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FF8" w:rsidRPr="00C84DD0" w:rsidRDefault="00385FAA" w:rsidP="00654E4B">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Numerical study of water flow</w:t>
      </w:r>
      <w:r w:rsidR="007A2A99">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rates in </w:t>
      </w:r>
      <w:r w:rsidR="008F0103" w:rsidRPr="00C84DD0">
        <w:rPr>
          <w:rFonts w:ascii="Times New Roman" w:hAnsi="Times New Roman" w:cs="Times New Roman"/>
          <w:b/>
          <w:sz w:val="28"/>
          <w:szCs w:val="28"/>
          <w:lang w:val="en-US"/>
        </w:rPr>
        <w:t xml:space="preserve">power plant </w:t>
      </w:r>
      <w:r w:rsidR="00174A92" w:rsidRPr="00C84DD0">
        <w:rPr>
          <w:rFonts w:ascii="Times New Roman" w:hAnsi="Times New Roman" w:cs="Times New Roman"/>
          <w:b/>
          <w:sz w:val="28"/>
          <w:szCs w:val="28"/>
          <w:lang w:val="en-US"/>
        </w:rPr>
        <w:t xml:space="preserve">cooling </w:t>
      </w:r>
      <w:bookmarkStart w:id="0" w:name="_GoBack"/>
      <w:bookmarkEnd w:id="0"/>
      <w:r w:rsidR="00174A92" w:rsidRPr="00C84DD0">
        <w:rPr>
          <w:rFonts w:ascii="Times New Roman" w:hAnsi="Times New Roman" w:cs="Times New Roman"/>
          <w:b/>
          <w:sz w:val="28"/>
          <w:szCs w:val="28"/>
          <w:lang w:val="en-US"/>
        </w:rPr>
        <w:t>system</w:t>
      </w:r>
      <w:r>
        <w:rPr>
          <w:rFonts w:ascii="Times New Roman" w:hAnsi="Times New Roman" w:cs="Times New Roman"/>
          <w:b/>
          <w:sz w:val="28"/>
          <w:szCs w:val="28"/>
          <w:lang w:val="en-US"/>
        </w:rPr>
        <w:t>s</w:t>
      </w:r>
      <w:r w:rsidR="00174A92" w:rsidRPr="00C84DD0">
        <w:rPr>
          <w:rFonts w:ascii="Times New Roman" w:hAnsi="Times New Roman" w:cs="Times New Roman"/>
          <w:b/>
          <w:sz w:val="28"/>
          <w:szCs w:val="28"/>
          <w:lang w:val="en-US"/>
        </w:rPr>
        <w:t xml:space="preserve">  </w:t>
      </w:r>
    </w:p>
    <w:p w:rsidR="00174A92" w:rsidRPr="00A478A2" w:rsidRDefault="00174A92" w:rsidP="00665BCF">
      <w:pPr>
        <w:spacing w:before="240" w:after="120" w:line="240" w:lineRule="auto"/>
        <w:jc w:val="center"/>
        <w:rPr>
          <w:rFonts w:ascii="Times New Roman" w:hAnsi="Times New Roman" w:cs="Times New Roman"/>
          <w:sz w:val="24"/>
          <w:szCs w:val="24"/>
          <w:lang w:val="en-US"/>
        </w:rPr>
      </w:pPr>
      <w:r w:rsidRPr="005D0ED1">
        <w:rPr>
          <w:rFonts w:ascii="Times New Roman" w:hAnsi="Times New Roman" w:cs="Times New Roman"/>
          <w:sz w:val="24"/>
          <w:szCs w:val="24"/>
          <w:lang w:val="en-US"/>
        </w:rPr>
        <w:t>Paweł Regucki</w:t>
      </w:r>
      <w:r w:rsidRPr="005D0ED1">
        <w:rPr>
          <w:rFonts w:ascii="Times New Roman" w:hAnsi="Times New Roman" w:cs="Times New Roman"/>
          <w:sz w:val="24"/>
          <w:szCs w:val="24"/>
          <w:vertAlign w:val="superscript"/>
          <w:lang w:val="en-US"/>
        </w:rPr>
        <w:t>1</w:t>
      </w:r>
      <w:r w:rsidRPr="005D0ED1">
        <w:rPr>
          <w:rFonts w:ascii="Times New Roman" w:hAnsi="Times New Roman" w:cs="Times New Roman"/>
          <w:sz w:val="24"/>
          <w:szCs w:val="24"/>
          <w:lang w:val="en-US"/>
        </w:rPr>
        <w:t xml:space="preserve">, </w:t>
      </w:r>
      <w:r w:rsidR="00665BCF">
        <w:rPr>
          <w:rFonts w:ascii="Times New Roman" w:hAnsi="Times New Roman" w:cs="Times New Roman"/>
          <w:sz w:val="24"/>
          <w:szCs w:val="24"/>
          <w:lang w:val="en-US"/>
        </w:rPr>
        <w:t>Marek Lewkowicz</w:t>
      </w:r>
      <w:r w:rsidR="00665BCF" w:rsidRPr="005D0ED1">
        <w:rPr>
          <w:rFonts w:ascii="Times New Roman" w:hAnsi="Times New Roman" w:cs="Times New Roman"/>
          <w:sz w:val="24"/>
          <w:szCs w:val="24"/>
          <w:vertAlign w:val="superscript"/>
          <w:lang w:val="en-US"/>
        </w:rPr>
        <w:t>1</w:t>
      </w:r>
      <w:r w:rsidR="00665BCF">
        <w:rPr>
          <w:rFonts w:ascii="Times New Roman" w:hAnsi="Times New Roman" w:cs="Times New Roman"/>
          <w:sz w:val="24"/>
          <w:szCs w:val="24"/>
          <w:lang w:val="en-US"/>
        </w:rPr>
        <w:t xml:space="preserve">, </w:t>
      </w:r>
      <w:r w:rsidRPr="005D0ED1">
        <w:rPr>
          <w:rFonts w:ascii="Times New Roman" w:hAnsi="Times New Roman" w:cs="Times New Roman"/>
          <w:sz w:val="24"/>
          <w:szCs w:val="24"/>
          <w:lang w:val="en-US"/>
        </w:rPr>
        <w:t>Renata Krzyżyńska</w:t>
      </w:r>
      <w:r w:rsidRPr="005D0ED1">
        <w:rPr>
          <w:rFonts w:ascii="Times New Roman" w:hAnsi="Times New Roman" w:cs="Times New Roman"/>
          <w:sz w:val="24"/>
          <w:szCs w:val="24"/>
          <w:vertAlign w:val="superscript"/>
          <w:lang w:val="en-US"/>
        </w:rPr>
        <w:t>2</w:t>
      </w:r>
      <w:r w:rsidR="00A478A2">
        <w:rPr>
          <w:rFonts w:ascii="Times New Roman" w:hAnsi="Times New Roman" w:cs="Times New Roman"/>
          <w:sz w:val="24"/>
          <w:szCs w:val="24"/>
          <w:lang w:val="en-US"/>
        </w:rPr>
        <w:t>, Hussam Jouhara</w:t>
      </w:r>
      <w:r w:rsidR="00A478A2" w:rsidRPr="00A478A2">
        <w:rPr>
          <w:rFonts w:ascii="Times New Roman" w:hAnsi="Times New Roman" w:cs="Times New Roman"/>
          <w:sz w:val="24"/>
          <w:szCs w:val="24"/>
          <w:vertAlign w:val="superscript"/>
          <w:lang w:val="en-US"/>
        </w:rPr>
        <w:t>3</w:t>
      </w:r>
      <w:r w:rsidRPr="005D0ED1">
        <w:rPr>
          <w:rFonts w:ascii="Times New Roman" w:hAnsi="Times New Roman" w:cs="Times New Roman"/>
          <w:sz w:val="24"/>
          <w:szCs w:val="24"/>
          <w:lang w:val="en-US"/>
        </w:rPr>
        <w:br/>
      </w:r>
      <w:r w:rsidR="00665BCF" w:rsidRPr="00A478A2">
        <w:rPr>
          <w:rFonts w:ascii="Times New Roman" w:hAnsi="Times New Roman" w:cs="Times New Roman"/>
          <w:sz w:val="24"/>
          <w:szCs w:val="24"/>
          <w:lang w:val="en-US"/>
        </w:rPr>
        <w:br/>
      </w:r>
      <w:r w:rsidR="00665BCF" w:rsidRPr="00A478A2">
        <w:rPr>
          <w:rFonts w:ascii="Times New Roman" w:hAnsi="Times New Roman" w:cs="Times New Roman"/>
          <w:sz w:val="24"/>
          <w:szCs w:val="24"/>
          <w:vertAlign w:val="superscript"/>
          <w:lang w:val="en-US"/>
        </w:rPr>
        <w:t>1</w:t>
      </w:r>
      <w:r w:rsidR="00665BCF" w:rsidRPr="00A478A2">
        <w:rPr>
          <w:rFonts w:ascii="Times New Roman" w:hAnsi="Times New Roman" w:cs="Times New Roman"/>
          <w:sz w:val="24"/>
          <w:szCs w:val="24"/>
          <w:lang w:val="en-US"/>
        </w:rPr>
        <w:t>Faculty of Mechanical and Power Engineering</w:t>
      </w:r>
      <w:r w:rsidR="006B2E21">
        <w:rPr>
          <w:rFonts w:ascii="Times New Roman" w:hAnsi="Times New Roman" w:cs="Times New Roman"/>
          <w:sz w:val="24"/>
          <w:szCs w:val="24"/>
          <w:lang w:val="en-US"/>
        </w:rPr>
        <w:t xml:space="preserve">, </w:t>
      </w:r>
      <w:r w:rsidR="006B2E21" w:rsidRPr="00A478A2">
        <w:rPr>
          <w:rFonts w:ascii="Times New Roman" w:hAnsi="Times New Roman" w:cs="Times New Roman"/>
          <w:sz w:val="24"/>
          <w:szCs w:val="24"/>
          <w:lang w:val="en-US"/>
        </w:rPr>
        <w:t>Wrocław University of Science and Technology, Poland</w:t>
      </w:r>
      <w:r w:rsidRPr="00A478A2">
        <w:rPr>
          <w:rFonts w:ascii="Times New Roman" w:hAnsi="Times New Roman" w:cs="Times New Roman"/>
          <w:sz w:val="24"/>
          <w:szCs w:val="24"/>
          <w:lang w:val="en-US"/>
        </w:rPr>
        <w:br/>
        <w:t xml:space="preserve"> </w:t>
      </w:r>
      <w:r w:rsidRPr="00A478A2">
        <w:rPr>
          <w:rFonts w:ascii="Times New Roman" w:hAnsi="Times New Roman" w:cs="Times New Roman"/>
          <w:sz w:val="24"/>
          <w:szCs w:val="24"/>
          <w:vertAlign w:val="superscript"/>
          <w:lang w:val="en-US"/>
        </w:rPr>
        <w:t>2</w:t>
      </w:r>
      <w:r w:rsidR="00665BCF" w:rsidRPr="00A478A2">
        <w:rPr>
          <w:rFonts w:ascii="Times New Roman" w:hAnsi="Times New Roman" w:cs="Times New Roman"/>
          <w:sz w:val="24"/>
          <w:szCs w:val="24"/>
          <w:lang w:val="en-US"/>
        </w:rPr>
        <w:t>Faculty of Environmental Engineering</w:t>
      </w:r>
      <w:r w:rsidR="006B2E21">
        <w:rPr>
          <w:rFonts w:ascii="Times New Roman" w:hAnsi="Times New Roman" w:cs="Times New Roman"/>
          <w:sz w:val="24"/>
          <w:szCs w:val="24"/>
          <w:lang w:val="en-US"/>
        </w:rPr>
        <w:t xml:space="preserve">, </w:t>
      </w:r>
      <w:r w:rsidR="006B2E21" w:rsidRPr="00A478A2">
        <w:rPr>
          <w:rFonts w:ascii="Times New Roman" w:hAnsi="Times New Roman" w:cs="Times New Roman"/>
          <w:sz w:val="24"/>
          <w:szCs w:val="24"/>
          <w:lang w:val="en-US"/>
        </w:rPr>
        <w:t>Wrocław University of Science and Technology, Poland</w:t>
      </w:r>
    </w:p>
    <w:p w:rsidR="00A478A2" w:rsidRPr="00982E2C" w:rsidRDefault="00A478A2" w:rsidP="00A478A2">
      <w:pPr>
        <w:jc w:val="center"/>
        <w:rPr>
          <w:sz w:val="24"/>
          <w:szCs w:val="24"/>
          <w:lang w:val="en-US" w:eastAsia="zh-CN"/>
        </w:rPr>
      </w:pPr>
      <w:r w:rsidRPr="00A478A2">
        <w:rPr>
          <w:rFonts w:ascii="Times New Roman" w:eastAsia="Times New Roman" w:hAnsi="Times New Roman" w:cs="Times New Roman"/>
          <w:sz w:val="24"/>
          <w:szCs w:val="24"/>
          <w:vertAlign w:val="superscript"/>
          <w:lang w:val="en-US"/>
        </w:rPr>
        <w:t>3</w:t>
      </w:r>
      <w:r w:rsidRPr="00A478A2">
        <w:rPr>
          <w:rFonts w:ascii="Times New Roman" w:eastAsia="Times New Roman" w:hAnsi="Times New Roman" w:cs="Times New Roman"/>
          <w:sz w:val="24"/>
          <w:szCs w:val="24"/>
          <w:lang w:val="en-US"/>
        </w:rPr>
        <w:t>College of Engineering, Design and Physical Sciences, Brunel University London, Uxbridge, Middlesex UB8 3PH,</w:t>
      </w:r>
      <w:r w:rsidRPr="00982E2C">
        <w:rPr>
          <w:sz w:val="24"/>
          <w:szCs w:val="24"/>
          <w:lang w:val="en-US"/>
        </w:rPr>
        <w:t xml:space="preserve"> </w:t>
      </w:r>
      <w:r w:rsidRPr="00A478A2">
        <w:rPr>
          <w:rFonts w:ascii="Times New Roman" w:eastAsia="Times New Roman" w:hAnsi="Times New Roman" w:cs="Times New Roman"/>
          <w:sz w:val="24"/>
          <w:szCs w:val="24"/>
          <w:lang w:val="en-US"/>
        </w:rPr>
        <w:t>London, UK</w:t>
      </w:r>
      <w:r w:rsidRPr="00982E2C">
        <w:rPr>
          <w:sz w:val="24"/>
          <w:szCs w:val="24"/>
          <w:lang w:val="en-US"/>
        </w:rPr>
        <w:t xml:space="preserve"> </w:t>
      </w:r>
    </w:p>
    <w:p w:rsidR="00A478A2" w:rsidRDefault="00A478A2" w:rsidP="00665BCF">
      <w:pPr>
        <w:spacing w:before="240" w:after="120" w:line="240" w:lineRule="auto"/>
        <w:jc w:val="center"/>
        <w:rPr>
          <w:rFonts w:ascii="Times New Roman" w:hAnsi="Times New Roman" w:cs="Times New Roman"/>
          <w:sz w:val="24"/>
          <w:szCs w:val="24"/>
          <w:lang w:val="en-US"/>
        </w:rPr>
      </w:pPr>
    </w:p>
    <w:p w:rsidR="00B01C30" w:rsidRDefault="00B01C30" w:rsidP="00B01C30">
      <w:pPr>
        <w:pStyle w:val="podpis"/>
        <w:spacing w:before="0" w:after="0" w:line="240" w:lineRule="auto"/>
        <w:jc w:val="both"/>
        <w:rPr>
          <w:b/>
          <w:sz w:val="24"/>
          <w:szCs w:val="24"/>
          <w:lang w:val="en-US"/>
        </w:rPr>
      </w:pPr>
    </w:p>
    <w:p w:rsidR="00B01C30" w:rsidRDefault="00B01C30" w:rsidP="00B01C30">
      <w:pPr>
        <w:pStyle w:val="podpis"/>
        <w:spacing w:before="0" w:after="0" w:line="240" w:lineRule="auto"/>
        <w:jc w:val="both"/>
        <w:rPr>
          <w:b/>
          <w:sz w:val="24"/>
          <w:szCs w:val="24"/>
          <w:lang w:val="en-US"/>
        </w:rPr>
      </w:pPr>
    </w:p>
    <w:p w:rsidR="00B01C30" w:rsidRDefault="00B01C30" w:rsidP="00B01C30">
      <w:pPr>
        <w:pStyle w:val="podpis"/>
        <w:spacing w:before="0" w:after="0" w:line="240" w:lineRule="auto"/>
        <w:jc w:val="both"/>
        <w:rPr>
          <w:b/>
          <w:sz w:val="24"/>
          <w:szCs w:val="24"/>
          <w:lang w:val="en-US"/>
        </w:rPr>
      </w:pPr>
    </w:p>
    <w:p w:rsidR="00B01C30" w:rsidRPr="0059167E" w:rsidRDefault="00B01C30" w:rsidP="00B01C30">
      <w:pPr>
        <w:pStyle w:val="podpis"/>
        <w:spacing w:before="0" w:after="0" w:line="240" w:lineRule="auto"/>
        <w:jc w:val="both"/>
        <w:rPr>
          <w:b/>
          <w:sz w:val="24"/>
          <w:szCs w:val="24"/>
          <w:lang w:val="en-US"/>
        </w:rPr>
      </w:pPr>
      <w:r w:rsidRPr="0059167E">
        <w:rPr>
          <w:b/>
          <w:sz w:val="24"/>
          <w:szCs w:val="24"/>
          <w:lang w:val="en-US"/>
        </w:rPr>
        <w:t>Abstract</w:t>
      </w:r>
    </w:p>
    <w:p w:rsidR="00B01C30" w:rsidRPr="00A43EB1" w:rsidRDefault="00B01C30" w:rsidP="00B01C30">
      <w:pPr>
        <w:pStyle w:val="podpis"/>
        <w:spacing w:after="0" w:line="240" w:lineRule="auto"/>
        <w:ind w:firstLine="709"/>
        <w:jc w:val="both"/>
        <w:rPr>
          <w:sz w:val="22"/>
          <w:szCs w:val="22"/>
          <w:lang w:val="en-US"/>
        </w:rPr>
      </w:pPr>
      <w:r w:rsidRPr="00A43EB1">
        <w:rPr>
          <w:sz w:val="22"/>
          <w:szCs w:val="22"/>
          <w:lang w:val="en-US"/>
        </w:rPr>
        <w:t xml:space="preserve">The paper presents a mathematical model </w:t>
      </w:r>
      <w:r w:rsidR="00931A86">
        <w:rPr>
          <w:sz w:val="22"/>
          <w:szCs w:val="22"/>
          <w:lang w:val="en-US"/>
        </w:rPr>
        <w:t>for</w:t>
      </w:r>
      <w:r w:rsidRPr="00A43EB1">
        <w:rPr>
          <w:sz w:val="22"/>
          <w:szCs w:val="22"/>
          <w:lang w:val="en-US"/>
        </w:rPr>
        <w:t xml:space="preserve"> study</w:t>
      </w:r>
      <w:r w:rsidR="00931A86">
        <w:rPr>
          <w:sz w:val="22"/>
          <w:szCs w:val="22"/>
          <w:lang w:val="en-US"/>
        </w:rPr>
        <w:t>ing</w:t>
      </w:r>
      <w:r w:rsidRPr="00A43EB1">
        <w:rPr>
          <w:sz w:val="22"/>
          <w:szCs w:val="22"/>
          <w:lang w:val="en-US"/>
        </w:rPr>
        <w:t xml:space="preserve"> series-p</w:t>
      </w:r>
      <w:r>
        <w:rPr>
          <w:sz w:val="22"/>
          <w:szCs w:val="22"/>
          <w:lang w:val="en-US"/>
        </w:rPr>
        <w:t xml:space="preserve">arallel hydraulic systems. </w:t>
      </w:r>
      <w:r w:rsidRPr="00A43EB1">
        <w:rPr>
          <w:sz w:val="22"/>
          <w:szCs w:val="22"/>
          <w:lang w:val="en-US"/>
        </w:rPr>
        <w:t xml:space="preserve">The analytical approach is based on a set of non-linear algebraic equations solved using numerical techniques. As a result of the iterative process, a set of volumetric flow rates </w:t>
      </w:r>
      <w:r w:rsidR="00931A86" w:rsidRPr="00A43EB1">
        <w:rPr>
          <w:sz w:val="22"/>
          <w:szCs w:val="22"/>
          <w:lang w:val="en-US"/>
        </w:rPr>
        <w:t xml:space="preserve">is obtained </w:t>
      </w:r>
      <w:r w:rsidR="00931A86">
        <w:rPr>
          <w:sz w:val="22"/>
          <w:szCs w:val="22"/>
          <w:lang w:val="en-US"/>
        </w:rPr>
        <w:t>for the</w:t>
      </w:r>
      <w:r w:rsidRPr="00A43EB1">
        <w:rPr>
          <w:sz w:val="22"/>
          <w:szCs w:val="22"/>
          <w:lang w:val="en-US"/>
        </w:rPr>
        <w:t xml:space="preserve"> water </w:t>
      </w:r>
      <w:r w:rsidR="00931A86">
        <w:rPr>
          <w:sz w:val="22"/>
          <w:szCs w:val="22"/>
          <w:lang w:val="en-US"/>
        </w:rPr>
        <w:t xml:space="preserve">flows </w:t>
      </w:r>
      <w:r w:rsidRPr="00A43EB1">
        <w:rPr>
          <w:sz w:val="22"/>
          <w:szCs w:val="22"/>
          <w:lang w:val="en-US"/>
        </w:rPr>
        <w:t>through all the branches of the hydraulic system</w:t>
      </w:r>
      <w:r w:rsidR="00931A86" w:rsidRPr="00931A86">
        <w:rPr>
          <w:sz w:val="22"/>
          <w:szCs w:val="22"/>
          <w:lang w:val="en-US"/>
        </w:rPr>
        <w:t xml:space="preserve"> </w:t>
      </w:r>
      <w:r w:rsidR="00931A86" w:rsidRPr="00A43EB1">
        <w:rPr>
          <w:sz w:val="22"/>
          <w:szCs w:val="22"/>
          <w:lang w:val="en-US"/>
        </w:rPr>
        <w:t>investigated</w:t>
      </w:r>
      <w:r w:rsidRPr="00A43EB1">
        <w:rPr>
          <w:sz w:val="22"/>
          <w:szCs w:val="22"/>
          <w:lang w:val="en-US"/>
        </w:rPr>
        <w:t xml:space="preserve">. </w:t>
      </w:r>
      <w:r>
        <w:rPr>
          <w:sz w:val="22"/>
          <w:szCs w:val="22"/>
          <w:lang w:val="en-US"/>
        </w:rPr>
        <w:t xml:space="preserve">As examples of the practical applications, the </w:t>
      </w:r>
      <w:r w:rsidR="00F579CD">
        <w:rPr>
          <w:sz w:val="22"/>
          <w:szCs w:val="22"/>
          <w:lang w:val="en-US"/>
        </w:rPr>
        <w:t xml:space="preserve">following </w:t>
      </w:r>
      <w:r>
        <w:rPr>
          <w:sz w:val="22"/>
          <w:szCs w:val="22"/>
          <w:lang w:val="en-US"/>
        </w:rPr>
        <w:t>are investigated: a</w:t>
      </w:r>
      <w:r w:rsidRPr="00A43EB1">
        <w:rPr>
          <w:sz w:val="22"/>
          <w:szCs w:val="22"/>
          <w:lang w:val="en-US"/>
        </w:rPr>
        <w:t xml:space="preserve"> cooling system of a power boiler’s auxiliary devices </w:t>
      </w:r>
      <w:r>
        <w:rPr>
          <w:sz w:val="22"/>
          <w:szCs w:val="22"/>
          <w:lang w:val="en-US"/>
        </w:rPr>
        <w:t>and</w:t>
      </w:r>
      <w:r w:rsidRPr="00A43EB1">
        <w:rPr>
          <w:sz w:val="22"/>
          <w:szCs w:val="22"/>
          <w:lang w:val="en-US"/>
        </w:rPr>
        <w:t xml:space="preserve"> a</w:t>
      </w:r>
      <w:r>
        <w:rPr>
          <w:sz w:val="22"/>
          <w:szCs w:val="22"/>
          <w:lang w:val="en-US"/>
        </w:rPr>
        <w:t> </w:t>
      </w:r>
      <w:r w:rsidRPr="00A43EB1">
        <w:rPr>
          <w:sz w:val="22"/>
          <w:szCs w:val="22"/>
          <w:lang w:val="en-US"/>
        </w:rPr>
        <w:t xml:space="preserve">closed cooling system </w:t>
      </w:r>
      <w:r w:rsidR="008B04B4">
        <w:rPr>
          <w:sz w:val="22"/>
          <w:szCs w:val="22"/>
          <w:lang w:val="en-US"/>
        </w:rPr>
        <w:t>containing</w:t>
      </w:r>
      <w:r w:rsidRPr="00A43EB1">
        <w:rPr>
          <w:sz w:val="22"/>
          <w:szCs w:val="22"/>
          <w:lang w:val="en-US"/>
        </w:rPr>
        <w:t xml:space="preserve"> condensers and cooling towers. </w:t>
      </w:r>
      <w:r>
        <w:rPr>
          <w:sz w:val="22"/>
          <w:szCs w:val="22"/>
          <w:lang w:val="en-US"/>
        </w:rPr>
        <w:t>In the first example, t</w:t>
      </w:r>
      <w:r w:rsidRPr="00A43EB1">
        <w:rPr>
          <w:sz w:val="22"/>
          <w:szCs w:val="22"/>
          <w:lang w:val="en-US"/>
        </w:rPr>
        <w:t xml:space="preserve">he calculations </w:t>
      </w:r>
      <w:r w:rsidR="00F579CD">
        <w:rPr>
          <w:sz w:val="22"/>
          <w:szCs w:val="22"/>
          <w:lang w:val="en-US"/>
        </w:rPr>
        <w:t>show</w:t>
      </w:r>
      <w:r w:rsidRPr="00A43EB1">
        <w:rPr>
          <w:sz w:val="22"/>
          <w:szCs w:val="22"/>
          <w:lang w:val="en-US"/>
        </w:rPr>
        <w:t xml:space="preserve"> the influence of changes in the characteristic</w:t>
      </w:r>
      <w:r>
        <w:rPr>
          <w:sz w:val="22"/>
          <w:szCs w:val="22"/>
          <w:lang w:val="en-US"/>
        </w:rPr>
        <w:t>s</w:t>
      </w:r>
      <w:r w:rsidRPr="00A43EB1">
        <w:rPr>
          <w:sz w:val="22"/>
          <w:szCs w:val="22"/>
          <w:lang w:val="en-US"/>
        </w:rPr>
        <w:t xml:space="preserve"> of </w:t>
      </w:r>
      <w:r>
        <w:rPr>
          <w:sz w:val="22"/>
          <w:szCs w:val="22"/>
          <w:lang w:val="en-US"/>
        </w:rPr>
        <w:t xml:space="preserve">circulating </w:t>
      </w:r>
      <w:r w:rsidRPr="00A43EB1">
        <w:rPr>
          <w:sz w:val="22"/>
          <w:szCs w:val="22"/>
          <w:lang w:val="en-US"/>
        </w:rPr>
        <w:t>pump</w:t>
      </w:r>
      <w:r w:rsidR="00BE4AEE">
        <w:rPr>
          <w:sz w:val="22"/>
          <w:szCs w:val="22"/>
          <w:lang w:val="en-US"/>
        </w:rPr>
        <w:t>s</w:t>
      </w:r>
      <w:r w:rsidRPr="00A43EB1">
        <w:rPr>
          <w:sz w:val="22"/>
          <w:szCs w:val="22"/>
          <w:lang w:val="en-US"/>
        </w:rPr>
        <w:t xml:space="preserve"> or </w:t>
      </w:r>
      <w:r>
        <w:rPr>
          <w:sz w:val="22"/>
          <w:szCs w:val="22"/>
          <w:lang w:val="en-US"/>
        </w:rPr>
        <w:t>elbows</w:t>
      </w:r>
      <w:r w:rsidRPr="00A43EB1">
        <w:rPr>
          <w:sz w:val="22"/>
          <w:szCs w:val="22"/>
          <w:lang w:val="en-US"/>
        </w:rPr>
        <w:t xml:space="preserve"> on the total cooling water flow rate in the installation</w:t>
      </w:r>
      <w:r w:rsidR="00F579CD" w:rsidRPr="00F579CD">
        <w:rPr>
          <w:sz w:val="22"/>
          <w:szCs w:val="22"/>
          <w:lang w:val="en-US"/>
        </w:rPr>
        <w:t xml:space="preserve"> </w:t>
      </w:r>
      <w:r w:rsidR="00F579CD" w:rsidRPr="00A43EB1">
        <w:rPr>
          <w:sz w:val="22"/>
          <w:szCs w:val="22"/>
          <w:lang w:val="en-US"/>
        </w:rPr>
        <w:t>analyzed</w:t>
      </w:r>
      <w:r w:rsidRPr="00A43EB1">
        <w:rPr>
          <w:sz w:val="22"/>
          <w:szCs w:val="22"/>
          <w:lang w:val="en-US"/>
        </w:rPr>
        <w:t xml:space="preserve">. Such an approach makes it possible to analyze different variants of the modernization of the </w:t>
      </w:r>
      <w:r w:rsidR="00F579CD" w:rsidRPr="00A43EB1">
        <w:rPr>
          <w:sz w:val="22"/>
          <w:szCs w:val="22"/>
          <w:lang w:val="en-US"/>
        </w:rPr>
        <w:t xml:space="preserve">system </w:t>
      </w:r>
      <w:r w:rsidRPr="00A43EB1">
        <w:rPr>
          <w:sz w:val="22"/>
          <w:szCs w:val="22"/>
          <w:lang w:val="en-US"/>
        </w:rPr>
        <w:t xml:space="preserve">studied, as well as </w:t>
      </w:r>
      <w:r>
        <w:rPr>
          <w:sz w:val="22"/>
          <w:szCs w:val="22"/>
          <w:lang w:val="en-US"/>
        </w:rPr>
        <w:t xml:space="preserve">to </w:t>
      </w:r>
      <w:r w:rsidRPr="00A43EB1">
        <w:rPr>
          <w:sz w:val="22"/>
          <w:szCs w:val="22"/>
          <w:lang w:val="en-US"/>
        </w:rPr>
        <w:t>indicat</w:t>
      </w:r>
      <w:r>
        <w:rPr>
          <w:sz w:val="22"/>
          <w:szCs w:val="22"/>
          <w:lang w:val="en-US"/>
        </w:rPr>
        <w:t xml:space="preserve">e </w:t>
      </w:r>
      <w:r w:rsidRPr="00A43EB1">
        <w:rPr>
          <w:sz w:val="22"/>
          <w:szCs w:val="22"/>
          <w:lang w:val="en-US"/>
        </w:rPr>
        <w:t xml:space="preserve">its critical elements. </w:t>
      </w:r>
      <w:r>
        <w:rPr>
          <w:sz w:val="22"/>
          <w:szCs w:val="22"/>
          <w:lang w:val="en-US"/>
        </w:rPr>
        <w:t>In second case, k</w:t>
      </w:r>
      <w:r w:rsidRPr="00A43EB1">
        <w:rPr>
          <w:sz w:val="22"/>
          <w:szCs w:val="22"/>
          <w:lang w:val="en-US"/>
        </w:rPr>
        <w:t>nowl</w:t>
      </w:r>
      <w:r>
        <w:rPr>
          <w:sz w:val="22"/>
          <w:szCs w:val="22"/>
          <w:lang w:val="en-US"/>
        </w:rPr>
        <w:t>e</w:t>
      </w:r>
      <w:r w:rsidRPr="00A43EB1">
        <w:rPr>
          <w:sz w:val="22"/>
          <w:szCs w:val="22"/>
          <w:lang w:val="en-US"/>
        </w:rPr>
        <w:t xml:space="preserve">dge about </w:t>
      </w:r>
      <w:r w:rsidR="00BE4AEE">
        <w:rPr>
          <w:sz w:val="22"/>
          <w:szCs w:val="22"/>
          <w:lang w:val="en-US"/>
        </w:rPr>
        <w:t xml:space="preserve">the </w:t>
      </w:r>
      <w:r w:rsidRPr="00A43EB1">
        <w:rPr>
          <w:sz w:val="22"/>
          <w:szCs w:val="22"/>
          <w:lang w:val="en-US"/>
        </w:rPr>
        <w:t>water distribution in the cooling system can improve cooling process</w:t>
      </w:r>
      <w:r w:rsidR="00F579CD">
        <w:rPr>
          <w:sz w:val="22"/>
          <w:szCs w:val="22"/>
          <w:lang w:val="en-US"/>
        </w:rPr>
        <w:t>es</w:t>
      </w:r>
      <w:r w:rsidRPr="00A43EB1">
        <w:rPr>
          <w:sz w:val="22"/>
          <w:szCs w:val="22"/>
          <w:lang w:val="en-US"/>
        </w:rPr>
        <w:t xml:space="preserve"> inside cooling towers and, in this way, ha</w:t>
      </w:r>
      <w:r w:rsidR="00F579CD">
        <w:rPr>
          <w:sz w:val="22"/>
          <w:szCs w:val="22"/>
          <w:lang w:val="en-US"/>
        </w:rPr>
        <w:t>ve</w:t>
      </w:r>
      <w:r w:rsidRPr="00A43EB1">
        <w:rPr>
          <w:sz w:val="22"/>
          <w:szCs w:val="22"/>
          <w:lang w:val="en-US"/>
        </w:rPr>
        <w:t xml:space="preserve"> a direct influence on better pressure conditions inside condensers. </w:t>
      </w:r>
      <w:r>
        <w:rPr>
          <w:sz w:val="22"/>
          <w:szCs w:val="22"/>
          <w:lang w:val="en-US"/>
        </w:rPr>
        <w:t xml:space="preserve">The results of numerical modelling </w:t>
      </w:r>
      <w:r w:rsidR="00F579CD">
        <w:rPr>
          <w:sz w:val="22"/>
          <w:szCs w:val="22"/>
          <w:lang w:val="en-US"/>
        </w:rPr>
        <w:t>are</w:t>
      </w:r>
      <w:r>
        <w:rPr>
          <w:sz w:val="22"/>
          <w:szCs w:val="22"/>
          <w:lang w:val="en-US"/>
        </w:rPr>
        <w:t xml:space="preserve"> useful during modernization of the installation. </w:t>
      </w:r>
      <w:r w:rsidR="00F579CD">
        <w:rPr>
          <w:sz w:val="22"/>
          <w:szCs w:val="22"/>
          <w:lang w:val="en-US"/>
        </w:rPr>
        <w:t>By examining</w:t>
      </w:r>
      <w:r>
        <w:rPr>
          <w:sz w:val="22"/>
          <w:szCs w:val="22"/>
          <w:lang w:val="en-US"/>
        </w:rPr>
        <w:t xml:space="preserve"> various solutions, a</w:t>
      </w:r>
      <w:r w:rsidRPr="00A43EB1">
        <w:rPr>
          <w:sz w:val="22"/>
          <w:szCs w:val="22"/>
          <w:lang w:val="en-US"/>
        </w:rPr>
        <w:t>n investor can choose the optimal variant of the reconstruction of the installation f</w:t>
      </w:r>
      <w:r>
        <w:rPr>
          <w:sz w:val="22"/>
          <w:szCs w:val="22"/>
          <w:lang w:val="en-US"/>
        </w:rPr>
        <w:t>rom the economic point of view.</w:t>
      </w:r>
      <w:r w:rsidRPr="00A43EB1">
        <w:rPr>
          <w:sz w:val="22"/>
          <w:szCs w:val="22"/>
          <w:lang w:val="en-US"/>
        </w:rPr>
        <w:t xml:space="preserve"> </w:t>
      </w:r>
    </w:p>
    <w:p w:rsidR="00B01C30" w:rsidRPr="00C84DD0" w:rsidRDefault="00B01C30" w:rsidP="00B01C30">
      <w:pPr>
        <w:pStyle w:val="podpis"/>
        <w:spacing w:after="0" w:line="240" w:lineRule="auto"/>
        <w:jc w:val="both"/>
        <w:rPr>
          <w:b/>
          <w:sz w:val="22"/>
          <w:szCs w:val="22"/>
          <w:lang w:val="en-US"/>
        </w:rPr>
      </w:pPr>
      <w:r w:rsidRPr="00C84DD0">
        <w:rPr>
          <w:b/>
          <w:sz w:val="22"/>
          <w:szCs w:val="22"/>
          <w:lang w:val="en-US"/>
        </w:rPr>
        <w:t>Keywords:</w:t>
      </w:r>
    </w:p>
    <w:p w:rsidR="00EB7E6B" w:rsidRDefault="00B01C30" w:rsidP="00EB7E6B">
      <w:pPr>
        <w:pStyle w:val="podpis"/>
        <w:spacing w:before="0" w:after="0" w:line="240" w:lineRule="auto"/>
        <w:jc w:val="left"/>
        <w:rPr>
          <w:sz w:val="22"/>
          <w:szCs w:val="22"/>
          <w:lang w:val="en-US"/>
        </w:rPr>
      </w:pPr>
      <w:r>
        <w:rPr>
          <w:sz w:val="22"/>
          <w:szCs w:val="22"/>
          <w:lang w:val="en-US"/>
        </w:rPr>
        <w:lastRenderedPageBreak/>
        <w:t xml:space="preserve">cooling system, power plant, </w:t>
      </w:r>
      <w:r w:rsidRPr="00C84DD0">
        <w:rPr>
          <w:sz w:val="22"/>
          <w:szCs w:val="22"/>
          <w:lang w:val="en-US"/>
        </w:rPr>
        <w:t>mathematical modeling</w:t>
      </w:r>
      <w:r>
        <w:rPr>
          <w:sz w:val="22"/>
          <w:szCs w:val="22"/>
          <w:lang w:val="en-US"/>
        </w:rPr>
        <w:t xml:space="preserve">, </w:t>
      </w:r>
      <w:r w:rsidRPr="00C84DD0">
        <w:rPr>
          <w:sz w:val="22"/>
          <w:szCs w:val="22"/>
          <w:lang w:val="en-US"/>
        </w:rPr>
        <w:t>water manageme</w:t>
      </w:r>
      <w:r w:rsidR="00EB7E6B">
        <w:rPr>
          <w:sz w:val="22"/>
          <w:szCs w:val="22"/>
          <w:lang w:val="en-US"/>
        </w:rPr>
        <w:t xml:space="preserve">nt </w:t>
      </w:r>
    </w:p>
    <w:p w:rsidR="00BE4AEE" w:rsidRDefault="00BE4AEE" w:rsidP="00EB7E6B">
      <w:pPr>
        <w:pStyle w:val="podpis"/>
        <w:spacing w:before="0" w:after="0" w:line="240" w:lineRule="auto"/>
        <w:jc w:val="left"/>
        <w:rPr>
          <w:sz w:val="22"/>
          <w:szCs w:val="22"/>
          <w:lang w:val="en-US"/>
        </w:rPr>
      </w:pPr>
    </w:p>
    <w:p w:rsidR="007B2AAD" w:rsidRPr="00C84DD0" w:rsidRDefault="007B2AAD" w:rsidP="00EB7E6B">
      <w:pPr>
        <w:pStyle w:val="podpis"/>
        <w:spacing w:before="0" w:after="0" w:line="240" w:lineRule="auto"/>
        <w:jc w:val="left"/>
        <w:rPr>
          <w:b/>
          <w:sz w:val="28"/>
          <w:szCs w:val="28"/>
          <w:lang w:val="en-US"/>
        </w:rPr>
      </w:pPr>
      <w:r w:rsidRPr="00C84DD0">
        <w:rPr>
          <w:b/>
          <w:sz w:val="28"/>
          <w:szCs w:val="28"/>
          <w:lang w:val="en-US"/>
        </w:rPr>
        <w:t>1. Introduction</w:t>
      </w:r>
    </w:p>
    <w:p w:rsidR="005124DE" w:rsidRDefault="007B2AAD" w:rsidP="004D2974">
      <w:pPr>
        <w:spacing w:after="0" w:line="240" w:lineRule="auto"/>
        <w:ind w:firstLine="709"/>
        <w:jc w:val="both"/>
        <w:rPr>
          <w:rFonts w:ascii="Times New Roman" w:hAnsi="Times New Roman" w:cs="Times New Roman"/>
          <w:sz w:val="24"/>
          <w:szCs w:val="24"/>
          <w:lang w:val="en-US"/>
        </w:rPr>
      </w:pPr>
      <w:r w:rsidRPr="00C84DD0">
        <w:rPr>
          <w:rFonts w:ascii="Times New Roman" w:hAnsi="Times New Roman" w:cs="Times New Roman"/>
          <w:sz w:val="24"/>
          <w:szCs w:val="24"/>
          <w:lang w:val="en-US"/>
        </w:rPr>
        <w:t>In</w:t>
      </w:r>
      <w:r w:rsidR="007D39FE" w:rsidRPr="00C84DD0">
        <w:rPr>
          <w:rFonts w:ascii="Times New Roman" w:hAnsi="Times New Roman" w:cs="Times New Roman"/>
          <w:sz w:val="24"/>
          <w:szCs w:val="24"/>
          <w:lang w:val="en-US"/>
        </w:rPr>
        <w:t xml:space="preserve"> </w:t>
      </w:r>
      <w:r w:rsidR="008D6D4E">
        <w:rPr>
          <w:rFonts w:ascii="Times New Roman" w:hAnsi="Times New Roman" w:cs="Times New Roman"/>
          <w:sz w:val="24"/>
          <w:szCs w:val="24"/>
          <w:lang w:val="en-US"/>
        </w:rPr>
        <w:t xml:space="preserve">all types of </w:t>
      </w:r>
      <w:r w:rsidR="007D39FE" w:rsidRPr="00C84DD0">
        <w:rPr>
          <w:rFonts w:ascii="Times New Roman" w:hAnsi="Times New Roman" w:cs="Times New Roman"/>
          <w:sz w:val="24"/>
          <w:szCs w:val="24"/>
          <w:lang w:val="en-US"/>
        </w:rPr>
        <w:t>power plants</w:t>
      </w:r>
      <w:r w:rsidR="008D6D4E">
        <w:rPr>
          <w:rFonts w:ascii="Times New Roman" w:hAnsi="Times New Roman" w:cs="Times New Roman"/>
          <w:sz w:val="24"/>
          <w:szCs w:val="24"/>
          <w:lang w:val="en-US"/>
        </w:rPr>
        <w:t>,</w:t>
      </w:r>
      <w:r w:rsidR="007D39FE" w:rsidRPr="00C84DD0">
        <w:rPr>
          <w:rFonts w:ascii="Times New Roman" w:hAnsi="Times New Roman" w:cs="Times New Roman"/>
          <w:sz w:val="24"/>
          <w:szCs w:val="24"/>
          <w:lang w:val="en-US"/>
        </w:rPr>
        <w:t xml:space="preserve"> </w:t>
      </w:r>
      <w:r w:rsidR="008D6D4E">
        <w:rPr>
          <w:rFonts w:ascii="Times New Roman" w:hAnsi="Times New Roman" w:cs="Times New Roman"/>
          <w:sz w:val="24"/>
          <w:szCs w:val="24"/>
          <w:lang w:val="en-US"/>
        </w:rPr>
        <w:t xml:space="preserve">cooling </w:t>
      </w:r>
      <w:r w:rsidR="001B7B74">
        <w:rPr>
          <w:rFonts w:ascii="Times New Roman" w:hAnsi="Times New Roman" w:cs="Times New Roman"/>
          <w:sz w:val="24"/>
          <w:szCs w:val="24"/>
          <w:lang w:val="en-US"/>
        </w:rPr>
        <w:t>installations</w:t>
      </w:r>
      <w:r w:rsidR="008D6D4E">
        <w:rPr>
          <w:rFonts w:ascii="Times New Roman" w:hAnsi="Times New Roman" w:cs="Times New Roman"/>
          <w:sz w:val="24"/>
          <w:szCs w:val="24"/>
          <w:lang w:val="en-US"/>
        </w:rPr>
        <w:t xml:space="preserve"> </w:t>
      </w:r>
      <w:r w:rsidR="006B75DC">
        <w:rPr>
          <w:rFonts w:ascii="Times New Roman" w:hAnsi="Times New Roman" w:cs="Times New Roman"/>
          <w:sz w:val="24"/>
          <w:szCs w:val="24"/>
          <w:lang w:val="en-US"/>
        </w:rPr>
        <w:t>play</w:t>
      </w:r>
      <w:r w:rsidR="008D6D4E">
        <w:rPr>
          <w:rFonts w:ascii="Times New Roman" w:hAnsi="Times New Roman" w:cs="Times New Roman"/>
          <w:sz w:val="24"/>
          <w:szCs w:val="24"/>
          <w:lang w:val="en-US"/>
        </w:rPr>
        <w:t xml:space="preserve"> a</w:t>
      </w:r>
      <w:r w:rsidR="007A2A99">
        <w:rPr>
          <w:rFonts w:ascii="Times New Roman" w:hAnsi="Times New Roman" w:cs="Times New Roman"/>
          <w:sz w:val="24"/>
          <w:szCs w:val="24"/>
          <w:lang w:val="en-US"/>
        </w:rPr>
        <w:t> </w:t>
      </w:r>
      <w:r w:rsidR="008D6D4E">
        <w:rPr>
          <w:rFonts w:ascii="Times New Roman" w:hAnsi="Times New Roman" w:cs="Times New Roman"/>
          <w:sz w:val="24"/>
          <w:szCs w:val="24"/>
          <w:lang w:val="en-US"/>
        </w:rPr>
        <w:t xml:space="preserve">significant </w:t>
      </w:r>
      <w:r w:rsidR="006B75DC">
        <w:rPr>
          <w:rFonts w:ascii="Times New Roman" w:hAnsi="Times New Roman" w:cs="Times New Roman"/>
          <w:sz w:val="24"/>
          <w:szCs w:val="24"/>
          <w:lang w:val="en-US"/>
        </w:rPr>
        <w:t>role</w:t>
      </w:r>
      <w:r w:rsidR="001B7B74">
        <w:rPr>
          <w:rFonts w:ascii="Times New Roman" w:hAnsi="Times New Roman" w:cs="Times New Roman"/>
          <w:sz w:val="24"/>
          <w:szCs w:val="24"/>
          <w:lang w:val="en-US"/>
        </w:rPr>
        <w:t xml:space="preserve"> </w:t>
      </w:r>
      <w:r w:rsidR="006B75DC">
        <w:rPr>
          <w:rFonts w:ascii="Times New Roman" w:hAnsi="Times New Roman" w:cs="Times New Roman"/>
          <w:sz w:val="24"/>
          <w:szCs w:val="24"/>
          <w:lang w:val="en-US"/>
        </w:rPr>
        <w:t>in</w:t>
      </w:r>
      <w:r w:rsidR="001B7B74">
        <w:rPr>
          <w:rFonts w:ascii="Times New Roman" w:hAnsi="Times New Roman" w:cs="Times New Roman"/>
          <w:sz w:val="24"/>
          <w:szCs w:val="24"/>
          <w:lang w:val="en-US"/>
        </w:rPr>
        <w:t xml:space="preserve"> the </w:t>
      </w:r>
      <w:r w:rsidR="00281B4D">
        <w:rPr>
          <w:rFonts w:ascii="Times New Roman" w:hAnsi="Times New Roman" w:cs="Times New Roman"/>
          <w:sz w:val="24"/>
          <w:szCs w:val="24"/>
          <w:lang w:val="en-US"/>
        </w:rPr>
        <w:t xml:space="preserve">electricity </w:t>
      </w:r>
      <w:r w:rsidR="001B7B74">
        <w:rPr>
          <w:rFonts w:ascii="Times New Roman" w:hAnsi="Times New Roman" w:cs="Times New Roman"/>
          <w:sz w:val="24"/>
          <w:szCs w:val="24"/>
          <w:lang w:val="en-US"/>
        </w:rPr>
        <w:t>production</w:t>
      </w:r>
      <w:r w:rsidR="001B7B74" w:rsidRPr="001B7B74">
        <w:rPr>
          <w:rFonts w:ascii="Times New Roman" w:hAnsi="Times New Roman" w:cs="Times New Roman"/>
          <w:sz w:val="24"/>
          <w:szCs w:val="24"/>
          <w:lang w:val="en-US"/>
        </w:rPr>
        <w:t xml:space="preserve"> </w:t>
      </w:r>
      <w:r w:rsidR="001B7B74">
        <w:rPr>
          <w:rFonts w:ascii="Times New Roman" w:hAnsi="Times New Roman" w:cs="Times New Roman"/>
          <w:sz w:val="24"/>
          <w:szCs w:val="24"/>
          <w:lang w:val="en-US"/>
        </w:rPr>
        <w:t xml:space="preserve">process. They are </w:t>
      </w:r>
      <w:r w:rsidR="001E08B3">
        <w:rPr>
          <w:rFonts w:ascii="Times New Roman" w:hAnsi="Times New Roman" w:cs="Times New Roman"/>
          <w:sz w:val="24"/>
          <w:szCs w:val="24"/>
          <w:lang w:val="en-US"/>
        </w:rPr>
        <w:t xml:space="preserve">utilized </w:t>
      </w:r>
      <w:r w:rsidR="001B7B74">
        <w:rPr>
          <w:rFonts w:ascii="Times New Roman" w:hAnsi="Times New Roman" w:cs="Times New Roman"/>
          <w:sz w:val="24"/>
          <w:szCs w:val="24"/>
          <w:lang w:val="en-US"/>
        </w:rPr>
        <w:t>to remove waste heat (</w:t>
      </w:r>
      <w:r w:rsidR="006B75DC">
        <w:rPr>
          <w:rFonts w:ascii="Times New Roman" w:hAnsi="Times New Roman" w:cs="Times New Roman"/>
          <w:sz w:val="24"/>
          <w:szCs w:val="24"/>
          <w:lang w:val="en-US"/>
        </w:rPr>
        <w:t xml:space="preserve">e.g. </w:t>
      </w:r>
      <w:r w:rsidR="006A498F">
        <w:rPr>
          <w:rFonts w:ascii="Times New Roman" w:hAnsi="Times New Roman" w:cs="Times New Roman"/>
          <w:sz w:val="24"/>
          <w:szCs w:val="24"/>
          <w:lang w:val="en-US"/>
        </w:rPr>
        <w:t>a</w:t>
      </w:r>
      <w:r w:rsidR="001B7B74">
        <w:rPr>
          <w:rFonts w:ascii="Times New Roman" w:hAnsi="Times New Roman" w:cs="Times New Roman"/>
          <w:sz w:val="24"/>
          <w:szCs w:val="24"/>
          <w:lang w:val="en-US"/>
        </w:rPr>
        <w:t xml:space="preserve"> cooling system including condensers and cooling towers) or protect </w:t>
      </w:r>
      <w:r w:rsidR="00D04FB2">
        <w:rPr>
          <w:rFonts w:ascii="Times New Roman" w:hAnsi="Times New Roman" w:cs="Times New Roman"/>
          <w:sz w:val="24"/>
          <w:szCs w:val="24"/>
          <w:lang w:val="en-US"/>
        </w:rPr>
        <w:t xml:space="preserve">a </w:t>
      </w:r>
      <w:r w:rsidR="001B7B74">
        <w:rPr>
          <w:rFonts w:ascii="Times New Roman" w:hAnsi="Times New Roman" w:cs="Times New Roman"/>
          <w:sz w:val="24"/>
          <w:szCs w:val="24"/>
          <w:lang w:val="en-US"/>
        </w:rPr>
        <w:t>boiler’s auxiliary equipment against overheating</w:t>
      </w:r>
      <w:r w:rsidR="007A204B">
        <w:rPr>
          <w:rFonts w:ascii="Times New Roman" w:hAnsi="Times New Roman" w:cs="Times New Roman"/>
          <w:sz w:val="24"/>
          <w:szCs w:val="24"/>
          <w:lang w:val="en-US"/>
        </w:rPr>
        <w:t xml:space="preserve">. </w:t>
      </w:r>
      <w:r w:rsidR="006B75DC" w:rsidRPr="006B75DC">
        <w:rPr>
          <w:rFonts w:ascii="Times New Roman" w:hAnsi="Times New Roman" w:cs="Times New Roman"/>
          <w:sz w:val="24"/>
          <w:szCs w:val="24"/>
          <w:lang w:val="en-US"/>
        </w:rPr>
        <w:t xml:space="preserve">Regardless of the intended use, the </w:t>
      </w:r>
      <w:r w:rsidR="006B75DC">
        <w:rPr>
          <w:rFonts w:ascii="Times New Roman" w:hAnsi="Times New Roman" w:cs="Times New Roman"/>
          <w:sz w:val="24"/>
          <w:szCs w:val="24"/>
          <w:lang w:val="en-US"/>
        </w:rPr>
        <w:t xml:space="preserve">cooling installation </w:t>
      </w:r>
      <w:r w:rsidR="00B57EFD">
        <w:rPr>
          <w:rFonts w:ascii="Times New Roman" w:hAnsi="Times New Roman" w:cs="Times New Roman"/>
          <w:sz w:val="24"/>
          <w:szCs w:val="24"/>
          <w:lang w:val="en-US"/>
        </w:rPr>
        <w:t xml:space="preserve">can always be divided into two parts: </w:t>
      </w:r>
      <w:r w:rsidR="001D19CE">
        <w:rPr>
          <w:rFonts w:ascii="Times New Roman" w:hAnsi="Times New Roman" w:cs="Times New Roman"/>
          <w:sz w:val="24"/>
          <w:szCs w:val="24"/>
          <w:lang w:val="en-US"/>
        </w:rPr>
        <w:t xml:space="preserve">a series-parallel system (consisting of </w:t>
      </w:r>
      <w:r w:rsidR="006B75DC">
        <w:rPr>
          <w:rFonts w:ascii="Times New Roman" w:hAnsi="Times New Roman" w:cs="Times New Roman"/>
          <w:sz w:val="24"/>
          <w:szCs w:val="24"/>
          <w:lang w:val="en-US"/>
        </w:rPr>
        <w:t>pipelines</w:t>
      </w:r>
      <w:r w:rsidR="00B57EFD">
        <w:rPr>
          <w:rFonts w:ascii="Times New Roman" w:hAnsi="Times New Roman" w:cs="Times New Roman"/>
          <w:sz w:val="24"/>
          <w:szCs w:val="24"/>
          <w:lang w:val="en-US"/>
        </w:rPr>
        <w:t xml:space="preserve"> and pumps</w:t>
      </w:r>
      <w:r w:rsidR="001D19CE">
        <w:rPr>
          <w:rFonts w:ascii="Times New Roman" w:hAnsi="Times New Roman" w:cs="Times New Roman"/>
          <w:sz w:val="24"/>
          <w:szCs w:val="24"/>
          <w:lang w:val="en-US"/>
        </w:rPr>
        <w:t>)</w:t>
      </w:r>
      <w:r w:rsidR="00B57EFD">
        <w:rPr>
          <w:rFonts w:ascii="Times New Roman" w:hAnsi="Times New Roman" w:cs="Times New Roman"/>
          <w:sz w:val="24"/>
          <w:szCs w:val="24"/>
          <w:lang w:val="en-US"/>
        </w:rPr>
        <w:t xml:space="preserve"> which transport</w:t>
      </w:r>
      <w:r w:rsidR="001D19CE">
        <w:rPr>
          <w:rFonts w:ascii="Times New Roman" w:hAnsi="Times New Roman" w:cs="Times New Roman"/>
          <w:sz w:val="24"/>
          <w:szCs w:val="24"/>
          <w:lang w:val="en-US"/>
        </w:rPr>
        <w:t>s</w:t>
      </w:r>
      <w:r w:rsidR="00B57EFD">
        <w:rPr>
          <w:rFonts w:ascii="Times New Roman" w:hAnsi="Times New Roman" w:cs="Times New Roman"/>
          <w:sz w:val="24"/>
          <w:szCs w:val="24"/>
          <w:lang w:val="en-US"/>
        </w:rPr>
        <w:t xml:space="preserve"> the cooling medium </w:t>
      </w:r>
      <w:r w:rsidR="006B75DC">
        <w:rPr>
          <w:rFonts w:ascii="Times New Roman" w:hAnsi="Times New Roman" w:cs="Times New Roman"/>
          <w:sz w:val="24"/>
          <w:szCs w:val="24"/>
          <w:lang w:val="en-US"/>
        </w:rPr>
        <w:t>and heat exchange</w:t>
      </w:r>
      <w:r w:rsidR="00D04FB2">
        <w:rPr>
          <w:rFonts w:ascii="Times New Roman" w:hAnsi="Times New Roman" w:cs="Times New Roman"/>
          <w:sz w:val="24"/>
          <w:szCs w:val="24"/>
          <w:lang w:val="en-US"/>
        </w:rPr>
        <w:t>r</w:t>
      </w:r>
      <w:r w:rsidR="006B75DC">
        <w:rPr>
          <w:rFonts w:ascii="Times New Roman" w:hAnsi="Times New Roman" w:cs="Times New Roman"/>
          <w:sz w:val="24"/>
          <w:szCs w:val="24"/>
          <w:lang w:val="en-US"/>
        </w:rPr>
        <w:t>s</w:t>
      </w:r>
      <w:r w:rsidR="00B57EFD">
        <w:rPr>
          <w:rFonts w:ascii="Times New Roman" w:hAnsi="Times New Roman" w:cs="Times New Roman"/>
          <w:sz w:val="24"/>
          <w:szCs w:val="24"/>
          <w:lang w:val="en-US"/>
        </w:rPr>
        <w:t xml:space="preserve"> responsible for h</w:t>
      </w:r>
      <w:r w:rsidR="00E67434">
        <w:rPr>
          <w:rFonts w:ascii="Times New Roman" w:hAnsi="Times New Roman" w:cs="Times New Roman"/>
          <w:sz w:val="24"/>
          <w:szCs w:val="24"/>
          <w:lang w:val="en-US"/>
        </w:rPr>
        <w:t>eat transfer processes</w:t>
      </w:r>
      <w:r w:rsidR="00B57EFD">
        <w:rPr>
          <w:rFonts w:ascii="Times New Roman" w:hAnsi="Times New Roman" w:cs="Times New Roman"/>
          <w:sz w:val="24"/>
          <w:szCs w:val="24"/>
          <w:lang w:val="en-US"/>
        </w:rPr>
        <w:t xml:space="preserve">. </w:t>
      </w:r>
      <w:r w:rsidR="007A2A99">
        <w:rPr>
          <w:rFonts w:ascii="Times New Roman" w:hAnsi="Times New Roman" w:cs="Times New Roman"/>
          <w:sz w:val="24"/>
          <w:szCs w:val="24"/>
          <w:lang w:val="en-US"/>
        </w:rPr>
        <w:t xml:space="preserve">Hydraulic systems </w:t>
      </w:r>
      <w:r w:rsidR="005A2DDD">
        <w:rPr>
          <w:rFonts w:ascii="Times New Roman" w:hAnsi="Times New Roman" w:cs="Times New Roman"/>
          <w:sz w:val="24"/>
          <w:szCs w:val="24"/>
          <w:lang w:val="en-US"/>
        </w:rPr>
        <w:t>with</w:t>
      </w:r>
      <w:r w:rsidR="007A2A99">
        <w:rPr>
          <w:rFonts w:ascii="Times New Roman" w:hAnsi="Times New Roman" w:cs="Times New Roman"/>
          <w:sz w:val="24"/>
          <w:szCs w:val="24"/>
          <w:lang w:val="en-US"/>
        </w:rPr>
        <w:t xml:space="preserve"> cooling water are designed according to optimization criteria in order to achieve maximum </w:t>
      </w:r>
      <w:r w:rsidR="00626D27">
        <w:rPr>
          <w:rFonts w:ascii="Times New Roman" w:hAnsi="Times New Roman" w:cs="Times New Roman"/>
          <w:sz w:val="24"/>
          <w:szCs w:val="24"/>
          <w:lang w:val="en-US"/>
        </w:rPr>
        <w:t>flow rates</w:t>
      </w:r>
      <w:r w:rsidR="007A2A99">
        <w:rPr>
          <w:rFonts w:ascii="Times New Roman" w:hAnsi="Times New Roman" w:cs="Times New Roman"/>
          <w:sz w:val="24"/>
          <w:szCs w:val="24"/>
          <w:lang w:val="en-US"/>
        </w:rPr>
        <w:t xml:space="preserve"> for </w:t>
      </w:r>
      <w:r w:rsidR="005A2DDD">
        <w:rPr>
          <w:rFonts w:ascii="Times New Roman" w:hAnsi="Times New Roman" w:cs="Times New Roman"/>
          <w:sz w:val="24"/>
          <w:szCs w:val="24"/>
          <w:lang w:val="en-US"/>
        </w:rPr>
        <w:t xml:space="preserve">the </w:t>
      </w:r>
      <w:r w:rsidR="007A2A99">
        <w:rPr>
          <w:rFonts w:ascii="Times New Roman" w:hAnsi="Times New Roman" w:cs="Times New Roman"/>
          <w:sz w:val="24"/>
          <w:szCs w:val="24"/>
          <w:lang w:val="en-US"/>
        </w:rPr>
        <w:t xml:space="preserve">nominal thermal output of the power unit if it </w:t>
      </w:r>
      <w:r w:rsidR="005A2DDD">
        <w:rPr>
          <w:rFonts w:ascii="Times New Roman" w:hAnsi="Times New Roman" w:cs="Times New Roman"/>
          <w:sz w:val="24"/>
          <w:szCs w:val="24"/>
          <w:lang w:val="en-US"/>
        </w:rPr>
        <w:t xml:space="preserve">is </w:t>
      </w:r>
      <w:r w:rsidR="007A2A99">
        <w:rPr>
          <w:rFonts w:ascii="Times New Roman" w:hAnsi="Times New Roman" w:cs="Times New Roman"/>
          <w:sz w:val="24"/>
          <w:szCs w:val="24"/>
          <w:lang w:val="en-US"/>
        </w:rPr>
        <w:t>operat</w:t>
      </w:r>
      <w:r w:rsidR="005A2DDD">
        <w:rPr>
          <w:rFonts w:ascii="Times New Roman" w:hAnsi="Times New Roman" w:cs="Times New Roman"/>
          <w:sz w:val="24"/>
          <w:szCs w:val="24"/>
          <w:lang w:val="en-US"/>
        </w:rPr>
        <w:t>ing</w:t>
      </w:r>
      <w:r w:rsidR="007A2A99">
        <w:rPr>
          <w:rFonts w:ascii="Times New Roman" w:hAnsi="Times New Roman" w:cs="Times New Roman"/>
          <w:sz w:val="24"/>
          <w:szCs w:val="24"/>
          <w:lang w:val="en-US"/>
        </w:rPr>
        <w:t xml:space="preserve"> under standard thermodynamic conditions</w:t>
      </w:r>
      <w:r w:rsidR="000F597F">
        <w:rPr>
          <w:rFonts w:ascii="Times New Roman" w:hAnsi="Times New Roman" w:cs="Times New Roman"/>
          <w:sz w:val="24"/>
          <w:szCs w:val="24"/>
          <w:lang w:val="en-US"/>
        </w:rPr>
        <w:t xml:space="preserve"> (Malek 2007)</w:t>
      </w:r>
      <w:r w:rsidR="007A2A99">
        <w:rPr>
          <w:rFonts w:ascii="Times New Roman" w:hAnsi="Times New Roman" w:cs="Times New Roman"/>
          <w:sz w:val="24"/>
          <w:szCs w:val="24"/>
          <w:lang w:val="en-US"/>
        </w:rPr>
        <w:t>.</w:t>
      </w:r>
    </w:p>
    <w:p w:rsidR="00245A97" w:rsidRDefault="00584FF6" w:rsidP="005124D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However, </w:t>
      </w:r>
      <w:r w:rsidR="005A2DDD">
        <w:rPr>
          <w:rFonts w:ascii="Times New Roman" w:hAnsi="Times New Roman" w:cs="Times New Roman"/>
          <w:sz w:val="24"/>
          <w:szCs w:val="24"/>
          <w:lang w:val="en-US"/>
        </w:rPr>
        <w:t>a</w:t>
      </w:r>
      <w:r w:rsidR="005124DE">
        <w:rPr>
          <w:rFonts w:ascii="Times New Roman" w:hAnsi="Times New Roman" w:cs="Times New Roman"/>
          <w:sz w:val="24"/>
          <w:szCs w:val="24"/>
          <w:lang w:val="en-US"/>
        </w:rPr>
        <w:t xml:space="preserve"> gradual</w:t>
      </w:r>
      <w:r>
        <w:rPr>
          <w:rFonts w:ascii="Times New Roman" w:hAnsi="Times New Roman" w:cs="Times New Roman"/>
          <w:sz w:val="24"/>
          <w:szCs w:val="24"/>
          <w:lang w:val="en-US"/>
        </w:rPr>
        <w:t xml:space="preserve"> decrease of </w:t>
      </w:r>
      <w:r w:rsidR="005124DE">
        <w:rPr>
          <w:rFonts w:ascii="Times New Roman" w:hAnsi="Times New Roman" w:cs="Times New Roman"/>
          <w:sz w:val="24"/>
          <w:szCs w:val="24"/>
          <w:lang w:val="en-US"/>
        </w:rPr>
        <w:t>the</w:t>
      </w:r>
      <w:r w:rsidRPr="00281B4D">
        <w:rPr>
          <w:rFonts w:ascii="Times New Roman" w:hAnsi="Times New Roman" w:cs="Times New Roman"/>
          <w:color w:val="FF0000"/>
          <w:sz w:val="24"/>
          <w:szCs w:val="24"/>
          <w:lang w:val="en-US"/>
        </w:rPr>
        <w:t xml:space="preserve"> </w:t>
      </w:r>
      <w:r w:rsidR="00281B4D" w:rsidRPr="00DA3565">
        <w:rPr>
          <w:rFonts w:ascii="Times New Roman" w:hAnsi="Times New Roman" w:cs="Times New Roman"/>
          <w:sz w:val="24"/>
          <w:szCs w:val="24"/>
          <w:lang w:val="en-US"/>
        </w:rPr>
        <w:t>overall</w:t>
      </w:r>
      <w:r w:rsidR="00281B4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efficiency of </w:t>
      </w:r>
      <w:r w:rsidRPr="00584FF6">
        <w:rPr>
          <w:rFonts w:ascii="Times New Roman" w:hAnsi="Times New Roman" w:cs="Times New Roman"/>
          <w:sz w:val="24"/>
          <w:szCs w:val="24"/>
          <w:lang w:val="en-US"/>
        </w:rPr>
        <w:t xml:space="preserve">coal-fired power plants </w:t>
      </w:r>
      <w:r w:rsidRPr="001D19CE">
        <w:rPr>
          <w:rFonts w:ascii="Times New Roman" w:hAnsi="Times New Roman" w:cs="Times New Roman"/>
          <w:sz w:val="24"/>
          <w:szCs w:val="24"/>
          <w:lang w:val="en-US"/>
        </w:rPr>
        <w:t xml:space="preserve">with </w:t>
      </w:r>
      <w:r w:rsidR="005A2DDD">
        <w:rPr>
          <w:rFonts w:ascii="Times New Roman" w:hAnsi="Times New Roman" w:cs="Times New Roman"/>
          <w:sz w:val="24"/>
          <w:szCs w:val="24"/>
          <w:lang w:val="en-US"/>
        </w:rPr>
        <w:t>time is observed</w:t>
      </w:r>
      <w:r>
        <w:rPr>
          <w:rFonts w:ascii="Times New Roman" w:hAnsi="Times New Roman" w:cs="Times New Roman"/>
          <w:sz w:val="24"/>
          <w:szCs w:val="24"/>
          <w:lang w:val="en-US"/>
        </w:rPr>
        <w:t xml:space="preserve"> </w:t>
      </w:r>
      <w:r w:rsidR="00F62EED">
        <w:rPr>
          <w:rFonts w:ascii="Times New Roman" w:hAnsi="Times New Roman" w:cs="Times New Roman"/>
          <w:sz w:val="24"/>
          <w:szCs w:val="24"/>
          <w:lang w:val="en-US"/>
        </w:rPr>
        <w:t>(Campbell 2013)</w:t>
      </w:r>
      <w:r w:rsidRPr="00584FF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Among others, working parameters of hydraulic installations </w:t>
      </w:r>
      <w:r w:rsidR="000B32E3">
        <w:rPr>
          <w:rFonts w:ascii="Times New Roman" w:hAnsi="Times New Roman" w:cs="Times New Roman"/>
          <w:sz w:val="24"/>
          <w:szCs w:val="24"/>
          <w:lang w:val="en-US"/>
        </w:rPr>
        <w:t>are</w:t>
      </w:r>
      <w:r w:rsidR="00281B4D">
        <w:rPr>
          <w:rFonts w:ascii="Times New Roman" w:hAnsi="Times New Roman" w:cs="Times New Roman"/>
          <w:sz w:val="24"/>
          <w:szCs w:val="24"/>
          <w:lang w:val="en-US"/>
        </w:rPr>
        <w:t xml:space="preserve"> </w:t>
      </w:r>
      <w:r w:rsidR="00EE725C">
        <w:rPr>
          <w:rFonts w:ascii="Times New Roman" w:hAnsi="Times New Roman" w:cs="Times New Roman"/>
          <w:sz w:val="24"/>
          <w:szCs w:val="24"/>
          <w:lang w:val="en-US"/>
        </w:rPr>
        <w:t>subject to deterioration due to</w:t>
      </w:r>
      <w:r w:rsidR="000B32E3">
        <w:rPr>
          <w:rFonts w:ascii="Times New Roman" w:hAnsi="Times New Roman" w:cs="Times New Roman"/>
          <w:sz w:val="24"/>
          <w:szCs w:val="24"/>
          <w:lang w:val="en-US"/>
        </w:rPr>
        <w:t>, for example,</w:t>
      </w:r>
      <w:r>
        <w:rPr>
          <w:rFonts w:ascii="Times New Roman" w:hAnsi="Times New Roman" w:cs="Times New Roman"/>
          <w:sz w:val="24"/>
          <w:szCs w:val="24"/>
          <w:lang w:val="en-US"/>
        </w:rPr>
        <w:t xml:space="preserve"> reconstruction of the system, deterioration of the circulating pumps</w:t>
      </w:r>
      <w:r w:rsidR="000B32E3">
        <w:rPr>
          <w:rFonts w:ascii="Times New Roman" w:hAnsi="Times New Roman" w:cs="Times New Roman"/>
          <w:sz w:val="24"/>
          <w:szCs w:val="24"/>
          <w:lang w:val="en-US"/>
        </w:rPr>
        <w:t>’</w:t>
      </w:r>
      <w:r>
        <w:rPr>
          <w:rFonts w:ascii="Times New Roman" w:hAnsi="Times New Roman" w:cs="Times New Roman"/>
          <w:sz w:val="24"/>
          <w:szCs w:val="24"/>
          <w:lang w:val="en-US"/>
        </w:rPr>
        <w:t xml:space="preserve"> characteristics or </w:t>
      </w:r>
      <w:r w:rsidR="00DA3565" w:rsidRPr="00DA3565">
        <w:rPr>
          <w:rFonts w:ascii="Times New Roman" w:hAnsi="Times New Roman" w:cs="Times New Roman"/>
          <w:sz w:val="24"/>
          <w:szCs w:val="24"/>
          <w:lang w:val="en-US"/>
        </w:rPr>
        <w:t>deposition of</w:t>
      </w:r>
      <w:r w:rsidR="005124DE" w:rsidRPr="00DA3565">
        <w:rPr>
          <w:rFonts w:ascii="Times New Roman" w:hAnsi="Times New Roman" w:cs="Times New Roman"/>
          <w:sz w:val="24"/>
          <w:szCs w:val="24"/>
          <w:lang w:val="en-US"/>
        </w:rPr>
        <w:t xml:space="preserve"> </w:t>
      </w:r>
      <w:r w:rsidR="005124DE">
        <w:rPr>
          <w:rFonts w:ascii="Times New Roman" w:hAnsi="Times New Roman" w:cs="Times New Roman"/>
          <w:sz w:val="24"/>
          <w:szCs w:val="24"/>
          <w:lang w:val="en-US"/>
        </w:rPr>
        <w:t xml:space="preserve">mineral </w:t>
      </w:r>
      <w:r w:rsidR="00DA3565">
        <w:rPr>
          <w:rFonts w:ascii="Times New Roman" w:hAnsi="Times New Roman" w:cs="Times New Roman"/>
          <w:sz w:val="24"/>
          <w:szCs w:val="24"/>
          <w:lang w:val="en-US"/>
        </w:rPr>
        <w:t>sediments</w:t>
      </w:r>
      <w:r w:rsidR="005124DE">
        <w:rPr>
          <w:rFonts w:ascii="Times New Roman" w:hAnsi="Times New Roman" w:cs="Times New Roman"/>
          <w:sz w:val="24"/>
          <w:szCs w:val="24"/>
          <w:lang w:val="en-US"/>
        </w:rPr>
        <w:t xml:space="preserve"> inside pipelines. The above</w:t>
      </w:r>
      <w:r w:rsidR="000B32E3">
        <w:rPr>
          <w:rFonts w:ascii="Times New Roman" w:hAnsi="Times New Roman" w:cs="Times New Roman"/>
          <w:sz w:val="24"/>
          <w:szCs w:val="24"/>
          <w:lang w:val="en-US"/>
        </w:rPr>
        <w:t>-</w:t>
      </w:r>
      <w:r w:rsidR="005124DE">
        <w:rPr>
          <w:rFonts w:ascii="Times New Roman" w:hAnsi="Times New Roman" w:cs="Times New Roman"/>
          <w:sz w:val="24"/>
          <w:szCs w:val="24"/>
          <w:lang w:val="en-US"/>
        </w:rPr>
        <w:t xml:space="preserve">mentioned changes </w:t>
      </w:r>
      <w:r w:rsidR="0019691C">
        <w:rPr>
          <w:rFonts w:ascii="Times New Roman" w:hAnsi="Times New Roman" w:cs="Times New Roman"/>
          <w:sz w:val="24"/>
          <w:szCs w:val="24"/>
          <w:lang w:val="en-US"/>
        </w:rPr>
        <w:t>cause</w:t>
      </w:r>
      <w:r w:rsidR="005124DE">
        <w:rPr>
          <w:rFonts w:ascii="Times New Roman" w:hAnsi="Times New Roman" w:cs="Times New Roman"/>
          <w:sz w:val="24"/>
          <w:szCs w:val="24"/>
          <w:lang w:val="en-US"/>
        </w:rPr>
        <w:t xml:space="preserve"> </w:t>
      </w:r>
      <w:r w:rsidR="000B32E3">
        <w:rPr>
          <w:rFonts w:ascii="Times New Roman" w:hAnsi="Times New Roman" w:cs="Times New Roman"/>
          <w:sz w:val="24"/>
          <w:szCs w:val="24"/>
          <w:lang w:val="en-US"/>
        </w:rPr>
        <w:t>a</w:t>
      </w:r>
      <w:r w:rsidR="005124DE">
        <w:rPr>
          <w:rFonts w:ascii="Times New Roman" w:hAnsi="Times New Roman" w:cs="Times New Roman"/>
          <w:sz w:val="24"/>
          <w:szCs w:val="24"/>
          <w:lang w:val="en-US"/>
        </w:rPr>
        <w:t xml:space="preserve"> </w:t>
      </w:r>
      <w:r w:rsidR="00F62EED">
        <w:rPr>
          <w:rFonts w:ascii="Times New Roman" w:hAnsi="Times New Roman" w:cs="Times New Roman"/>
          <w:sz w:val="24"/>
          <w:szCs w:val="24"/>
          <w:lang w:val="en-US"/>
        </w:rPr>
        <w:t xml:space="preserve">gradual decrease </w:t>
      </w:r>
      <w:r w:rsidR="000B32E3">
        <w:rPr>
          <w:rFonts w:ascii="Times New Roman" w:hAnsi="Times New Roman" w:cs="Times New Roman"/>
          <w:sz w:val="24"/>
          <w:szCs w:val="24"/>
          <w:lang w:val="en-US"/>
        </w:rPr>
        <w:t>in</w:t>
      </w:r>
      <w:r w:rsidR="00F62EED">
        <w:rPr>
          <w:rFonts w:ascii="Times New Roman" w:hAnsi="Times New Roman" w:cs="Times New Roman"/>
          <w:sz w:val="24"/>
          <w:szCs w:val="24"/>
          <w:lang w:val="en-US"/>
        </w:rPr>
        <w:t xml:space="preserve"> flow rates in the cooling systems</w:t>
      </w:r>
      <w:r w:rsidR="0019691C">
        <w:rPr>
          <w:rFonts w:ascii="Times New Roman" w:hAnsi="Times New Roman" w:cs="Times New Roman"/>
          <w:sz w:val="24"/>
          <w:szCs w:val="24"/>
          <w:lang w:val="en-US"/>
        </w:rPr>
        <w:t xml:space="preserve"> which cannot </w:t>
      </w:r>
      <w:r w:rsidR="000B32E3">
        <w:rPr>
          <w:rFonts w:ascii="Times New Roman" w:hAnsi="Times New Roman" w:cs="Times New Roman"/>
          <w:sz w:val="24"/>
          <w:szCs w:val="24"/>
          <w:lang w:val="en-US"/>
        </w:rPr>
        <w:t xml:space="preserve">then </w:t>
      </w:r>
      <w:r w:rsidR="0019691C">
        <w:rPr>
          <w:rFonts w:ascii="Times New Roman" w:hAnsi="Times New Roman" w:cs="Times New Roman"/>
          <w:sz w:val="24"/>
          <w:szCs w:val="24"/>
          <w:lang w:val="en-US"/>
        </w:rPr>
        <w:t xml:space="preserve">achieve their design flow parameters. This situation </w:t>
      </w:r>
      <w:r w:rsidR="00626D27">
        <w:rPr>
          <w:rFonts w:ascii="Times New Roman" w:hAnsi="Times New Roman" w:cs="Times New Roman"/>
          <w:sz w:val="24"/>
          <w:szCs w:val="24"/>
          <w:lang w:val="en-US"/>
        </w:rPr>
        <w:t xml:space="preserve">is </w:t>
      </w:r>
      <w:r w:rsidR="00281B4D">
        <w:rPr>
          <w:rFonts w:ascii="Times New Roman" w:hAnsi="Times New Roman" w:cs="Times New Roman"/>
          <w:sz w:val="24"/>
          <w:szCs w:val="24"/>
          <w:lang w:val="en-US"/>
        </w:rPr>
        <w:t>reflect</w:t>
      </w:r>
      <w:r w:rsidR="00626D27">
        <w:rPr>
          <w:rFonts w:ascii="Times New Roman" w:hAnsi="Times New Roman" w:cs="Times New Roman"/>
          <w:sz w:val="24"/>
          <w:szCs w:val="24"/>
          <w:lang w:val="en-US"/>
        </w:rPr>
        <w:t>ed</w:t>
      </w:r>
      <w:r w:rsidR="00281B4D">
        <w:rPr>
          <w:rFonts w:ascii="Times New Roman" w:hAnsi="Times New Roman" w:cs="Times New Roman"/>
          <w:sz w:val="24"/>
          <w:szCs w:val="24"/>
          <w:lang w:val="en-US"/>
        </w:rPr>
        <w:t xml:space="preserve"> in</w:t>
      </w:r>
      <w:r w:rsidR="0019691C">
        <w:rPr>
          <w:rFonts w:ascii="Times New Roman" w:hAnsi="Times New Roman" w:cs="Times New Roman"/>
          <w:sz w:val="24"/>
          <w:szCs w:val="24"/>
          <w:lang w:val="en-US"/>
        </w:rPr>
        <w:t xml:space="preserve"> lower heat flux</w:t>
      </w:r>
      <w:r w:rsidR="000B32E3">
        <w:rPr>
          <w:rFonts w:ascii="Times New Roman" w:hAnsi="Times New Roman" w:cs="Times New Roman"/>
          <w:sz w:val="24"/>
          <w:szCs w:val="24"/>
          <w:lang w:val="en-US"/>
        </w:rPr>
        <w:t>es</w:t>
      </w:r>
      <w:r w:rsidR="0019691C">
        <w:rPr>
          <w:rFonts w:ascii="Times New Roman" w:hAnsi="Times New Roman" w:cs="Times New Roman"/>
          <w:sz w:val="24"/>
          <w:szCs w:val="24"/>
          <w:lang w:val="en-US"/>
        </w:rPr>
        <w:t xml:space="preserve"> achieved in the heat exchange</w:t>
      </w:r>
      <w:r w:rsidR="000B32E3">
        <w:rPr>
          <w:rFonts w:ascii="Times New Roman" w:hAnsi="Times New Roman" w:cs="Times New Roman"/>
          <w:sz w:val="24"/>
          <w:szCs w:val="24"/>
          <w:lang w:val="en-US"/>
        </w:rPr>
        <w:t>r</w:t>
      </w:r>
      <w:r w:rsidR="0019691C">
        <w:rPr>
          <w:rFonts w:ascii="Times New Roman" w:hAnsi="Times New Roman" w:cs="Times New Roman"/>
          <w:sz w:val="24"/>
          <w:szCs w:val="24"/>
          <w:lang w:val="en-US"/>
        </w:rPr>
        <w:t>s</w:t>
      </w:r>
      <w:r w:rsidR="00FE7D59">
        <w:rPr>
          <w:rFonts w:ascii="Times New Roman" w:hAnsi="Times New Roman" w:cs="Times New Roman"/>
          <w:sz w:val="24"/>
          <w:szCs w:val="24"/>
          <w:lang w:val="en-US"/>
        </w:rPr>
        <w:t xml:space="preserve"> (e.g. condensers, ash coolers)</w:t>
      </w:r>
      <w:r w:rsidR="00281B4D">
        <w:rPr>
          <w:rFonts w:ascii="Times New Roman" w:hAnsi="Times New Roman" w:cs="Times New Roman"/>
          <w:sz w:val="24"/>
          <w:szCs w:val="24"/>
          <w:lang w:val="en-US"/>
        </w:rPr>
        <w:t xml:space="preserve"> or higher</w:t>
      </w:r>
      <w:r w:rsidR="00281B4D" w:rsidRPr="00281B4D">
        <w:rPr>
          <w:rFonts w:ascii="Times New Roman" w:hAnsi="Times New Roman" w:cs="Times New Roman"/>
          <w:color w:val="FF0000"/>
          <w:sz w:val="24"/>
          <w:szCs w:val="24"/>
          <w:lang w:val="en-US"/>
        </w:rPr>
        <w:t xml:space="preserve"> </w:t>
      </w:r>
      <w:r w:rsidR="00281B4D" w:rsidRPr="00DA3565">
        <w:rPr>
          <w:rFonts w:ascii="Times New Roman" w:hAnsi="Times New Roman" w:cs="Times New Roman"/>
          <w:sz w:val="24"/>
          <w:szCs w:val="24"/>
          <w:lang w:val="en-US"/>
        </w:rPr>
        <w:t>out</w:t>
      </w:r>
      <w:r w:rsidR="00DA3565">
        <w:rPr>
          <w:rFonts w:ascii="Times New Roman" w:hAnsi="Times New Roman" w:cs="Times New Roman"/>
          <w:sz w:val="24"/>
          <w:szCs w:val="24"/>
          <w:lang w:val="en-US"/>
        </w:rPr>
        <w:t>let</w:t>
      </w:r>
      <w:r w:rsidR="00281B4D" w:rsidRPr="00DA3565">
        <w:rPr>
          <w:rFonts w:ascii="Times New Roman" w:hAnsi="Times New Roman" w:cs="Times New Roman"/>
          <w:sz w:val="24"/>
          <w:szCs w:val="24"/>
          <w:lang w:val="en-US"/>
        </w:rPr>
        <w:t xml:space="preserve"> </w:t>
      </w:r>
      <w:r w:rsidR="00281B4D">
        <w:rPr>
          <w:rFonts w:ascii="Times New Roman" w:hAnsi="Times New Roman" w:cs="Times New Roman"/>
          <w:sz w:val="24"/>
          <w:szCs w:val="24"/>
          <w:lang w:val="en-US"/>
        </w:rPr>
        <w:t>temperature</w:t>
      </w:r>
      <w:r w:rsidR="000B32E3">
        <w:rPr>
          <w:rFonts w:ascii="Times New Roman" w:hAnsi="Times New Roman" w:cs="Times New Roman"/>
          <w:sz w:val="24"/>
          <w:szCs w:val="24"/>
          <w:lang w:val="en-US"/>
        </w:rPr>
        <w:t>s</w:t>
      </w:r>
      <w:r w:rsidR="00281B4D">
        <w:rPr>
          <w:rFonts w:ascii="Times New Roman" w:hAnsi="Times New Roman" w:cs="Times New Roman"/>
          <w:sz w:val="24"/>
          <w:szCs w:val="24"/>
          <w:lang w:val="en-US"/>
        </w:rPr>
        <w:t xml:space="preserve"> of the cooling medium. These negative changes </w:t>
      </w:r>
      <w:r w:rsidR="000B32E3">
        <w:rPr>
          <w:rFonts w:ascii="Times New Roman" w:hAnsi="Times New Roman" w:cs="Times New Roman"/>
          <w:sz w:val="24"/>
          <w:szCs w:val="24"/>
          <w:lang w:val="en-US"/>
        </w:rPr>
        <w:t xml:space="preserve">also </w:t>
      </w:r>
      <w:r w:rsidR="00624A2D">
        <w:rPr>
          <w:rFonts w:ascii="Times New Roman" w:hAnsi="Times New Roman" w:cs="Times New Roman"/>
          <w:sz w:val="24"/>
          <w:szCs w:val="24"/>
          <w:lang w:val="en-US"/>
        </w:rPr>
        <w:t>have</w:t>
      </w:r>
      <w:r w:rsidR="00626D27">
        <w:rPr>
          <w:rFonts w:ascii="Times New Roman" w:hAnsi="Times New Roman" w:cs="Times New Roman"/>
          <w:sz w:val="24"/>
          <w:szCs w:val="24"/>
          <w:lang w:val="en-US"/>
        </w:rPr>
        <w:t xml:space="preserve"> </w:t>
      </w:r>
      <w:r w:rsidR="00624A2D">
        <w:rPr>
          <w:rFonts w:ascii="Times New Roman" w:hAnsi="Times New Roman" w:cs="Times New Roman"/>
          <w:sz w:val="24"/>
          <w:szCs w:val="24"/>
          <w:lang w:val="en-US"/>
        </w:rPr>
        <w:t>an influence on the</w:t>
      </w:r>
      <w:r w:rsidR="00281B4D">
        <w:rPr>
          <w:rFonts w:ascii="Times New Roman" w:hAnsi="Times New Roman" w:cs="Times New Roman"/>
          <w:sz w:val="24"/>
          <w:szCs w:val="24"/>
          <w:lang w:val="en-US"/>
        </w:rPr>
        <w:t xml:space="preserve"> increase </w:t>
      </w:r>
      <w:r w:rsidR="000B32E3">
        <w:rPr>
          <w:rFonts w:ascii="Times New Roman" w:hAnsi="Times New Roman" w:cs="Times New Roman"/>
          <w:sz w:val="24"/>
          <w:szCs w:val="24"/>
          <w:lang w:val="en-US"/>
        </w:rPr>
        <w:t>in the</w:t>
      </w:r>
      <w:r w:rsidR="00281B4D">
        <w:rPr>
          <w:rFonts w:ascii="Times New Roman" w:hAnsi="Times New Roman" w:cs="Times New Roman"/>
          <w:sz w:val="24"/>
          <w:szCs w:val="24"/>
          <w:lang w:val="en-US"/>
        </w:rPr>
        <w:t xml:space="preserve"> </w:t>
      </w:r>
      <w:r w:rsidR="00624A2D">
        <w:rPr>
          <w:rFonts w:ascii="Times New Roman" w:hAnsi="Times New Roman" w:cs="Times New Roman"/>
          <w:sz w:val="24"/>
          <w:szCs w:val="24"/>
          <w:lang w:val="en-US"/>
        </w:rPr>
        <w:t>combustion of fossil fuel</w:t>
      </w:r>
      <w:r w:rsidR="000B32E3">
        <w:rPr>
          <w:rFonts w:ascii="Times New Roman" w:hAnsi="Times New Roman" w:cs="Times New Roman"/>
          <w:sz w:val="24"/>
          <w:szCs w:val="24"/>
          <w:lang w:val="en-US"/>
        </w:rPr>
        <w:t>s,</w:t>
      </w:r>
      <w:r w:rsidR="00624A2D">
        <w:rPr>
          <w:rFonts w:ascii="Times New Roman" w:hAnsi="Times New Roman" w:cs="Times New Roman"/>
          <w:sz w:val="24"/>
          <w:szCs w:val="24"/>
          <w:lang w:val="en-US"/>
        </w:rPr>
        <w:t xml:space="preserve"> </w:t>
      </w:r>
      <w:r w:rsidR="000B32E3">
        <w:rPr>
          <w:rFonts w:ascii="Times New Roman" w:hAnsi="Times New Roman" w:cs="Times New Roman"/>
          <w:sz w:val="24"/>
          <w:szCs w:val="24"/>
          <w:lang w:val="en-US"/>
        </w:rPr>
        <w:t>which</w:t>
      </w:r>
      <w:r w:rsidR="00624A2D">
        <w:rPr>
          <w:rFonts w:ascii="Times New Roman" w:hAnsi="Times New Roman" w:cs="Times New Roman"/>
          <w:sz w:val="24"/>
          <w:szCs w:val="24"/>
          <w:lang w:val="en-US"/>
        </w:rPr>
        <w:t xml:space="preserve"> lead</w:t>
      </w:r>
      <w:r w:rsidR="005F170A">
        <w:rPr>
          <w:rFonts w:ascii="Times New Roman" w:hAnsi="Times New Roman" w:cs="Times New Roman"/>
          <w:sz w:val="24"/>
          <w:szCs w:val="24"/>
          <w:lang w:val="en-US"/>
        </w:rPr>
        <w:t xml:space="preserve">s </w:t>
      </w:r>
      <w:r w:rsidR="00624A2D">
        <w:rPr>
          <w:rFonts w:ascii="Times New Roman" w:hAnsi="Times New Roman" w:cs="Times New Roman"/>
          <w:sz w:val="24"/>
          <w:szCs w:val="24"/>
          <w:lang w:val="en-US"/>
        </w:rPr>
        <w:t xml:space="preserve">to </w:t>
      </w:r>
      <w:r w:rsidR="000B32E3">
        <w:rPr>
          <w:rFonts w:ascii="Times New Roman" w:hAnsi="Times New Roman" w:cs="Times New Roman"/>
          <w:sz w:val="24"/>
          <w:szCs w:val="24"/>
          <w:lang w:val="en-US"/>
        </w:rPr>
        <w:t>an</w:t>
      </w:r>
      <w:r w:rsidR="00624A2D">
        <w:rPr>
          <w:rFonts w:ascii="Times New Roman" w:hAnsi="Times New Roman" w:cs="Times New Roman"/>
          <w:sz w:val="24"/>
          <w:szCs w:val="24"/>
          <w:lang w:val="en-US"/>
        </w:rPr>
        <w:t xml:space="preserve"> increase of </w:t>
      </w:r>
      <w:r w:rsidR="000B32E3">
        <w:rPr>
          <w:rFonts w:ascii="Times New Roman" w:hAnsi="Times New Roman" w:cs="Times New Roman"/>
          <w:sz w:val="24"/>
          <w:szCs w:val="24"/>
          <w:lang w:val="en-US"/>
        </w:rPr>
        <w:t xml:space="preserve">the </w:t>
      </w:r>
      <w:r w:rsidR="00624A2D">
        <w:rPr>
          <w:rFonts w:ascii="Times New Roman" w:hAnsi="Times New Roman" w:cs="Times New Roman"/>
          <w:sz w:val="24"/>
          <w:szCs w:val="24"/>
          <w:lang w:val="en-US"/>
        </w:rPr>
        <w:t>emission of greenhouse gas</w:t>
      </w:r>
      <w:r w:rsidR="000B32E3">
        <w:rPr>
          <w:rFonts w:ascii="Times New Roman" w:hAnsi="Times New Roman" w:cs="Times New Roman"/>
          <w:sz w:val="24"/>
          <w:szCs w:val="24"/>
          <w:lang w:val="en-US"/>
        </w:rPr>
        <w:t>es</w:t>
      </w:r>
      <w:r w:rsidR="00624A2D">
        <w:rPr>
          <w:rFonts w:ascii="Times New Roman" w:hAnsi="Times New Roman" w:cs="Times New Roman"/>
          <w:sz w:val="24"/>
          <w:szCs w:val="24"/>
          <w:lang w:val="en-US"/>
        </w:rPr>
        <w:t xml:space="preserve"> (GHG) and other pollutants to the atmosphere (Blog 2016). </w:t>
      </w:r>
    </w:p>
    <w:p w:rsidR="00F64062" w:rsidRDefault="00F64062" w:rsidP="005124D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order </w:t>
      </w:r>
      <w:r w:rsidR="00415BA7" w:rsidRPr="00415BA7">
        <w:rPr>
          <w:rFonts w:ascii="Times New Roman" w:hAnsi="Times New Roman" w:cs="Times New Roman"/>
          <w:sz w:val="24"/>
          <w:szCs w:val="24"/>
          <w:lang w:val="en-US"/>
        </w:rPr>
        <w:t>to stop</w:t>
      </w:r>
      <w:r>
        <w:rPr>
          <w:rFonts w:ascii="Times New Roman" w:hAnsi="Times New Roman" w:cs="Times New Roman"/>
          <w:sz w:val="24"/>
          <w:szCs w:val="24"/>
          <w:lang w:val="en-US"/>
        </w:rPr>
        <w:t xml:space="preserve"> </w:t>
      </w:r>
      <w:r w:rsidR="00415BA7">
        <w:rPr>
          <w:rFonts w:ascii="Times New Roman" w:hAnsi="Times New Roman" w:cs="Times New Roman"/>
          <w:sz w:val="24"/>
          <w:szCs w:val="24"/>
          <w:lang w:val="en-US"/>
        </w:rPr>
        <w:t xml:space="preserve">(or at least slow down) </w:t>
      </w:r>
      <w:r>
        <w:rPr>
          <w:rFonts w:ascii="Times New Roman" w:hAnsi="Times New Roman" w:cs="Times New Roman"/>
          <w:sz w:val="24"/>
          <w:szCs w:val="24"/>
          <w:lang w:val="en-US"/>
        </w:rPr>
        <w:t xml:space="preserve">this trend, Ryabchikov </w:t>
      </w:r>
      <w:r w:rsidRPr="000F597F">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suggested a number of specific actions, among which the retrofit of cooling water installations is one of the most important (Ryabchikov</w:t>
      </w:r>
      <w:r w:rsidR="003C3241">
        <w:rPr>
          <w:rFonts w:ascii="Times New Roman" w:hAnsi="Times New Roman" w:cs="Times New Roman"/>
          <w:sz w:val="24"/>
          <w:szCs w:val="24"/>
          <w:lang w:val="en-US"/>
        </w:rPr>
        <w:t xml:space="preserve"> </w:t>
      </w:r>
      <w:r>
        <w:rPr>
          <w:rFonts w:ascii="Times New Roman" w:hAnsi="Times New Roman" w:cs="Times New Roman"/>
          <w:sz w:val="24"/>
          <w:szCs w:val="24"/>
          <w:lang w:val="en-US"/>
        </w:rPr>
        <w:t>2012).</w:t>
      </w:r>
      <w:r w:rsidR="00981479">
        <w:rPr>
          <w:rFonts w:ascii="Times New Roman" w:hAnsi="Times New Roman" w:cs="Times New Roman"/>
          <w:sz w:val="24"/>
          <w:szCs w:val="24"/>
          <w:lang w:val="en-US"/>
        </w:rPr>
        <w:t xml:space="preserve"> </w:t>
      </w:r>
      <w:r w:rsidR="00981479" w:rsidRPr="00981479">
        <w:rPr>
          <w:rFonts w:ascii="Times New Roman" w:hAnsi="Times New Roman" w:cs="Times New Roman"/>
          <w:sz w:val="24"/>
          <w:szCs w:val="24"/>
          <w:lang w:val="en-US"/>
        </w:rPr>
        <w:t xml:space="preserve">Nichols </w:t>
      </w:r>
      <w:r w:rsidR="00981479" w:rsidRPr="00981479">
        <w:rPr>
          <w:rFonts w:ascii="Times New Roman" w:hAnsi="Times New Roman" w:cs="Times New Roman"/>
          <w:i/>
          <w:sz w:val="24"/>
          <w:szCs w:val="24"/>
          <w:lang w:val="en-US"/>
        </w:rPr>
        <w:t>et al.</w:t>
      </w:r>
      <w:r w:rsidR="00981479">
        <w:rPr>
          <w:rFonts w:ascii="Times New Roman" w:hAnsi="Times New Roman" w:cs="Times New Roman"/>
          <w:sz w:val="24"/>
          <w:szCs w:val="24"/>
          <w:lang w:val="en-US"/>
        </w:rPr>
        <w:t xml:space="preserve"> </w:t>
      </w:r>
      <w:r w:rsidR="00981479" w:rsidRPr="00981479">
        <w:rPr>
          <w:rFonts w:ascii="Times New Roman" w:hAnsi="Times New Roman" w:cs="Times New Roman"/>
          <w:sz w:val="24"/>
          <w:szCs w:val="24"/>
          <w:lang w:val="en-US"/>
        </w:rPr>
        <w:t xml:space="preserve">estimated that the modernization of cooling system performance in American power plants could lead to </w:t>
      </w:r>
      <w:r w:rsidR="000B32E3">
        <w:rPr>
          <w:rFonts w:ascii="Times New Roman" w:hAnsi="Times New Roman" w:cs="Times New Roman"/>
          <w:sz w:val="24"/>
          <w:szCs w:val="24"/>
          <w:lang w:val="en-US"/>
        </w:rPr>
        <w:t xml:space="preserve">an </w:t>
      </w:r>
      <w:r w:rsidR="00981479" w:rsidRPr="00981479">
        <w:rPr>
          <w:rFonts w:ascii="Times New Roman" w:hAnsi="Times New Roman" w:cs="Times New Roman"/>
          <w:sz w:val="24"/>
          <w:szCs w:val="24"/>
          <w:lang w:val="en-US"/>
        </w:rPr>
        <w:t>improv</w:t>
      </w:r>
      <w:r w:rsidR="000B32E3">
        <w:rPr>
          <w:rFonts w:ascii="Times New Roman" w:hAnsi="Times New Roman" w:cs="Times New Roman"/>
          <w:sz w:val="24"/>
          <w:szCs w:val="24"/>
          <w:lang w:val="en-US"/>
        </w:rPr>
        <w:t xml:space="preserve">ement </w:t>
      </w:r>
      <w:r w:rsidR="00981479" w:rsidRPr="00981479">
        <w:rPr>
          <w:rFonts w:ascii="Times New Roman" w:hAnsi="Times New Roman" w:cs="Times New Roman"/>
          <w:sz w:val="24"/>
          <w:szCs w:val="24"/>
          <w:lang w:val="en-US"/>
        </w:rPr>
        <w:t xml:space="preserve">in the </w:t>
      </w:r>
      <w:r w:rsidR="006A498F">
        <w:rPr>
          <w:rFonts w:ascii="Times New Roman" w:hAnsi="Times New Roman" w:cs="Times New Roman"/>
          <w:sz w:val="24"/>
          <w:szCs w:val="24"/>
          <w:lang w:val="en-US"/>
        </w:rPr>
        <w:t>overall</w:t>
      </w:r>
      <w:r w:rsidR="00981479" w:rsidRPr="00981479">
        <w:rPr>
          <w:rFonts w:ascii="Times New Roman" w:hAnsi="Times New Roman" w:cs="Times New Roman"/>
          <w:sz w:val="24"/>
          <w:szCs w:val="24"/>
          <w:lang w:val="en-US"/>
        </w:rPr>
        <w:t xml:space="preserve"> efficiency </w:t>
      </w:r>
      <w:r w:rsidR="006A498F">
        <w:rPr>
          <w:rFonts w:ascii="Times New Roman" w:hAnsi="Times New Roman" w:cs="Times New Roman"/>
          <w:sz w:val="24"/>
          <w:szCs w:val="24"/>
          <w:lang w:val="en-US"/>
        </w:rPr>
        <w:t xml:space="preserve">of the unit </w:t>
      </w:r>
      <w:r w:rsidR="00981479" w:rsidRPr="00981479">
        <w:rPr>
          <w:rFonts w:ascii="Times New Roman" w:hAnsi="Times New Roman" w:cs="Times New Roman"/>
          <w:sz w:val="24"/>
          <w:szCs w:val="24"/>
          <w:lang w:val="en-US"/>
        </w:rPr>
        <w:t>by about 0.2</w:t>
      </w:r>
      <w:r w:rsidR="0023582F">
        <w:rPr>
          <w:rFonts w:ascii="Times New Roman" w:hAnsi="Times New Roman" w:cs="Times New Roman"/>
          <w:sz w:val="24"/>
          <w:szCs w:val="24"/>
          <w:lang w:val="en-US"/>
        </w:rPr>
        <w:t xml:space="preserve"> </w:t>
      </w:r>
      <w:r w:rsidR="0023582F">
        <w:rPr>
          <w:rFonts w:ascii="Times New Roman" w:hAnsi="Times New Roman" w:cs="Times New Roman"/>
          <w:sz w:val="24"/>
          <w:szCs w:val="24"/>
          <w:lang w:val="en-US"/>
        </w:rPr>
        <w:sym w:font="Symbol" w:char="F02D"/>
      </w:r>
      <w:r w:rsidR="0023582F">
        <w:rPr>
          <w:rFonts w:ascii="Times New Roman" w:hAnsi="Times New Roman" w:cs="Times New Roman"/>
          <w:sz w:val="24"/>
          <w:szCs w:val="24"/>
          <w:lang w:val="en-US"/>
        </w:rPr>
        <w:t xml:space="preserve"> </w:t>
      </w:r>
      <w:r w:rsidR="00981479">
        <w:rPr>
          <w:rFonts w:ascii="Times New Roman" w:hAnsi="Times New Roman" w:cs="Times New Roman"/>
          <w:sz w:val="24"/>
          <w:szCs w:val="24"/>
          <w:lang w:val="en-US"/>
        </w:rPr>
        <w:t>1.0</w:t>
      </w:r>
      <w:r w:rsidR="00981479" w:rsidRPr="00981479">
        <w:rPr>
          <w:rFonts w:ascii="Times New Roman" w:hAnsi="Times New Roman" w:cs="Times New Roman"/>
          <w:sz w:val="24"/>
          <w:szCs w:val="24"/>
          <w:lang w:val="en-US"/>
        </w:rPr>
        <w:t>%</w:t>
      </w:r>
      <w:r w:rsidR="00981479">
        <w:rPr>
          <w:rFonts w:ascii="Times New Roman" w:hAnsi="Times New Roman" w:cs="Times New Roman"/>
          <w:sz w:val="24"/>
          <w:szCs w:val="24"/>
          <w:lang w:val="en-US"/>
        </w:rPr>
        <w:t xml:space="preserve"> (Nichols 2008)</w:t>
      </w:r>
      <w:r w:rsidR="00981479" w:rsidRPr="00981479">
        <w:rPr>
          <w:rFonts w:ascii="Times New Roman" w:hAnsi="Times New Roman" w:cs="Times New Roman"/>
          <w:sz w:val="24"/>
          <w:szCs w:val="24"/>
          <w:lang w:val="en-US"/>
        </w:rPr>
        <w:t>. Similar estimations</w:t>
      </w:r>
      <w:r w:rsidR="0023582F">
        <w:rPr>
          <w:rFonts w:ascii="Times New Roman" w:hAnsi="Times New Roman" w:cs="Times New Roman"/>
          <w:sz w:val="24"/>
          <w:szCs w:val="24"/>
          <w:lang w:val="en-US"/>
        </w:rPr>
        <w:t>,</w:t>
      </w:r>
      <w:r w:rsidR="00981479" w:rsidRPr="00981479">
        <w:rPr>
          <w:rFonts w:ascii="Times New Roman" w:hAnsi="Times New Roman" w:cs="Times New Roman"/>
          <w:sz w:val="24"/>
          <w:szCs w:val="24"/>
          <w:lang w:val="en-US"/>
        </w:rPr>
        <w:t xml:space="preserve"> made for APE</w:t>
      </w:r>
      <w:r w:rsidR="00981479">
        <w:rPr>
          <w:rFonts w:ascii="Times New Roman" w:hAnsi="Times New Roman" w:cs="Times New Roman"/>
          <w:sz w:val="24"/>
          <w:szCs w:val="24"/>
          <w:lang w:val="en-US"/>
        </w:rPr>
        <w:t>C countries</w:t>
      </w:r>
      <w:r w:rsidR="0023582F">
        <w:rPr>
          <w:rFonts w:ascii="Times New Roman" w:hAnsi="Times New Roman" w:cs="Times New Roman"/>
          <w:sz w:val="24"/>
          <w:szCs w:val="24"/>
          <w:lang w:val="en-US"/>
        </w:rPr>
        <w:t>,</w:t>
      </w:r>
      <w:r w:rsidR="00981479">
        <w:rPr>
          <w:rFonts w:ascii="Times New Roman" w:hAnsi="Times New Roman" w:cs="Times New Roman"/>
          <w:sz w:val="24"/>
          <w:szCs w:val="24"/>
          <w:lang w:val="en-US"/>
        </w:rPr>
        <w:t xml:space="preserve"> </w:t>
      </w:r>
      <w:r w:rsidR="00981479" w:rsidRPr="00981479">
        <w:rPr>
          <w:rFonts w:ascii="Times New Roman" w:hAnsi="Times New Roman" w:cs="Times New Roman"/>
          <w:sz w:val="24"/>
          <w:szCs w:val="24"/>
          <w:lang w:val="en-US"/>
        </w:rPr>
        <w:t xml:space="preserve">indicate that the improvement of feed water heaters and condensers could </w:t>
      </w:r>
      <w:r w:rsidR="000B32E3">
        <w:rPr>
          <w:rFonts w:ascii="Times New Roman" w:hAnsi="Times New Roman" w:cs="Times New Roman"/>
          <w:sz w:val="24"/>
          <w:szCs w:val="24"/>
          <w:lang w:val="en-US"/>
        </w:rPr>
        <w:t>enhance</w:t>
      </w:r>
      <w:r w:rsidR="00981479" w:rsidRPr="00981479">
        <w:rPr>
          <w:rFonts w:ascii="Times New Roman" w:hAnsi="Times New Roman" w:cs="Times New Roman"/>
          <w:sz w:val="24"/>
          <w:szCs w:val="24"/>
          <w:lang w:val="en-US"/>
        </w:rPr>
        <w:t xml:space="preserve"> the overall power unit efficiency </w:t>
      </w:r>
      <w:r w:rsidR="00CE3B56">
        <w:rPr>
          <w:rFonts w:ascii="Times New Roman" w:hAnsi="Times New Roman" w:cs="Times New Roman"/>
          <w:sz w:val="24"/>
          <w:szCs w:val="24"/>
          <w:lang w:val="en-US"/>
        </w:rPr>
        <w:t>by a value of approximately 0.8</w:t>
      </w:r>
      <w:r w:rsidR="00981479" w:rsidRPr="00981479">
        <w:rPr>
          <w:rFonts w:ascii="Times New Roman" w:hAnsi="Times New Roman" w:cs="Times New Roman"/>
          <w:sz w:val="24"/>
          <w:szCs w:val="24"/>
          <w:lang w:val="en-US"/>
        </w:rPr>
        <w:t>%</w:t>
      </w:r>
      <w:r w:rsidR="00981479">
        <w:rPr>
          <w:rFonts w:ascii="Times New Roman" w:hAnsi="Times New Roman" w:cs="Times New Roman"/>
          <w:sz w:val="24"/>
          <w:szCs w:val="24"/>
          <w:lang w:val="en-US"/>
        </w:rPr>
        <w:t xml:space="preserve"> (Boncimino 2005)</w:t>
      </w:r>
      <w:r w:rsidR="00981479" w:rsidRPr="0098147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245A97" w:rsidRDefault="00624A2D" w:rsidP="0098131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On the other hand, the cooling systems </w:t>
      </w:r>
      <w:r w:rsidR="002B75A9" w:rsidRPr="00C84DD0">
        <w:rPr>
          <w:rFonts w:ascii="Times New Roman" w:hAnsi="Times New Roman" w:cs="Times New Roman"/>
          <w:sz w:val="24"/>
          <w:szCs w:val="24"/>
          <w:lang w:val="en-US"/>
        </w:rPr>
        <w:t xml:space="preserve">also </w:t>
      </w:r>
      <w:r w:rsidR="00665182" w:rsidRPr="00C84DD0">
        <w:rPr>
          <w:rFonts w:ascii="Times New Roman" w:hAnsi="Times New Roman" w:cs="Times New Roman"/>
          <w:sz w:val="24"/>
          <w:szCs w:val="24"/>
          <w:lang w:val="en-US"/>
        </w:rPr>
        <w:t xml:space="preserve">are </w:t>
      </w:r>
      <w:r w:rsidR="002B75A9" w:rsidRPr="00C84DD0">
        <w:rPr>
          <w:rFonts w:ascii="Times New Roman" w:hAnsi="Times New Roman" w:cs="Times New Roman"/>
          <w:sz w:val="24"/>
          <w:szCs w:val="24"/>
          <w:lang w:val="en-US"/>
        </w:rPr>
        <w:t>significant</w:t>
      </w:r>
      <w:r w:rsidR="00665182" w:rsidRPr="00C84DD0">
        <w:rPr>
          <w:rFonts w:ascii="Times New Roman" w:hAnsi="Times New Roman" w:cs="Times New Roman"/>
          <w:sz w:val="24"/>
          <w:szCs w:val="24"/>
          <w:lang w:val="en-US"/>
        </w:rPr>
        <w:t xml:space="preserve"> </w:t>
      </w:r>
      <w:r>
        <w:rPr>
          <w:rFonts w:ascii="Times New Roman" w:hAnsi="Times New Roman" w:cs="Times New Roman"/>
          <w:sz w:val="24"/>
          <w:szCs w:val="24"/>
          <w:lang w:val="en-US"/>
        </w:rPr>
        <w:t>consumers</w:t>
      </w:r>
      <w:r w:rsidR="00665182" w:rsidRPr="00C84DD0">
        <w:rPr>
          <w:rFonts w:ascii="Times New Roman" w:hAnsi="Times New Roman" w:cs="Times New Roman"/>
          <w:sz w:val="24"/>
          <w:szCs w:val="24"/>
          <w:lang w:val="en-US"/>
        </w:rPr>
        <w:t xml:space="preserve"> of</w:t>
      </w:r>
      <w:r w:rsidR="00CE3B56">
        <w:rPr>
          <w:rFonts w:ascii="Times New Roman" w:hAnsi="Times New Roman" w:cs="Times New Roman"/>
          <w:sz w:val="24"/>
          <w:szCs w:val="24"/>
          <w:lang w:val="en-US"/>
        </w:rPr>
        <w:t xml:space="preserve"> fresh</w:t>
      </w:r>
      <w:r w:rsidR="00665182" w:rsidRPr="00C84DD0">
        <w:rPr>
          <w:rFonts w:ascii="Times New Roman" w:hAnsi="Times New Roman" w:cs="Times New Roman"/>
          <w:sz w:val="24"/>
          <w:szCs w:val="24"/>
          <w:lang w:val="en-US"/>
        </w:rPr>
        <w:t>water.</w:t>
      </w:r>
      <w:r w:rsidR="006049E9" w:rsidRPr="00C84DD0">
        <w:rPr>
          <w:rFonts w:ascii="Times New Roman" w:hAnsi="Times New Roman" w:cs="Times New Roman"/>
          <w:sz w:val="24"/>
          <w:szCs w:val="24"/>
          <w:lang w:val="en-US"/>
        </w:rPr>
        <w:t xml:space="preserve"> </w:t>
      </w:r>
      <w:r w:rsidR="00CE3B56">
        <w:rPr>
          <w:rFonts w:ascii="Times New Roman" w:hAnsi="Times New Roman" w:cs="Times New Roman"/>
          <w:sz w:val="24"/>
          <w:szCs w:val="24"/>
          <w:lang w:val="en-US"/>
        </w:rPr>
        <w:t xml:space="preserve">For example, </w:t>
      </w:r>
      <w:r w:rsidR="0023582F">
        <w:rPr>
          <w:rFonts w:ascii="Times New Roman" w:hAnsi="Times New Roman" w:cs="Times New Roman"/>
          <w:sz w:val="24"/>
          <w:szCs w:val="24"/>
          <w:lang w:val="en-US"/>
        </w:rPr>
        <w:t xml:space="preserve">Zhai </w:t>
      </w:r>
      <w:r w:rsidR="0023582F" w:rsidRPr="0023582F">
        <w:rPr>
          <w:rFonts w:ascii="Times New Roman" w:hAnsi="Times New Roman" w:cs="Times New Roman"/>
          <w:i/>
          <w:sz w:val="24"/>
          <w:szCs w:val="24"/>
          <w:lang w:val="en-US"/>
        </w:rPr>
        <w:t>et al.</w:t>
      </w:r>
      <w:r w:rsidR="0023582F">
        <w:rPr>
          <w:rFonts w:ascii="Times New Roman" w:hAnsi="Times New Roman" w:cs="Times New Roman"/>
          <w:sz w:val="24"/>
          <w:szCs w:val="24"/>
          <w:lang w:val="en-US"/>
        </w:rPr>
        <w:t xml:space="preserve"> reported that co</w:t>
      </w:r>
      <w:r w:rsidR="00CE3B56">
        <w:rPr>
          <w:rFonts w:ascii="Times New Roman" w:hAnsi="Times New Roman" w:cs="Times New Roman"/>
          <w:sz w:val="24"/>
          <w:szCs w:val="24"/>
          <w:lang w:val="en-US"/>
        </w:rPr>
        <w:t>a</w:t>
      </w:r>
      <w:r w:rsidR="0023582F">
        <w:rPr>
          <w:rFonts w:ascii="Times New Roman" w:hAnsi="Times New Roman" w:cs="Times New Roman"/>
          <w:sz w:val="24"/>
          <w:szCs w:val="24"/>
          <w:lang w:val="en-US"/>
        </w:rPr>
        <w:t>l-fire</w:t>
      </w:r>
      <w:r w:rsidR="00CE3B56">
        <w:rPr>
          <w:rFonts w:ascii="Times New Roman" w:hAnsi="Times New Roman" w:cs="Times New Roman"/>
          <w:sz w:val="24"/>
          <w:szCs w:val="24"/>
          <w:lang w:val="en-US"/>
        </w:rPr>
        <w:t>d</w:t>
      </w:r>
      <w:r w:rsidR="0023582F">
        <w:rPr>
          <w:rFonts w:ascii="Times New Roman" w:hAnsi="Times New Roman" w:cs="Times New Roman"/>
          <w:sz w:val="24"/>
          <w:szCs w:val="24"/>
          <w:lang w:val="en-US"/>
        </w:rPr>
        <w:t xml:space="preserve"> power plants </w:t>
      </w:r>
      <w:r w:rsidR="00CE3B56" w:rsidRPr="00415BA7">
        <w:rPr>
          <w:rFonts w:ascii="Times New Roman" w:hAnsi="Times New Roman" w:cs="Times New Roman"/>
          <w:sz w:val="24"/>
          <w:szCs w:val="24"/>
          <w:lang w:val="en-US"/>
        </w:rPr>
        <w:t>account for</w:t>
      </w:r>
      <w:r w:rsidR="00CE3B56">
        <w:rPr>
          <w:rFonts w:ascii="Times New Roman" w:hAnsi="Times New Roman" w:cs="Times New Roman"/>
          <w:sz w:val="24"/>
          <w:szCs w:val="24"/>
          <w:lang w:val="en-US"/>
        </w:rPr>
        <w:t xml:space="preserve"> 39% of all freshwater withdrawals </w:t>
      </w:r>
      <w:r w:rsidR="0023582F">
        <w:rPr>
          <w:rFonts w:ascii="Times New Roman" w:hAnsi="Times New Roman" w:cs="Times New Roman"/>
          <w:sz w:val="24"/>
          <w:szCs w:val="24"/>
          <w:lang w:val="en-US"/>
        </w:rPr>
        <w:t xml:space="preserve">in </w:t>
      </w:r>
      <w:r w:rsidR="00CE3B56">
        <w:rPr>
          <w:rFonts w:ascii="Times New Roman" w:hAnsi="Times New Roman" w:cs="Times New Roman"/>
          <w:sz w:val="24"/>
          <w:szCs w:val="24"/>
          <w:lang w:val="en-US"/>
        </w:rPr>
        <w:t>the U.S.</w:t>
      </w:r>
      <w:r w:rsidR="00861201">
        <w:rPr>
          <w:rFonts w:ascii="Times New Roman" w:hAnsi="Times New Roman" w:cs="Times New Roman"/>
          <w:sz w:val="24"/>
          <w:szCs w:val="24"/>
          <w:lang w:val="en-US"/>
        </w:rPr>
        <w:t xml:space="preserve"> </w:t>
      </w:r>
      <w:r w:rsidR="00861201" w:rsidRPr="00415BA7">
        <w:rPr>
          <w:rFonts w:ascii="Times New Roman" w:hAnsi="Times New Roman" w:cs="Times New Roman"/>
          <w:sz w:val="24"/>
          <w:szCs w:val="24"/>
          <w:lang w:val="en-US"/>
        </w:rPr>
        <w:t>Moreover,</w:t>
      </w:r>
      <w:r w:rsidR="00861201">
        <w:rPr>
          <w:rFonts w:ascii="Times New Roman" w:hAnsi="Times New Roman" w:cs="Times New Roman"/>
          <w:sz w:val="24"/>
          <w:szCs w:val="24"/>
          <w:lang w:val="en-US"/>
        </w:rPr>
        <w:t xml:space="preserve"> power plants with wet cooling towers utilized</w:t>
      </w:r>
      <w:r w:rsidR="00CE3B56">
        <w:rPr>
          <w:rFonts w:ascii="Times New Roman" w:hAnsi="Times New Roman" w:cs="Times New Roman"/>
          <w:sz w:val="24"/>
          <w:szCs w:val="24"/>
          <w:lang w:val="en-US"/>
        </w:rPr>
        <w:t xml:space="preserve"> approximately 86% of plant water consumption for cooling </w:t>
      </w:r>
      <w:r w:rsidR="0023582F">
        <w:rPr>
          <w:rFonts w:ascii="Times New Roman" w:hAnsi="Times New Roman" w:cs="Times New Roman"/>
          <w:sz w:val="24"/>
          <w:szCs w:val="24"/>
          <w:lang w:val="en-US"/>
        </w:rPr>
        <w:t>(Zhai</w:t>
      </w:r>
      <w:r w:rsidR="00CF5760">
        <w:rPr>
          <w:rFonts w:ascii="Times New Roman" w:hAnsi="Times New Roman" w:cs="Times New Roman"/>
          <w:sz w:val="24"/>
          <w:szCs w:val="24"/>
          <w:lang w:val="en-US"/>
        </w:rPr>
        <w:t> </w:t>
      </w:r>
      <w:r w:rsidR="0023582F">
        <w:rPr>
          <w:rFonts w:ascii="Times New Roman" w:hAnsi="Times New Roman" w:cs="Times New Roman"/>
          <w:sz w:val="24"/>
          <w:szCs w:val="24"/>
          <w:lang w:val="en-US"/>
        </w:rPr>
        <w:t>2011).</w:t>
      </w:r>
      <w:r w:rsidR="00CE3B56">
        <w:rPr>
          <w:rFonts w:ascii="Times New Roman" w:hAnsi="Times New Roman" w:cs="Times New Roman"/>
          <w:sz w:val="24"/>
          <w:szCs w:val="24"/>
          <w:lang w:val="en-US"/>
        </w:rPr>
        <w:t xml:space="preserve"> </w:t>
      </w:r>
      <w:r w:rsidR="00294CC9">
        <w:rPr>
          <w:rFonts w:ascii="Times New Roman" w:hAnsi="Times New Roman" w:cs="Times New Roman"/>
          <w:sz w:val="24"/>
          <w:szCs w:val="24"/>
          <w:lang w:val="en-US"/>
        </w:rPr>
        <w:t>Also</w:t>
      </w:r>
      <w:r w:rsidR="000B32E3">
        <w:rPr>
          <w:rFonts w:ascii="Times New Roman" w:hAnsi="Times New Roman" w:cs="Times New Roman"/>
          <w:sz w:val="24"/>
          <w:szCs w:val="24"/>
          <w:lang w:val="en-US"/>
        </w:rPr>
        <w:t>,</w:t>
      </w:r>
      <w:r w:rsidR="00294CC9">
        <w:rPr>
          <w:rFonts w:ascii="Times New Roman" w:hAnsi="Times New Roman" w:cs="Times New Roman"/>
          <w:sz w:val="24"/>
          <w:szCs w:val="24"/>
          <w:lang w:val="en-US"/>
        </w:rPr>
        <w:t xml:space="preserve"> Zhang </w:t>
      </w:r>
      <w:r w:rsidR="00294CC9" w:rsidRPr="00294CC9">
        <w:rPr>
          <w:rFonts w:ascii="Times New Roman" w:hAnsi="Times New Roman" w:cs="Times New Roman"/>
          <w:i/>
          <w:sz w:val="24"/>
          <w:szCs w:val="24"/>
          <w:lang w:val="en-US"/>
        </w:rPr>
        <w:t>et al.</w:t>
      </w:r>
      <w:r w:rsidR="00294CC9">
        <w:rPr>
          <w:rFonts w:ascii="Times New Roman" w:hAnsi="Times New Roman" w:cs="Times New Roman"/>
          <w:sz w:val="24"/>
          <w:szCs w:val="24"/>
          <w:lang w:val="en-US"/>
        </w:rPr>
        <w:t xml:space="preserve"> in (Zhang 2017) reported that in China approximately 11% of total industrial water consumption is utilized by coal-fired power plants. </w:t>
      </w:r>
      <w:r w:rsidR="000B32E3">
        <w:rPr>
          <w:rFonts w:ascii="Times New Roman" w:hAnsi="Times New Roman" w:cs="Times New Roman"/>
          <w:sz w:val="24"/>
          <w:szCs w:val="24"/>
          <w:lang w:val="en-US"/>
        </w:rPr>
        <w:t>Within</w:t>
      </w:r>
      <w:r w:rsidR="00294CC9">
        <w:rPr>
          <w:rFonts w:ascii="Times New Roman" w:hAnsi="Times New Roman" w:cs="Times New Roman"/>
          <w:sz w:val="24"/>
          <w:szCs w:val="24"/>
          <w:lang w:val="en-US"/>
        </w:rPr>
        <w:t xml:space="preserve"> this amount of freshwater approximately 84% is consumed by plants with closed-cycle cooling system</w:t>
      </w:r>
      <w:r w:rsidR="000B32E3">
        <w:rPr>
          <w:rFonts w:ascii="Times New Roman" w:hAnsi="Times New Roman" w:cs="Times New Roman"/>
          <w:sz w:val="24"/>
          <w:szCs w:val="24"/>
          <w:lang w:val="en-US"/>
        </w:rPr>
        <w:t>s</w:t>
      </w:r>
      <w:r w:rsidR="00294CC9">
        <w:rPr>
          <w:rFonts w:ascii="Times New Roman" w:hAnsi="Times New Roman" w:cs="Times New Roman"/>
          <w:sz w:val="24"/>
          <w:szCs w:val="24"/>
          <w:lang w:val="en-US"/>
        </w:rPr>
        <w:t xml:space="preserve">. </w:t>
      </w:r>
      <w:r w:rsidR="006A498F">
        <w:rPr>
          <w:rFonts w:ascii="Times New Roman" w:hAnsi="Times New Roman" w:cs="Times New Roman"/>
          <w:sz w:val="24"/>
          <w:szCs w:val="24"/>
          <w:lang w:val="en-US"/>
        </w:rPr>
        <w:t>T</w:t>
      </w:r>
      <w:r w:rsidR="009B1C4A" w:rsidRPr="00426260">
        <w:rPr>
          <w:rFonts w:ascii="Times New Roman" w:hAnsi="Times New Roman" w:cs="Times New Roman"/>
          <w:sz w:val="24"/>
          <w:szCs w:val="24"/>
          <w:lang w:val="en-US"/>
        </w:rPr>
        <w:t>he</w:t>
      </w:r>
      <w:r w:rsidR="009B1C4A" w:rsidRPr="00C84DD0">
        <w:rPr>
          <w:rFonts w:ascii="Times New Roman" w:hAnsi="Times New Roman" w:cs="Times New Roman"/>
          <w:sz w:val="24"/>
          <w:szCs w:val="24"/>
          <w:lang w:val="en-US"/>
        </w:rPr>
        <w:t xml:space="preserve"> increase in </w:t>
      </w:r>
      <w:r w:rsidR="006A498F">
        <w:rPr>
          <w:rFonts w:ascii="Times New Roman" w:hAnsi="Times New Roman" w:cs="Times New Roman"/>
          <w:sz w:val="24"/>
          <w:szCs w:val="24"/>
          <w:lang w:val="en-US"/>
        </w:rPr>
        <w:t xml:space="preserve">water reservoir </w:t>
      </w:r>
      <w:r w:rsidR="009B1C4A" w:rsidRPr="00C84DD0">
        <w:rPr>
          <w:rFonts w:ascii="Times New Roman" w:hAnsi="Times New Roman" w:cs="Times New Roman"/>
          <w:sz w:val="24"/>
          <w:szCs w:val="24"/>
          <w:lang w:val="en-US"/>
        </w:rPr>
        <w:t xml:space="preserve">responsibility together with high penalties for exceeding allowable </w:t>
      </w:r>
      <w:r w:rsidR="00560F48" w:rsidRPr="00C84DD0">
        <w:rPr>
          <w:rFonts w:ascii="Times New Roman" w:hAnsi="Times New Roman" w:cs="Times New Roman"/>
          <w:sz w:val="24"/>
          <w:szCs w:val="24"/>
          <w:lang w:val="en-US"/>
        </w:rPr>
        <w:t xml:space="preserve">wastewater </w:t>
      </w:r>
      <w:r w:rsidR="009B1C4A" w:rsidRPr="00C84DD0">
        <w:rPr>
          <w:rFonts w:ascii="Times New Roman" w:hAnsi="Times New Roman" w:cs="Times New Roman"/>
          <w:sz w:val="24"/>
          <w:szCs w:val="24"/>
          <w:lang w:val="en-US"/>
        </w:rPr>
        <w:t>limits forces</w:t>
      </w:r>
      <w:r w:rsidR="006049E9" w:rsidRPr="00C84DD0">
        <w:rPr>
          <w:rFonts w:ascii="Times New Roman" w:hAnsi="Times New Roman" w:cs="Times New Roman"/>
          <w:sz w:val="24"/>
          <w:szCs w:val="24"/>
          <w:lang w:val="en-US"/>
        </w:rPr>
        <w:t xml:space="preserve"> companies to look for the optimal management of </w:t>
      </w:r>
      <w:r w:rsidR="00CE3B56">
        <w:rPr>
          <w:rFonts w:ascii="Times New Roman" w:hAnsi="Times New Roman" w:cs="Times New Roman"/>
          <w:sz w:val="24"/>
          <w:szCs w:val="24"/>
          <w:lang w:val="en-US"/>
        </w:rPr>
        <w:t>fresh</w:t>
      </w:r>
      <w:r w:rsidR="00DC1EC3">
        <w:rPr>
          <w:rFonts w:ascii="Times New Roman" w:hAnsi="Times New Roman" w:cs="Times New Roman"/>
          <w:sz w:val="24"/>
          <w:szCs w:val="24"/>
          <w:lang w:val="en-US"/>
        </w:rPr>
        <w:t>water</w:t>
      </w:r>
      <w:r w:rsidR="006049E9" w:rsidRPr="00C84DD0">
        <w:rPr>
          <w:rFonts w:ascii="Times New Roman" w:hAnsi="Times New Roman" w:cs="Times New Roman"/>
          <w:sz w:val="24"/>
          <w:szCs w:val="24"/>
          <w:lang w:val="en-US"/>
        </w:rPr>
        <w:t xml:space="preserve">. </w:t>
      </w:r>
    </w:p>
    <w:p w:rsidR="0098131A" w:rsidRPr="00EA55B4" w:rsidRDefault="003B3242" w:rsidP="0098131A">
      <w:pPr>
        <w:spacing w:after="0" w:line="240" w:lineRule="auto"/>
        <w:jc w:val="both"/>
        <w:rPr>
          <w:rFonts w:ascii="Times New Roman" w:hAnsi="Times New Roman" w:cs="Times New Roman"/>
          <w:sz w:val="24"/>
          <w:szCs w:val="24"/>
          <w:lang w:val="en-GB"/>
        </w:rPr>
      </w:pPr>
      <w:r w:rsidRPr="003B3242">
        <w:rPr>
          <w:rFonts w:ascii="Times New Roman" w:hAnsi="Times New Roman" w:cs="Times New Roman"/>
          <w:sz w:val="24"/>
          <w:szCs w:val="24"/>
          <w:lang w:val="en-US"/>
        </w:rPr>
        <w:t xml:space="preserve">The efficient optimization process </w:t>
      </w:r>
      <w:r w:rsidR="000B32E3">
        <w:rPr>
          <w:rFonts w:ascii="Times New Roman" w:hAnsi="Times New Roman" w:cs="Times New Roman"/>
          <w:sz w:val="24"/>
          <w:szCs w:val="24"/>
          <w:lang w:val="en-US"/>
        </w:rPr>
        <w:t xml:space="preserve">is </w:t>
      </w:r>
      <w:r w:rsidRPr="003B3242">
        <w:rPr>
          <w:rFonts w:ascii="Times New Roman" w:hAnsi="Times New Roman" w:cs="Times New Roman"/>
          <w:sz w:val="24"/>
          <w:szCs w:val="24"/>
          <w:lang w:val="en-US"/>
        </w:rPr>
        <w:t>always base</w:t>
      </w:r>
      <w:r w:rsidR="000B32E3">
        <w:rPr>
          <w:rFonts w:ascii="Times New Roman" w:hAnsi="Times New Roman" w:cs="Times New Roman"/>
          <w:sz w:val="24"/>
          <w:szCs w:val="24"/>
          <w:lang w:val="en-US"/>
        </w:rPr>
        <w:t>d</w:t>
      </w:r>
      <w:r w:rsidRPr="003B3242">
        <w:rPr>
          <w:rFonts w:ascii="Times New Roman" w:hAnsi="Times New Roman" w:cs="Times New Roman"/>
          <w:sz w:val="24"/>
          <w:szCs w:val="24"/>
          <w:lang w:val="en-US"/>
        </w:rPr>
        <w:t xml:space="preserve"> on </w:t>
      </w:r>
      <w:r w:rsidR="000B32E3">
        <w:rPr>
          <w:rFonts w:ascii="Times New Roman" w:hAnsi="Times New Roman" w:cs="Times New Roman"/>
          <w:sz w:val="24"/>
          <w:szCs w:val="24"/>
          <w:lang w:val="en-US"/>
        </w:rPr>
        <w:t>a</w:t>
      </w:r>
      <w:r w:rsidRPr="003B3242">
        <w:rPr>
          <w:rFonts w:ascii="Times New Roman" w:hAnsi="Times New Roman" w:cs="Times New Roman"/>
          <w:sz w:val="24"/>
          <w:szCs w:val="24"/>
          <w:lang w:val="en-US"/>
        </w:rPr>
        <w:t xml:space="preserve"> scientific </w:t>
      </w:r>
      <w:r w:rsidR="000B32E3">
        <w:rPr>
          <w:rFonts w:ascii="Times New Roman" w:hAnsi="Times New Roman" w:cs="Times New Roman"/>
          <w:sz w:val="24"/>
          <w:szCs w:val="24"/>
          <w:lang w:val="en-US"/>
        </w:rPr>
        <w:t>approach</w:t>
      </w:r>
      <w:r w:rsidRPr="003B3242">
        <w:rPr>
          <w:rFonts w:ascii="Times New Roman" w:hAnsi="Times New Roman" w:cs="Times New Roman"/>
          <w:sz w:val="24"/>
          <w:szCs w:val="24"/>
          <w:lang w:val="en-US"/>
        </w:rPr>
        <w:t xml:space="preserve"> involving mathematical modeling and numerical </w:t>
      </w:r>
      <w:r w:rsidR="000B32E3">
        <w:rPr>
          <w:rFonts w:ascii="Times New Roman" w:hAnsi="Times New Roman" w:cs="Times New Roman"/>
          <w:sz w:val="24"/>
          <w:szCs w:val="24"/>
          <w:lang w:val="en-US"/>
        </w:rPr>
        <w:t>methods</w:t>
      </w:r>
      <w:r w:rsidRPr="003B3242">
        <w:rPr>
          <w:rFonts w:ascii="Times New Roman" w:hAnsi="Times New Roman" w:cs="Times New Roman"/>
          <w:sz w:val="24"/>
          <w:szCs w:val="24"/>
          <w:lang w:val="en-US"/>
        </w:rPr>
        <w:t xml:space="preserve"> which are widely used in water management (Skoczko 201</w:t>
      </w:r>
      <w:r>
        <w:rPr>
          <w:rFonts w:ascii="Times New Roman" w:hAnsi="Times New Roman" w:cs="Times New Roman"/>
          <w:sz w:val="24"/>
          <w:szCs w:val="24"/>
          <w:lang w:val="en-US"/>
        </w:rPr>
        <w:t>7</w:t>
      </w:r>
      <w:r w:rsidR="007A204B">
        <w:rPr>
          <w:rFonts w:ascii="Times New Roman" w:hAnsi="Times New Roman" w:cs="Times New Roman"/>
          <w:sz w:val="24"/>
          <w:szCs w:val="24"/>
          <w:lang w:val="en-US"/>
        </w:rPr>
        <w:t xml:space="preserve">). On the other </w:t>
      </w:r>
      <w:r w:rsidR="007A204B" w:rsidRPr="007A204B">
        <w:rPr>
          <w:rFonts w:ascii="Times New Roman" w:hAnsi="Times New Roman" w:cs="Times New Roman"/>
          <w:sz w:val="24"/>
          <w:szCs w:val="24"/>
          <w:lang w:val="en-US"/>
        </w:rPr>
        <w:t>hand, t</w:t>
      </w:r>
      <w:r w:rsidR="00EE725C" w:rsidRPr="007A204B">
        <w:rPr>
          <w:rFonts w:ascii="Times New Roman" w:hAnsi="Times New Roman" w:cs="Times New Roman"/>
          <w:sz w:val="24"/>
          <w:szCs w:val="24"/>
          <w:lang w:val="en-GB"/>
        </w:rPr>
        <w:t xml:space="preserve">he modernization of an existing cooling installation is usually an expensive solution. Therefore, such a decision should be preceded by a careful analysis of </w:t>
      </w:r>
      <w:r w:rsidR="000B32E3">
        <w:rPr>
          <w:rFonts w:ascii="Times New Roman" w:hAnsi="Times New Roman" w:cs="Times New Roman"/>
          <w:sz w:val="24"/>
          <w:szCs w:val="24"/>
          <w:lang w:val="en-GB"/>
        </w:rPr>
        <w:t xml:space="preserve">the </w:t>
      </w:r>
      <w:r w:rsidR="00EE725C" w:rsidRPr="007A204B">
        <w:rPr>
          <w:rFonts w:ascii="Times New Roman" w:hAnsi="Times New Roman" w:cs="Times New Roman"/>
          <w:sz w:val="24"/>
          <w:szCs w:val="24"/>
          <w:lang w:val="en-GB"/>
        </w:rPr>
        <w:t xml:space="preserve">various </w:t>
      </w:r>
      <w:r w:rsidR="008B04B4">
        <w:rPr>
          <w:rFonts w:ascii="Times New Roman" w:hAnsi="Times New Roman" w:cs="Times New Roman"/>
          <w:sz w:val="24"/>
          <w:szCs w:val="24"/>
          <w:lang w:val="en-GB"/>
        </w:rPr>
        <w:t>element</w:t>
      </w:r>
      <w:r w:rsidR="000B32E3">
        <w:rPr>
          <w:rFonts w:ascii="Times New Roman" w:hAnsi="Times New Roman" w:cs="Times New Roman"/>
          <w:sz w:val="24"/>
          <w:szCs w:val="24"/>
          <w:lang w:val="en-GB"/>
        </w:rPr>
        <w:t>s</w:t>
      </w:r>
      <w:r w:rsidR="00EE725C" w:rsidRPr="007A204B">
        <w:rPr>
          <w:rFonts w:ascii="Times New Roman" w:hAnsi="Times New Roman" w:cs="Times New Roman"/>
          <w:sz w:val="24"/>
          <w:szCs w:val="24"/>
          <w:lang w:val="en-GB"/>
        </w:rPr>
        <w:t xml:space="preserve"> of the prospective reconstruction</w:t>
      </w:r>
      <w:r w:rsidR="007A204B" w:rsidRPr="007A204B">
        <w:rPr>
          <w:rFonts w:ascii="Times New Roman" w:hAnsi="Times New Roman" w:cs="Times New Roman"/>
          <w:sz w:val="24"/>
          <w:szCs w:val="24"/>
          <w:lang w:val="en-US"/>
        </w:rPr>
        <w:t xml:space="preserve"> </w:t>
      </w:r>
      <w:r w:rsidR="007A204B">
        <w:rPr>
          <w:rFonts w:ascii="Times New Roman" w:hAnsi="Times New Roman" w:cs="Times New Roman"/>
          <w:sz w:val="24"/>
          <w:szCs w:val="24"/>
          <w:lang w:val="en-US"/>
        </w:rPr>
        <w:t>(</w:t>
      </w:r>
      <w:r w:rsidR="004B4856">
        <w:rPr>
          <w:rFonts w:ascii="Times New Roman" w:hAnsi="Times New Roman" w:cs="Times New Roman"/>
          <w:sz w:val="24"/>
          <w:szCs w:val="24"/>
          <w:lang w:val="en-US"/>
        </w:rPr>
        <w:t xml:space="preserve">Raja 2017, </w:t>
      </w:r>
      <w:r w:rsidR="007A204B">
        <w:rPr>
          <w:rFonts w:ascii="Times New Roman" w:hAnsi="Times New Roman" w:cs="Times New Roman"/>
          <w:sz w:val="24"/>
          <w:szCs w:val="24"/>
          <w:lang w:val="en-US"/>
        </w:rPr>
        <w:t>Loew 2016, Wróblewski 2013</w:t>
      </w:r>
      <w:r w:rsidR="007A204B" w:rsidRPr="003B3242">
        <w:rPr>
          <w:rFonts w:ascii="Times New Roman" w:hAnsi="Times New Roman" w:cs="Times New Roman"/>
          <w:sz w:val="24"/>
          <w:szCs w:val="24"/>
          <w:lang w:val="en-US"/>
        </w:rPr>
        <w:t>).</w:t>
      </w:r>
      <w:r w:rsidR="00EE725C" w:rsidRPr="00DA3565">
        <w:rPr>
          <w:rFonts w:ascii="Times New Roman" w:hAnsi="Times New Roman" w:cs="Times New Roman"/>
          <w:color w:val="FF0000"/>
          <w:sz w:val="24"/>
          <w:szCs w:val="24"/>
          <w:lang w:val="en-GB"/>
        </w:rPr>
        <w:t xml:space="preserve"> </w:t>
      </w:r>
      <w:r w:rsidR="008B04B4">
        <w:rPr>
          <w:rFonts w:ascii="Times New Roman" w:hAnsi="Times New Roman"/>
          <w:sz w:val="24"/>
          <w:szCs w:val="24"/>
          <w:lang w:val="en-US"/>
        </w:rPr>
        <w:t>The i</w:t>
      </w:r>
      <w:r w:rsidR="001D195D">
        <w:rPr>
          <w:rFonts w:ascii="Times New Roman" w:hAnsi="Times New Roman"/>
          <w:sz w:val="24"/>
          <w:szCs w:val="24"/>
          <w:lang w:val="en-US"/>
        </w:rPr>
        <w:t xml:space="preserve">mportance of these issues is reflected in </w:t>
      </w:r>
      <w:r w:rsidR="008B04B4">
        <w:rPr>
          <w:rFonts w:ascii="Times New Roman" w:hAnsi="Times New Roman"/>
          <w:sz w:val="24"/>
          <w:szCs w:val="24"/>
          <w:lang w:val="en-US"/>
        </w:rPr>
        <w:t xml:space="preserve">the </w:t>
      </w:r>
      <w:r w:rsidR="001D195D">
        <w:rPr>
          <w:rFonts w:ascii="Times New Roman" w:hAnsi="Times New Roman"/>
          <w:sz w:val="24"/>
          <w:szCs w:val="24"/>
          <w:lang w:val="en-US"/>
        </w:rPr>
        <w:t xml:space="preserve">number of papers published recently </w:t>
      </w:r>
      <w:r w:rsidR="001D195D" w:rsidRPr="002C1E5B">
        <w:rPr>
          <w:rFonts w:ascii="Times New Roman" w:hAnsi="Times New Roman" w:cs="Times New Roman"/>
          <w:sz w:val="24"/>
          <w:szCs w:val="24"/>
          <w:lang w:val="en-GB"/>
        </w:rPr>
        <w:t>(Souza 2018,</w:t>
      </w:r>
      <w:r w:rsidR="001D195D">
        <w:rPr>
          <w:rFonts w:ascii="Times New Roman" w:hAnsi="Times New Roman" w:cs="Times New Roman"/>
          <w:sz w:val="24"/>
          <w:szCs w:val="24"/>
          <w:lang w:val="en-GB"/>
        </w:rPr>
        <w:t xml:space="preserve"> </w:t>
      </w:r>
      <w:r w:rsidR="001D195D" w:rsidRPr="002C1E5B">
        <w:rPr>
          <w:rFonts w:ascii="Times New Roman" w:hAnsi="Times New Roman" w:cs="Times New Roman"/>
          <w:sz w:val="24"/>
          <w:szCs w:val="24"/>
          <w:lang w:val="en-GB"/>
        </w:rPr>
        <w:t>Ma 2017</w:t>
      </w:r>
      <w:r w:rsidR="00632FEF">
        <w:rPr>
          <w:rFonts w:ascii="Times New Roman" w:hAnsi="Times New Roman" w:cs="Times New Roman"/>
          <w:sz w:val="24"/>
          <w:szCs w:val="24"/>
          <w:lang w:val="en-GB"/>
        </w:rPr>
        <w:t>,</w:t>
      </w:r>
      <w:r w:rsidR="00632FEF" w:rsidRPr="00632FEF">
        <w:rPr>
          <w:rFonts w:ascii="Times New Roman" w:hAnsi="Times New Roman" w:cs="Times New Roman"/>
          <w:sz w:val="24"/>
          <w:szCs w:val="24"/>
          <w:lang w:val="en-GB"/>
        </w:rPr>
        <w:t xml:space="preserve"> </w:t>
      </w:r>
      <w:r w:rsidR="00632FEF">
        <w:rPr>
          <w:rFonts w:ascii="Times New Roman" w:hAnsi="Times New Roman" w:cs="Times New Roman"/>
          <w:sz w:val="24"/>
          <w:szCs w:val="24"/>
          <w:lang w:val="en-GB"/>
        </w:rPr>
        <w:t>Zhu 2017</w:t>
      </w:r>
      <w:r w:rsidR="004B4856">
        <w:rPr>
          <w:rFonts w:ascii="Times New Roman" w:hAnsi="Times New Roman" w:cs="Times New Roman"/>
          <w:sz w:val="24"/>
          <w:szCs w:val="24"/>
          <w:lang w:val="en-GB"/>
        </w:rPr>
        <w:t>, Shukla 2017</w:t>
      </w:r>
      <w:r w:rsidR="001D195D" w:rsidRPr="002C1E5B">
        <w:rPr>
          <w:rFonts w:ascii="Times New Roman" w:hAnsi="Times New Roman" w:cs="Times New Roman"/>
          <w:sz w:val="24"/>
          <w:szCs w:val="24"/>
          <w:lang w:val="en-GB"/>
        </w:rPr>
        <w:t>)</w:t>
      </w:r>
      <w:r w:rsidR="001D195D" w:rsidRPr="002C1E5B">
        <w:rPr>
          <w:rFonts w:ascii="Times New Roman" w:hAnsi="Times New Roman"/>
          <w:sz w:val="24"/>
          <w:szCs w:val="24"/>
          <w:lang w:val="en-US"/>
        </w:rPr>
        <w:t>.</w:t>
      </w:r>
      <w:r w:rsidR="009B50F2" w:rsidRPr="00730CE6">
        <w:rPr>
          <w:rFonts w:ascii="Times New Roman" w:hAnsi="Times New Roman"/>
          <w:color w:val="FF0000"/>
          <w:sz w:val="24"/>
          <w:szCs w:val="24"/>
          <w:lang w:val="en-US"/>
        </w:rPr>
        <w:t xml:space="preserve"> </w:t>
      </w:r>
      <w:r w:rsidR="009B50F2" w:rsidRPr="00EA55B4">
        <w:rPr>
          <w:rFonts w:ascii="Times New Roman" w:hAnsi="Times New Roman"/>
          <w:sz w:val="24"/>
          <w:szCs w:val="24"/>
          <w:lang w:val="en-US"/>
        </w:rPr>
        <w:t xml:space="preserve">Some previous attempts of modeling </w:t>
      </w:r>
      <w:r w:rsidR="00D10C05" w:rsidRPr="00EA55B4">
        <w:rPr>
          <w:rFonts w:ascii="Times New Roman" w:hAnsi="Times New Roman"/>
          <w:sz w:val="24"/>
          <w:szCs w:val="24"/>
          <w:lang w:val="en-US"/>
        </w:rPr>
        <w:t>of</w:t>
      </w:r>
      <w:r w:rsidR="00730CE6" w:rsidRPr="00EA55B4">
        <w:rPr>
          <w:rFonts w:ascii="Times New Roman" w:hAnsi="Times New Roman"/>
          <w:sz w:val="24"/>
          <w:szCs w:val="24"/>
          <w:lang w:val="en-US"/>
        </w:rPr>
        <w:t xml:space="preserve"> </w:t>
      </w:r>
      <w:r w:rsidR="00D10C05" w:rsidRPr="00EA55B4">
        <w:rPr>
          <w:rFonts w:ascii="Times New Roman" w:hAnsi="Times New Roman"/>
          <w:sz w:val="24"/>
          <w:szCs w:val="24"/>
          <w:lang w:val="en-US"/>
        </w:rPr>
        <w:t xml:space="preserve">a </w:t>
      </w:r>
      <w:r w:rsidR="009B50F2" w:rsidRPr="00EA55B4">
        <w:rPr>
          <w:rFonts w:ascii="Times New Roman" w:hAnsi="Times New Roman"/>
          <w:sz w:val="24"/>
          <w:szCs w:val="24"/>
          <w:lang w:val="en-US"/>
        </w:rPr>
        <w:t xml:space="preserve">cooling water system are also presented in </w:t>
      </w:r>
      <w:r w:rsidR="00730CE6" w:rsidRPr="00EA55B4">
        <w:rPr>
          <w:rFonts w:ascii="Times New Roman" w:hAnsi="Times New Roman"/>
          <w:sz w:val="24"/>
          <w:szCs w:val="24"/>
          <w:lang w:val="en-US"/>
        </w:rPr>
        <w:t xml:space="preserve">(AlSaqoor 2017). </w:t>
      </w:r>
    </w:p>
    <w:p w:rsidR="002367A2" w:rsidRPr="002C1E5B" w:rsidRDefault="003807A4" w:rsidP="0098131A">
      <w:pPr>
        <w:spacing w:after="0" w:line="240" w:lineRule="auto"/>
        <w:jc w:val="both"/>
        <w:rPr>
          <w:rFonts w:ascii="Times New Roman" w:hAnsi="Times New Roman"/>
          <w:lang w:val="en-US"/>
        </w:rPr>
      </w:pPr>
      <w:r w:rsidRPr="00EA55B4">
        <w:rPr>
          <w:rFonts w:ascii="Times New Roman" w:hAnsi="Times New Roman"/>
          <w:sz w:val="24"/>
          <w:szCs w:val="24"/>
          <w:lang w:val="en-US"/>
        </w:rPr>
        <w:t>In th</w:t>
      </w:r>
      <w:r w:rsidR="008B04B4" w:rsidRPr="00EA55B4">
        <w:rPr>
          <w:rFonts w:ascii="Times New Roman" w:hAnsi="Times New Roman"/>
          <w:sz w:val="24"/>
          <w:szCs w:val="24"/>
          <w:lang w:val="en-US"/>
        </w:rPr>
        <w:t>is</w:t>
      </w:r>
      <w:r w:rsidRPr="00EA55B4">
        <w:rPr>
          <w:rFonts w:ascii="Times New Roman" w:hAnsi="Times New Roman"/>
          <w:sz w:val="24"/>
          <w:szCs w:val="24"/>
          <w:lang w:val="en-US"/>
        </w:rPr>
        <w:t xml:space="preserve"> paper, </w:t>
      </w:r>
      <w:r w:rsidR="008B04B4" w:rsidRPr="00EA55B4">
        <w:rPr>
          <w:rFonts w:ascii="Times New Roman" w:hAnsi="Times New Roman"/>
          <w:sz w:val="24"/>
          <w:szCs w:val="24"/>
          <w:lang w:val="en-US"/>
        </w:rPr>
        <w:t>a</w:t>
      </w:r>
      <w:r w:rsidR="00367BB5" w:rsidRPr="00EA55B4">
        <w:rPr>
          <w:rFonts w:ascii="Times New Roman" w:hAnsi="Times New Roman"/>
          <w:sz w:val="24"/>
          <w:szCs w:val="24"/>
          <w:lang w:val="en-US"/>
        </w:rPr>
        <w:t xml:space="preserve"> </w:t>
      </w:r>
      <w:r w:rsidRPr="00EA55B4">
        <w:rPr>
          <w:rFonts w:ascii="Times New Roman" w:hAnsi="Times New Roman"/>
          <w:sz w:val="24"/>
          <w:szCs w:val="24"/>
          <w:lang w:val="en-US"/>
        </w:rPr>
        <w:t xml:space="preserve">mathematical model </w:t>
      </w:r>
      <w:r w:rsidR="008B04B4" w:rsidRPr="00EA55B4">
        <w:rPr>
          <w:rFonts w:ascii="Times New Roman" w:hAnsi="Times New Roman"/>
          <w:sz w:val="24"/>
          <w:szCs w:val="24"/>
          <w:lang w:val="en-US"/>
        </w:rPr>
        <w:t xml:space="preserve">is presented, </w:t>
      </w:r>
      <w:r w:rsidRPr="00EA55B4">
        <w:rPr>
          <w:rFonts w:ascii="Times New Roman" w:hAnsi="Times New Roman"/>
          <w:sz w:val="24"/>
          <w:szCs w:val="24"/>
          <w:lang w:val="en-US"/>
        </w:rPr>
        <w:t>which</w:t>
      </w:r>
      <w:r w:rsidRPr="002C1E5B">
        <w:rPr>
          <w:rFonts w:ascii="Times New Roman" w:hAnsi="Times New Roman"/>
          <w:sz w:val="24"/>
          <w:szCs w:val="24"/>
          <w:lang w:val="en-US"/>
        </w:rPr>
        <w:t xml:space="preserve"> predict</w:t>
      </w:r>
      <w:r w:rsidR="008B04B4">
        <w:rPr>
          <w:rFonts w:ascii="Times New Roman" w:hAnsi="Times New Roman"/>
          <w:sz w:val="24"/>
          <w:szCs w:val="24"/>
          <w:lang w:val="en-US"/>
        </w:rPr>
        <w:t>s</w:t>
      </w:r>
      <w:r w:rsidRPr="002C1E5B">
        <w:rPr>
          <w:rFonts w:ascii="Times New Roman" w:hAnsi="Times New Roman"/>
          <w:sz w:val="24"/>
          <w:szCs w:val="24"/>
          <w:lang w:val="en-US"/>
        </w:rPr>
        <w:t xml:space="preserve"> </w:t>
      </w:r>
      <w:r w:rsidR="006A498F" w:rsidRPr="002C1E5B">
        <w:rPr>
          <w:rFonts w:ascii="Times New Roman" w:hAnsi="Times New Roman"/>
          <w:sz w:val="24"/>
          <w:szCs w:val="24"/>
          <w:lang w:val="en-US"/>
        </w:rPr>
        <w:t xml:space="preserve">water flow rates </w:t>
      </w:r>
      <w:r w:rsidRPr="002C1E5B">
        <w:rPr>
          <w:rFonts w:ascii="Times New Roman" w:hAnsi="Times New Roman"/>
          <w:sz w:val="24"/>
          <w:szCs w:val="24"/>
          <w:lang w:val="en-US"/>
        </w:rPr>
        <w:t xml:space="preserve">in </w:t>
      </w:r>
      <w:r w:rsidR="006A498F" w:rsidRPr="002C1E5B">
        <w:rPr>
          <w:rFonts w:ascii="Times New Roman" w:hAnsi="Times New Roman"/>
          <w:sz w:val="24"/>
          <w:szCs w:val="24"/>
          <w:lang w:val="en-US"/>
        </w:rPr>
        <w:t xml:space="preserve">various </w:t>
      </w:r>
      <w:r w:rsidRPr="002C1E5B">
        <w:rPr>
          <w:rFonts w:ascii="Times New Roman" w:hAnsi="Times New Roman"/>
          <w:sz w:val="24"/>
          <w:szCs w:val="24"/>
          <w:lang w:val="en-US"/>
        </w:rPr>
        <w:t xml:space="preserve">cooling </w:t>
      </w:r>
      <w:r w:rsidR="002C1E5B">
        <w:rPr>
          <w:rFonts w:ascii="Times New Roman" w:hAnsi="Times New Roman"/>
          <w:sz w:val="24"/>
          <w:szCs w:val="24"/>
          <w:lang w:val="en-US"/>
        </w:rPr>
        <w:t>installations</w:t>
      </w:r>
      <w:r w:rsidRPr="002C1E5B">
        <w:rPr>
          <w:rFonts w:ascii="Times New Roman" w:hAnsi="Times New Roman"/>
          <w:sz w:val="24"/>
          <w:szCs w:val="24"/>
          <w:lang w:val="en-US"/>
        </w:rPr>
        <w:t xml:space="preserve"> </w:t>
      </w:r>
      <w:r w:rsidR="002C1E5B" w:rsidRPr="002C1E5B">
        <w:rPr>
          <w:rFonts w:ascii="Times New Roman" w:hAnsi="Times New Roman"/>
          <w:sz w:val="24"/>
          <w:szCs w:val="24"/>
          <w:lang w:val="en-US"/>
        </w:rPr>
        <w:t xml:space="preserve">existing in a </w:t>
      </w:r>
      <w:r w:rsidR="002C1E5B">
        <w:rPr>
          <w:rFonts w:ascii="Times New Roman" w:hAnsi="Times New Roman"/>
          <w:sz w:val="24"/>
          <w:szCs w:val="24"/>
          <w:lang w:val="en-US"/>
        </w:rPr>
        <w:t>p</w:t>
      </w:r>
      <w:r w:rsidRPr="002C1E5B">
        <w:rPr>
          <w:rFonts w:ascii="Times New Roman" w:hAnsi="Times New Roman"/>
          <w:sz w:val="24"/>
          <w:szCs w:val="24"/>
          <w:lang w:val="en-US"/>
        </w:rPr>
        <w:t xml:space="preserve">ower plant. </w:t>
      </w:r>
      <w:r w:rsidR="001D195D">
        <w:rPr>
          <w:rFonts w:ascii="Times New Roman" w:hAnsi="Times New Roman"/>
          <w:sz w:val="24"/>
          <w:szCs w:val="24"/>
          <w:lang w:val="en-US"/>
        </w:rPr>
        <w:t xml:space="preserve">As an example of its practical application, </w:t>
      </w:r>
      <w:r w:rsidR="008B04B4">
        <w:rPr>
          <w:rFonts w:ascii="Times New Roman" w:hAnsi="Times New Roman"/>
          <w:sz w:val="24"/>
          <w:szCs w:val="24"/>
          <w:lang w:val="en-US"/>
        </w:rPr>
        <w:t xml:space="preserve">the </w:t>
      </w:r>
      <w:r w:rsidR="002C1E5B">
        <w:rPr>
          <w:rFonts w:ascii="Times New Roman" w:hAnsi="Times New Roman"/>
          <w:sz w:val="24"/>
          <w:szCs w:val="24"/>
          <w:lang w:val="en-US"/>
        </w:rPr>
        <w:t>A</w:t>
      </w:r>
      <w:r w:rsidR="002C1E5B" w:rsidRPr="002C1E5B">
        <w:rPr>
          <w:rFonts w:ascii="Times New Roman" w:hAnsi="Times New Roman"/>
          <w:sz w:val="24"/>
          <w:szCs w:val="24"/>
          <w:lang w:val="en-US"/>
        </w:rPr>
        <w:t xml:space="preserve">uthors analyze the </w:t>
      </w:r>
      <w:r w:rsidR="001D195D">
        <w:rPr>
          <w:rFonts w:ascii="Times New Roman" w:hAnsi="Times New Roman"/>
          <w:sz w:val="24"/>
          <w:szCs w:val="24"/>
          <w:lang w:val="en-US"/>
        </w:rPr>
        <w:t xml:space="preserve">water </w:t>
      </w:r>
      <w:r w:rsidR="002C1E5B" w:rsidRPr="002C1E5B">
        <w:rPr>
          <w:rFonts w:ascii="Times New Roman" w:hAnsi="Times New Roman"/>
          <w:sz w:val="24"/>
          <w:szCs w:val="24"/>
          <w:lang w:val="en-US"/>
        </w:rPr>
        <w:t xml:space="preserve">flow </w:t>
      </w:r>
      <w:r w:rsidR="001D195D">
        <w:rPr>
          <w:rFonts w:ascii="Times New Roman" w:hAnsi="Times New Roman"/>
          <w:sz w:val="24"/>
          <w:szCs w:val="24"/>
          <w:lang w:val="en-US"/>
        </w:rPr>
        <w:t>rates</w:t>
      </w:r>
      <w:r w:rsidR="002C1E5B" w:rsidRPr="002C1E5B">
        <w:rPr>
          <w:rFonts w:ascii="Times New Roman" w:hAnsi="Times New Roman"/>
          <w:sz w:val="24"/>
          <w:szCs w:val="24"/>
          <w:lang w:val="en-US"/>
        </w:rPr>
        <w:t xml:space="preserve"> in the </w:t>
      </w:r>
      <w:r w:rsidR="001D195D">
        <w:rPr>
          <w:rFonts w:ascii="Times New Roman" w:hAnsi="Times New Roman"/>
          <w:sz w:val="24"/>
          <w:szCs w:val="24"/>
          <w:lang w:val="en-US"/>
        </w:rPr>
        <w:t xml:space="preserve">ash </w:t>
      </w:r>
      <w:r w:rsidR="002C1E5B" w:rsidRPr="002C1E5B">
        <w:rPr>
          <w:rFonts w:ascii="Times New Roman" w:hAnsi="Times New Roman"/>
          <w:sz w:val="24"/>
          <w:szCs w:val="24"/>
          <w:lang w:val="en-US"/>
        </w:rPr>
        <w:t xml:space="preserve">cooling system and the </w:t>
      </w:r>
      <w:r w:rsidR="001D195D">
        <w:rPr>
          <w:rFonts w:ascii="Times New Roman" w:hAnsi="Times New Roman"/>
          <w:sz w:val="24"/>
          <w:szCs w:val="24"/>
          <w:lang w:val="en-US"/>
        </w:rPr>
        <w:t>cooling</w:t>
      </w:r>
      <w:r w:rsidR="002C1E5B" w:rsidRPr="002C1E5B">
        <w:rPr>
          <w:rFonts w:ascii="Times New Roman" w:hAnsi="Times New Roman"/>
          <w:sz w:val="24"/>
          <w:szCs w:val="24"/>
          <w:lang w:val="en-US"/>
        </w:rPr>
        <w:t xml:space="preserve"> system</w:t>
      </w:r>
      <w:r w:rsidR="001D195D" w:rsidRPr="001D195D">
        <w:rPr>
          <w:rFonts w:ascii="Times New Roman" w:hAnsi="Times New Roman"/>
          <w:sz w:val="24"/>
          <w:szCs w:val="24"/>
          <w:lang w:val="en-US"/>
        </w:rPr>
        <w:t xml:space="preserve"> </w:t>
      </w:r>
      <w:r w:rsidR="008B04B4">
        <w:rPr>
          <w:rFonts w:ascii="Times New Roman" w:hAnsi="Times New Roman"/>
          <w:sz w:val="24"/>
          <w:szCs w:val="24"/>
          <w:lang w:val="en-US"/>
        </w:rPr>
        <w:t>containing</w:t>
      </w:r>
      <w:r w:rsidR="001D195D">
        <w:rPr>
          <w:rFonts w:ascii="Times New Roman" w:hAnsi="Times New Roman"/>
          <w:sz w:val="24"/>
          <w:szCs w:val="24"/>
          <w:lang w:val="en-US"/>
        </w:rPr>
        <w:t xml:space="preserve"> </w:t>
      </w:r>
      <w:r w:rsidR="001D195D" w:rsidRPr="002C1E5B">
        <w:rPr>
          <w:rFonts w:ascii="Times New Roman" w:hAnsi="Times New Roman"/>
          <w:sz w:val="24"/>
          <w:szCs w:val="24"/>
          <w:lang w:val="en-US"/>
        </w:rPr>
        <w:t>condenser</w:t>
      </w:r>
      <w:r w:rsidR="00153CDF">
        <w:rPr>
          <w:rFonts w:ascii="Times New Roman" w:hAnsi="Times New Roman"/>
          <w:sz w:val="24"/>
          <w:szCs w:val="24"/>
          <w:lang w:val="en-US"/>
        </w:rPr>
        <w:t>s</w:t>
      </w:r>
      <w:r w:rsidR="00591C20">
        <w:rPr>
          <w:rFonts w:ascii="Times New Roman" w:hAnsi="Times New Roman"/>
          <w:sz w:val="24"/>
          <w:szCs w:val="24"/>
          <w:lang w:val="en-US"/>
        </w:rPr>
        <w:t xml:space="preserve"> and </w:t>
      </w:r>
      <w:r w:rsidR="001D195D" w:rsidRPr="002C1E5B">
        <w:rPr>
          <w:rFonts w:ascii="Times New Roman" w:hAnsi="Times New Roman"/>
          <w:sz w:val="24"/>
          <w:szCs w:val="24"/>
          <w:lang w:val="en-US"/>
        </w:rPr>
        <w:t>cooling towers</w:t>
      </w:r>
      <w:r w:rsidR="002C1E5B" w:rsidRPr="002C1E5B">
        <w:rPr>
          <w:rFonts w:ascii="Times New Roman" w:hAnsi="Times New Roman"/>
          <w:sz w:val="24"/>
          <w:szCs w:val="24"/>
          <w:lang w:val="en-US"/>
        </w:rPr>
        <w:t>.</w:t>
      </w:r>
      <w:r w:rsidR="001D195D">
        <w:rPr>
          <w:rFonts w:ascii="Times New Roman" w:hAnsi="Times New Roman"/>
          <w:sz w:val="24"/>
          <w:szCs w:val="24"/>
          <w:lang w:val="en-US"/>
        </w:rPr>
        <w:t xml:space="preserve"> </w:t>
      </w:r>
    </w:p>
    <w:p w:rsidR="007B2AAD" w:rsidRPr="00C84DD0" w:rsidRDefault="0098131A" w:rsidP="007B2AAD">
      <w:pPr>
        <w:spacing w:before="240" w:after="12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2. Mathematical model of a series-parallel cooling system</w:t>
      </w:r>
    </w:p>
    <w:p w:rsidR="00245A97" w:rsidRPr="00632FEF" w:rsidRDefault="00D90FA3" w:rsidP="001C5B8D">
      <w:pPr>
        <w:spacing w:after="0" w:line="240" w:lineRule="auto"/>
        <w:ind w:firstLine="709"/>
        <w:jc w:val="both"/>
        <w:rPr>
          <w:rFonts w:ascii="Times New Roman" w:hAnsi="Times New Roman" w:cs="Times New Roman"/>
          <w:sz w:val="24"/>
          <w:szCs w:val="24"/>
          <w:lang w:val="en-GB"/>
        </w:rPr>
      </w:pPr>
      <w:r w:rsidRPr="00EA55B4">
        <w:rPr>
          <w:rFonts w:ascii="Times New Roman" w:hAnsi="Times New Roman" w:cs="Times New Roman"/>
          <w:sz w:val="24"/>
          <w:szCs w:val="24"/>
          <w:lang w:val="en-US"/>
        </w:rPr>
        <w:t>A</w:t>
      </w:r>
      <w:r w:rsidR="00A93E70" w:rsidRPr="00EA55B4">
        <w:rPr>
          <w:rFonts w:ascii="Times New Roman" w:hAnsi="Times New Roman" w:cs="Times New Roman"/>
          <w:sz w:val="24"/>
          <w:szCs w:val="24"/>
          <w:lang w:val="en-GB"/>
        </w:rPr>
        <w:t xml:space="preserve"> h</w:t>
      </w:r>
      <w:r w:rsidR="004627A7" w:rsidRPr="00EA55B4">
        <w:rPr>
          <w:rFonts w:ascii="Times New Roman" w:hAnsi="Times New Roman" w:cs="Times New Roman"/>
          <w:sz w:val="24"/>
          <w:szCs w:val="24"/>
          <w:lang w:val="en-GB"/>
        </w:rPr>
        <w:t xml:space="preserve">ydraulic </w:t>
      </w:r>
      <w:r w:rsidR="00632FEF" w:rsidRPr="00EA55B4">
        <w:rPr>
          <w:rFonts w:ascii="Times New Roman" w:hAnsi="Times New Roman" w:cs="Times New Roman"/>
          <w:sz w:val="24"/>
          <w:szCs w:val="24"/>
          <w:lang w:val="en-GB"/>
        </w:rPr>
        <w:t xml:space="preserve">cooling </w:t>
      </w:r>
      <w:r w:rsidR="00C960D9" w:rsidRPr="00EA55B4">
        <w:rPr>
          <w:rFonts w:ascii="Times New Roman" w:hAnsi="Times New Roman" w:cs="Times New Roman"/>
          <w:sz w:val="24"/>
          <w:szCs w:val="24"/>
          <w:lang w:val="en-GB"/>
        </w:rPr>
        <w:t>installation</w:t>
      </w:r>
      <w:r w:rsidR="00632FEF" w:rsidRPr="00EA55B4">
        <w:rPr>
          <w:rFonts w:ascii="Times New Roman" w:hAnsi="Times New Roman" w:cs="Times New Roman"/>
          <w:sz w:val="24"/>
          <w:szCs w:val="24"/>
          <w:lang w:val="en-GB"/>
        </w:rPr>
        <w:t xml:space="preserve"> </w:t>
      </w:r>
      <w:r w:rsidR="004627A7" w:rsidRPr="00EA55B4">
        <w:rPr>
          <w:rFonts w:ascii="Times New Roman" w:hAnsi="Times New Roman" w:cs="Times New Roman"/>
          <w:sz w:val="24"/>
          <w:szCs w:val="24"/>
          <w:lang w:val="en-GB"/>
        </w:rPr>
        <w:t>usually co</w:t>
      </w:r>
      <w:r w:rsidR="00632FEF" w:rsidRPr="00EA55B4">
        <w:rPr>
          <w:rFonts w:ascii="Times New Roman" w:hAnsi="Times New Roman" w:cs="Times New Roman"/>
          <w:sz w:val="24"/>
          <w:szCs w:val="24"/>
          <w:lang w:val="en-GB"/>
        </w:rPr>
        <w:t xml:space="preserve">nsists </w:t>
      </w:r>
      <w:r w:rsidR="004627A7" w:rsidRPr="00EA55B4">
        <w:rPr>
          <w:rFonts w:ascii="Times New Roman" w:hAnsi="Times New Roman" w:cs="Times New Roman"/>
          <w:sz w:val="24"/>
          <w:szCs w:val="24"/>
          <w:lang w:val="en-GB"/>
        </w:rPr>
        <w:t xml:space="preserve">of </w:t>
      </w:r>
      <w:r w:rsidR="00A93E70" w:rsidRPr="00EA55B4">
        <w:rPr>
          <w:rFonts w:ascii="Times New Roman" w:hAnsi="Times New Roman" w:cs="Times New Roman"/>
          <w:sz w:val="24"/>
          <w:szCs w:val="24"/>
          <w:lang w:val="en-GB"/>
        </w:rPr>
        <w:t>a</w:t>
      </w:r>
      <w:r w:rsidR="00B93CD2" w:rsidRPr="00EA55B4">
        <w:rPr>
          <w:rFonts w:ascii="Times New Roman" w:hAnsi="Times New Roman" w:cs="Times New Roman"/>
          <w:sz w:val="24"/>
          <w:szCs w:val="24"/>
          <w:lang w:val="en-GB"/>
        </w:rPr>
        <w:t> </w:t>
      </w:r>
      <w:r w:rsidR="00A93E70" w:rsidRPr="00EA55B4">
        <w:rPr>
          <w:rFonts w:ascii="Times New Roman" w:hAnsi="Times New Roman" w:cs="Times New Roman"/>
          <w:sz w:val="24"/>
          <w:szCs w:val="24"/>
          <w:lang w:val="en-GB"/>
        </w:rPr>
        <w:t xml:space="preserve">number of </w:t>
      </w:r>
      <w:r w:rsidR="00ED5564" w:rsidRPr="00EA55B4">
        <w:rPr>
          <w:rFonts w:ascii="Times New Roman" w:hAnsi="Times New Roman" w:cs="Times New Roman"/>
          <w:sz w:val="24"/>
          <w:szCs w:val="24"/>
          <w:lang w:val="en-GB"/>
        </w:rPr>
        <w:t>elements</w:t>
      </w:r>
      <w:r w:rsidR="00A93E70" w:rsidRPr="00EA55B4">
        <w:rPr>
          <w:rFonts w:ascii="Times New Roman" w:hAnsi="Times New Roman" w:cs="Times New Roman"/>
          <w:sz w:val="24"/>
          <w:szCs w:val="24"/>
          <w:lang w:val="en-GB"/>
        </w:rPr>
        <w:t xml:space="preserve"> connected </w:t>
      </w:r>
      <w:r w:rsidR="00ED5564" w:rsidRPr="00EA55B4">
        <w:rPr>
          <w:rFonts w:ascii="Times New Roman" w:hAnsi="Times New Roman" w:cs="Times New Roman"/>
          <w:sz w:val="24"/>
          <w:szCs w:val="24"/>
          <w:lang w:val="en-GB"/>
        </w:rPr>
        <w:t>to form</w:t>
      </w:r>
      <w:r w:rsidR="00A93E70" w:rsidRPr="00EA55B4">
        <w:rPr>
          <w:rFonts w:ascii="Times New Roman" w:hAnsi="Times New Roman" w:cs="Times New Roman"/>
          <w:sz w:val="24"/>
          <w:szCs w:val="24"/>
          <w:lang w:val="en-GB"/>
        </w:rPr>
        <w:t xml:space="preserve"> a hydraulic network con</w:t>
      </w:r>
      <w:r w:rsidR="003977B4" w:rsidRPr="00EA55B4">
        <w:rPr>
          <w:rFonts w:ascii="Times New Roman" w:hAnsi="Times New Roman" w:cs="Times New Roman"/>
          <w:sz w:val="24"/>
          <w:szCs w:val="24"/>
          <w:lang w:val="en-GB"/>
        </w:rPr>
        <w:t xml:space="preserve">taining </w:t>
      </w:r>
      <w:r w:rsidR="00A93E70" w:rsidRPr="00EA55B4">
        <w:rPr>
          <w:rFonts w:ascii="Times New Roman" w:hAnsi="Times New Roman" w:cs="Times New Roman"/>
          <w:sz w:val="24"/>
          <w:szCs w:val="24"/>
          <w:lang w:val="en-GB"/>
        </w:rPr>
        <w:t>several or many interconnected branches</w:t>
      </w:r>
      <w:r w:rsidR="00ED5564" w:rsidRPr="00EA55B4">
        <w:rPr>
          <w:rFonts w:ascii="Times New Roman" w:hAnsi="Times New Roman" w:cs="Times New Roman"/>
          <w:sz w:val="24"/>
          <w:szCs w:val="24"/>
          <w:lang w:val="en-GB"/>
        </w:rPr>
        <w:t>.</w:t>
      </w:r>
      <w:r w:rsidR="00842709" w:rsidRPr="00EA55B4">
        <w:rPr>
          <w:rFonts w:ascii="Times New Roman" w:hAnsi="Times New Roman" w:cs="Times New Roman"/>
          <w:sz w:val="24"/>
          <w:szCs w:val="24"/>
          <w:lang w:val="en-GB"/>
        </w:rPr>
        <w:t xml:space="preserve"> </w:t>
      </w:r>
      <w:r w:rsidR="00C960D9" w:rsidRPr="00EA55B4">
        <w:rPr>
          <w:rFonts w:ascii="Times New Roman" w:hAnsi="Times New Roman" w:cs="Times New Roman"/>
          <w:sz w:val="24"/>
          <w:szCs w:val="24"/>
          <w:lang w:val="en-GB"/>
        </w:rPr>
        <w:t>In the networks</w:t>
      </w:r>
      <w:r w:rsidR="00950D13" w:rsidRPr="00950D13">
        <w:rPr>
          <w:rFonts w:ascii="Times New Roman" w:hAnsi="Times New Roman" w:cs="Times New Roman"/>
          <w:sz w:val="24"/>
          <w:szCs w:val="24"/>
          <w:lang w:val="en-GB"/>
        </w:rPr>
        <w:t xml:space="preserve"> </w:t>
      </w:r>
      <w:r w:rsidR="00950D13" w:rsidRPr="00EA55B4">
        <w:rPr>
          <w:rFonts w:ascii="Times New Roman" w:hAnsi="Times New Roman" w:cs="Times New Roman"/>
          <w:sz w:val="24"/>
          <w:szCs w:val="24"/>
          <w:lang w:val="en-GB"/>
        </w:rPr>
        <w:t>considered</w:t>
      </w:r>
      <w:r w:rsidR="00C960D9" w:rsidRPr="00EA55B4">
        <w:rPr>
          <w:rFonts w:ascii="Times New Roman" w:hAnsi="Times New Roman" w:cs="Times New Roman"/>
          <w:sz w:val="24"/>
          <w:szCs w:val="24"/>
          <w:lang w:val="en-GB"/>
        </w:rPr>
        <w:t>, the pipelines are arranged in series-parallel systems, which could be considered as a subclass of the so called “mixed system” (</w:t>
      </w:r>
      <w:r w:rsidR="00C960D9" w:rsidRPr="00EA55B4">
        <w:rPr>
          <w:rFonts w:ascii="Times New Roman" w:hAnsi="Times New Roman"/>
          <w:kern w:val="32"/>
          <w:lang w:val="en-US"/>
        </w:rPr>
        <w:t xml:space="preserve">Chybowski 2015). </w:t>
      </w:r>
      <w:r w:rsidR="00950D13">
        <w:rPr>
          <w:rFonts w:ascii="Times New Roman" w:hAnsi="Times New Roman"/>
          <w:kern w:val="32"/>
          <w:lang w:val="en-US"/>
        </w:rPr>
        <w:t>A c</w:t>
      </w:r>
      <w:r w:rsidR="00C960D9" w:rsidRPr="00EA55B4">
        <w:rPr>
          <w:rFonts w:ascii="Times New Roman" w:hAnsi="Times New Roman"/>
          <w:kern w:val="32"/>
          <w:lang w:val="en-US"/>
        </w:rPr>
        <w:t>o</w:t>
      </w:r>
      <w:r w:rsidR="00C960D9" w:rsidRPr="00EA55B4">
        <w:rPr>
          <w:rFonts w:ascii="Times New Roman" w:hAnsi="Times New Roman" w:cs="Times New Roman"/>
          <w:sz w:val="24"/>
          <w:szCs w:val="24"/>
          <w:lang w:val="en-GB"/>
        </w:rPr>
        <w:t>nvenient</w:t>
      </w:r>
      <w:r w:rsidR="00FC7945" w:rsidRPr="00EA55B4">
        <w:rPr>
          <w:rFonts w:ascii="Times New Roman" w:hAnsi="Times New Roman" w:cs="Times New Roman"/>
          <w:sz w:val="24"/>
          <w:szCs w:val="24"/>
          <w:lang w:val="en-GB"/>
        </w:rPr>
        <w:t xml:space="preserve"> description of the</w:t>
      </w:r>
      <w:r w:rsidR="00C960D9" w:rsidRPr="00EA55B4">
        <w:rPr>
          <w:rFonts w:ascii="Times New Roman" w:hAnsi="Times New Roman" w:cs="Times New Roman"/>
          <w:sz w:val="24"/>
          <w:szCs w:val="24"/>
          <w:lang w:val="en-GB"/>
        </w:rPr>
        <w:t>se</w:t>
      </w:r>
      <w:r w:rsidR="00ED5564" w:rsidRPr="00EA55B4">
        <w:rPr>
          <w:rFonts w:ascii="Times New Roman" w:hAnsi="Times New Roman" w:cs="Times New Roman"/>
          <w:sz w:val="24"/>
          <w:szCs w:val="24"/>
          <w:lang w:val="en-GB"/>
        </w:rPr>
        <w:t xml:space="preserve"> network</w:t>
      </w:r>
      <w:r w:rsidR="00C960D9" w:rsidRPr="00EA55B4">
        <w:rPr>
          <w:rFonts w:ascii="Times New Roman" w:hAnsi="Times New Roman" w:cs="Times New Roman"/>
          <w:sz w:val="24"/>
          <w:szCs w:val="24"/>
          <w:lang w:val="en-GB"/>
        </w:rPr>
        <w:t>s</w:t>
      </w:r>
      <w:r w:rsidR="00ED5564" w:rsidRPr="00EA55B4">
        <w:rPr>
          <w:rFonts w:ascii="Times New Roman" w:hAnsi="Times New Roman" w:cs="Times New Roman"/>
          <w:sz w:val="24"/>
          <w:szCs w:val="24"/>
          <w:lang w:val="en-GB"/>
        </w:rPr>
        <w:t xml:space="preserve"> can be </w:t>
      </w:r>
      <w:r w:rsidR="00FC7945" w:rsidRPr="00EA55B4">
        <w:rPr>
          <w:rFonts w:ascii="Times New Roman" w:hAnsi="Times New Roman" w:cs="Times New Roman"/>
          <w:sz w:val="24"/>
          <w:szCs w:val="24"/>
          <w:lang w:val="en-GB"/>
        </w:rPr>
        <w:t xml:space="preserve">provided </w:t>
      </w:r>
      <w:r w:rsidR="00ED5564" w:rsidRPr="00EA55B4">
        <w:rPr>
          <w:rFonts w:ascii="Times New Roman" w:hAnsi="Times New Roman" w:cs="Times New Roman"/>
          <w:sz w:val="24"/>
          <w:szCs w:val="24"/>
          <w:lang w:val="en-GB"/>
        </w:rPr>
        <w:t>in the language</w:t>
      </w:r>
      <w:r w:rsidR="003977B4" w:rsidRPr="00EA55B4">
        <w:rPr>
          <w:rFonts w:ascii="Times New Roman" w:hAnsi="Times New Roman" w:cs="Times New Roman"/>
          <w:sz w:val="24"/>
          <w:szCs w:val="24"/>
          <w:lang w:val="en-GB"/>
        </w:rPr>
        <w:t xml:space="preserve"> of graphs</w:t>
      </w:r>
      <w:r w:rsidR="00ED5564" w:rsidRPr="00EA55B4">
        <w:rPr>
          <w:rFonts w:ascii="Times New Roman" w:hAnsi="Times New Roman" w:cs="Times New Roman"/>
          <w:sz w:val="24"/>
          <w:szCs w:val="24"/>
          <w:lang w:val="en-GB"/>
        </w:rPr>
        <w:t>.</w:t>
      </w:r>
      <w:r w:rsidR="00ED5564">
        <w:rPr>
          <w:rFonts w:ascii="Times New Roman" w:hAnsi="Times New Roman" w:cs="Times New Roman"/>
          <w:sz w:val="24"/>
          <w:szCs w:val="24"/>
          <w:lang w:val="en-GB"/>
        </w:rPr>
        <w:t xml:space="preserve"> </w:t>
      </w:r>
      <w:r w:rsidR="00842709">
        <w:rPr>
          <w:rFonts w:ascii="Times New Roman" w:hAnsi="Times New Roman" w:cs="Times New Roman"/>
          <w:sz w:val="24"/>
          <w:szCs w:val="24"/>
          <w:lang w:val="en-GB"/>
        </w:rPr>
        <w:t>The graph</w:t>
      </w:r>
      <w:r w:rsidR="00D93052">
        <w:rPr>
          <w:rFonts w:ascii="Times New Roman" w:hAnsi="Times New Roman" w:cs="Times New Roman"/>
          <w:sz w:val="24"/>
          <w:szCs w:val="24"/>
          <w:lang w:val="en-GB"/>
        </w:rPr>
        <w:t>ical</w:t>
      </w:r>
      <w:r w:rsidR="00842709">
        <w:rPr>
          <w:rFonts w:ascii="Times New Roman" w:hAnsi="Times New Roman" w:cs="Times New Roman"/>
          <w:sz w:val="24"/>
          <w:szCs w:val="24"/>
          <w:lang w:val="en-GB"/>
        </w:rPr>
        <w:t xml:space="preserve"> nodes correspond to </w:t>
      </w:r>
      <w:r w:rsidR="0046723E">
        <w:rPr>
          <w:rFonts w:ascii="Times New Roman" w:hAnsi="Times New Roman" w:cs="Times New Roman"/>
          <w:sz w:val="24"/>
          <w:szCs w:val="24"/>
          <w:lang w:val="en-GB"/>
        </w:rPr>
        <w:t xml:space="preserve">merging points where single </w:t>
      </w:r>
      <w:r w:rsidR="00ED5564">
        <w:rPr>
          <w:rFonts w:ascii="Times New Roman" w:hAnsi="Times New Roman" w:cs="Times New Roman"/>
          <w:sz w:val="24"/>
          <w:szCs w:val="24"/>
          <w:lang w:val="en-GB"/>
        </w:rPr>
        <w:t xml:space="preserve">flow </w:t>
      </w:r>
      <w:r w:rsidR="00842709">
        <w:rPr>
          <w:rFonts w:ascii="Times New Roman" w:hAnsi="Times New Roman" w:cs="Times New Roman"/>
          <w:sz w:val="24"/>
          <w:szCs w:val="24"/>
          <w:lang w:val="en-GB"/>
        </w:rPr>
        <w:t>devices</w:t>
      </w:r>
      <w:r w:rsidR="0046723E">
        <w:rPr>
          <w:rFonts w:ascii="Times New Roman" w:hAnsi="Times New Roman" w:cs="Times New Roman"/>
          <w:sz w:val="24"/>
          <w:szCs w:val="24"/>
          <w:lang w:val="en-GB"/>
        </w:rPr>
        <w:t xml:space="preserve"> are connected. Each </w:t>
      </w:r>
      <w:r w:rsidR="003977B4">
        <w:rPr>
          <w:rFonts w:ascii="Times New Roman" w:hAnsi="Times New Roman" w:cs="Times New Roman"/>
          <w:sz w:val="24"/>
          <w:szCs w:val="24"/>
          <w:lang w:val="en-GB"/>
        </w:rPr>
        <w:t xml:space="preserve">flow </w:t>
      </w:r>
      <w:r w:rsidR="0046723E">
        <w:rPr>
          <w:rFonts w:ascii="Times New Roman" w:hAnsi="Times New Roman" w:cs="Times New Roman"/>
          <w:sz w:val="24"/>
          <w:szCs w:val="24"/>
          <w:lang w:val="en-GB"/>
        </w:rPr>
        <w:t xml:space="preserve">device is </w:t>
      </w:r>
      <w:r w:rsidR="00842709">
        <w:rPr>
          <w:rFonts w:ascii="Times New Roman" w:hAnsi="Times New Roman" w:cs="Times New Roman"/>
          <w:sz w:val="24"/>
          <w:szCs w:val="24"/>
          <w:lang w:val="en-GB"/>
        </w:rPr>
        <w:t xml:space="preserve">linear in the sense that </w:t>
      </w:r>
      <w:r w:rsidR="0046723E">
        <w:rPr>
          <w:rFonts w:ascii="Times New Roman" w:hAnsi="Times New Roman" w:cs="Times New Roman"/>
          <w:sz w:val="24"/>
          <w:szCs w:val="24"/>
          <w:lang w:val="en-GB"/>
        </w:rPr>
        <w:t>it</w:t>
      </w:r>
      <w:r w:rsidR="00842709">
        <w:rPr>
          <w:rFonts w:ascii="Times New Roman" w:hAnsi="Times New Roman" w:cs="Times New Roman"/>
          <w:sz w:val="24"/>
          <w:szCs w:val="24"/>
          <w:lang w:val="en-GB"/>
        </w:rPr>
        <w:t xml:space="preserve"> </w:t>
      </w:r>
      <w:r w:rsidR="0046723E">
        <w:rPr>
          <w:rFonts w:ascii="Times New Roman" w:hAnsi="Times New Roman" w:cs="Times New Roman"/>
          <w:sz w:val="24"/>
          <w:szCs w:val="24"/>
          <w:lang w:val="en-GB"/>
        </w:rPr>
        <w:t xml:space="preserve">links </w:t>
      </w:r>
      <w:r w:rsidR="0046723E">
        <w:rPr>
          <w:rFonts w:ascii="Times New Roman" w:hAnsi="Times New Roman" w:cs="Times New Roman"/>
          <w:sz w:val="24"/>
          <w:szCs w:val="24"/>
          <w:lang w:val="en-GB"/>
        </w:rPr>
        <w:lastRenderedPageBreak/>
        <w:t>precisely two</w:t>
      </w:r>
      <w:r w:rsidR="003977B4">
        <w:rPr>
          <w:rFonts w:ascii="Times New Roman" w:hAnsi="Times New Roman" w:cs="Times New Roman"/>
          <w:sz w:val="24"/>
          <w:szCs w:val="24"/>
          <w:lang w:val="en-GB"/>
        </w:rPr>
        <w:t xml:space="preserve"> nodes, therefore </w:t>
      </w:r>
      <w:r w:rsidR="00FC7945">
        <w:rPr>
          <w:rFonts w:ascii="Times New Roman" w:hAnsi="Times New Roman" w:cs="Times New Roman"/>
          <w:sz w:val="24"/>
          <w:szCs w:val="24"/>
          <w:lang w:val="en-GB"/>
        </w:rPr>
        <w:t>can be represented as a</w:t>
      </w:r>
      <w:r w:rsidR="00606643">
        <w:rPr>
          <w:rFonts w:ascii="Times New Roman" w:hAnsi="Times New Roman" w:cs="Times New Roman"/>
          <w:sz w:val="24"/>
          <w:szCs w:val="24"/>
          <w:lang w:val="en-GB"/>
        </w:rPr>
        <w:t>n edge on the</w:t>
      </w:r>
      <w:r w:rsidR="00FC7945">
        <w:rPr>
          <w:rFonts w:ascii="Times New Roman" w:hAnsi="Times New Roman" w:cs="Times New Roman"/>
          <w:sz w:val="24"/>
          <w:szCs w:val="24"/>
          <w:lang w:val="en-GB"/>
        </w:rPr>
        <w:t xml:space="preserve"> </w:t>
      </w:r>
      <w:r w:rsidR="003977B4">
        <w:rPr>
          <w:rFonts w:ascii="Times New Roman" w:hAnsi="Times New Roman" w:cs="Times New Roman"/>
          <w:sz w:val="24"/>
          <w:szCs w:val="24"/>
          <w:lang w:val="en-GB"/>
        </w:rPr>
        <w:t>graph</w:t>
      </w:r>
      <w:r w:rsidR="00ED5564">
        <w:rPr>
          <w:rFonts w:ascii="Times New Roman" w:hAnsi="Times New Roman" w:cs="Times New Roman"/>
          <w:sz w:val="24"/>
          <w:szCs w:val="24"/>
          <w:lang w:val="en-GB"/>
        </w:rPr>
        <w:t>.</w:t>
      </w:r>
      <w:r w:rsidR="00842709">
        <w:rPr>
          <w:rFonts w:ascii="Times New Roman" w:hAnsi="Times New Roman" w:cs="Times New Roman"/>
          <w:sz w:val="24"/>
          <w:szCs w:val="24"/>
          <w:lang w:val="en-GB"/>
        </w:rPr>
        <w:t xml:space="preserve"> </w:t>
      </w:r>
      <w:r w:rsidR="00FC7945">
        <w:rPr>
          <w:rFonts w:ascii="Times New Roman" w:hAnsi="Times New Roman" w:cs="Times New Roman"/>
          <w:sz w:val="24"/>
          <w:szCs w:val="24"/>
          <w:lang w:val="en-GB"/>
        </w:rPr>
        <w:t xml:space="preserve">Each </w:t>
      </w:r>
      <w:r w:rsidR="00606643">
        <w:rPr>
          <w:rFonts w:ascii="Times New Roman" w:hAnsi="Times New Roman" w:cs="Times New Roman"/>
          <w:sz w:val="24"/>
          <w:szCs w:val="24"/>
          <w:lang w:val="en-GB"/>
        </w:rPr>
        <w:t>branch (edge)</w:t>
      </w:r>
      <w:r w:rsidR="00FC7945">
        <w:rPr>
          <w:rFonts w:ascii="Times New Roman" w:hAnsi="Times New Roman" w:cs="Times New Roman"/>
          <w:sz w:val="24"/>
          <w:szCs w:val="24"/>
          <w:lang w:val="en-GB"/>
        </w:rPr>
        <w:t xml:space="preserve"> has specific </w:t>
      </w:r>
      <w:r w:rsidR="00632FEF">
        <w:rPr>
          <w:rFonts w:ascii="Times New Roman" w:hAnsi="Times New Roman" w:cs="Times New Roman"/>
          <w:sz w:val="24"/>
          <w:szCs w:val="24"/>
          <w:lang w:val="en-GB"/>
        </w:rPr>
        <w:t xml:space="preserve">geometrical </w:t>
      </w:r>
      <w:r w:rsidR="00B93CD2">
        <w:rPr>
          <w:rFonts w:ascii="Times New Roman" w:hAnsi="Times New Roman" w:cs="Times New Roman"/>
          <w:sz w:val="24"/>
          <w:szCs w:val="24"/>
          <w:lang w:val="en-GB"/>
        </w:rPr>
        <w:t xml:space="preserve">and physical </w:t>
      </w:r>
      <w:r w:rsidR="00632FEF">
        <w:rPr>
          <w:rFonts w:ascii="Times New Roman" w:hAnsi="Times New Roman" w:cs="Times New Roman"/>
          <w:sz w:val="24"/>
          <w:szCs w:val="24"/>
          <w:lang w:val="en-GB"/>
        </w:rPr>
        <w:t>p</w:t>
      </w:r>
      <w:r w:rsidR="00FC7945">
        <w:rPr>
          <w:rFonts w:ascii="Times New Roman" w:hAnsi="Times New Roman" w:cs="Times New Roman"/>
          <w:sz w:val="24"/>
          <w:szCs w:val="24"/>
          <w:lang w:val="en-GB"/>
        </w:rPr>
        <w:t xml:space="preserve">roperties, </w:t>
      </w:r>
      <w:r w:rsidR="00D93052">
        <w:rPr>
          <w:rFonts w:ascii="Times New Roman" w:hAnsi="Times New Roman" w:cs="Times New Roman"/>
          <w:sz w:val="24"/>
          <w:szCs w:val="24"/>
          <w:lang w:val="en-GB"/>
        </w:rPr>
        <w:t xml:space="preserve">such </w:t>
      </w:r>
      <w:r w:rsidR="00FC7945">
        <w:rPr>
          <w:rFonts w:ascii="Times New Roman" w:hAnsi="Times New Roman" w:cs="Times New Roman"/>
          <w:sz w:val="24"/>
          <w:szCs w:val="24"/>
          <w:lang w:val="en-GB"/>
        </w:rPr>
        <w:t>as diameter, length</w:t>
      </w:r>
      <w:r w:rsidR="00632FEF">
        <w:rPr>
          <w:rFonts w:ascii="Times New Roman" w:hAnsi="Times New Roman" w:cs="Times New Roman"/>
          <w:sz w:val="24"/>
          <w:szCs w:val="24"/>
          <w:lang w:val="en-GB"/>
        </w:rPr>
        <w:t xml:space="preserve">, </w:t>
      </w:r>
      <w:r w:rsidR="00FC7945">
        <w:rPr>
          <w:rFonts w:ascii="Times New Roman" w:hAnsi="Times New Roman" w:cs="Times New Roman"/>
          <w:sz w:val="24"/>
          <w:szCs w:val="24"/>
          <w:lang w:val="en-GB"/>
        </w:rPr>
        <w:t xml:space="preserve">or </w:t>
      </w:r>
      <w:r w:rsidR="00B93CD2">
        <w:rPr>
          <w:rFonts w:ascii="Times New Roman" w:hAnsi="Times New Roman" w:cs="Times New Roman"/>
          <w:sz w:val="24"/>
          <w:szCs w:val="24"/>
          <w:lang w:val="en-GB"/>
        </w:rPr>
        <w:t xml:space="preserve">absolute </w:t>
      </w:r>
      <w:r w:rsidR="00632FEF">
        <w:rPr>
          <w:rFonts w:ascii="Times New Roman" w:hAnsi="Times New Roman" w:cs="Times New Roman"/>
          <w:sz w:val="24"/>
          <w:szCs w:val="24"/>
          <w:lang w:val="en-GB"/>
        </w:rPr>
        <w:t>roughness</w:t>
      </w:r>
      <w:r w:rsidR="00FC7945">
        <w:rPr>
          <w:rFonts w:ascii="Times New Roman" w:hAnsi="Times New Roman" w:cs="Times New Roman"/>
          <w:sz w:val="24"/>
          <w:szCs w:val="24"/>
          <w:lang w:val="en-GB"/>
        </w:rPr>
        <w:t>. These,</w:t>
      </w:r>
      <w:r w:rsidR="00632FEF">
        <w:rPr>
          <w:rFonts w:ascii="Times New Roman" w:hAnsi="Times New Roman" w:cs="Times New Roman"/>
          <w:sz w:val="24"/>
          <w:szCs w:val="24"/>
          <w:lang w:val="en-GB"/>
        </w:rPr>
        <w:t xml:space="preserve"> as well as</w:t>
      </w:r>
      <w:r w:rsidR="009616DA">
        <w:rPr>
          <w:rFonts w:ascii="Times New Roman" w:hAnsi="Times New Roman" w:cs="Times New Roman"/>
          <w:sz w:val="24"/>
          <w:szCs w:val="24"/>
          <w:lang w:val="en-GB"/>
        </w:rPr>
        <w:t xml:space="preserve"> </w:t>
      </w:r>
      <w:r w:rsidR="005E327A">
        <w:rPr>
          <w:rFonts w:ascii="Times New Roman" w:hAnsi="Times New Roman" w:cs="Times New Roman"/>
          <w:sz w:val="24"/>
          <w:szCs w:val="24"/>
          <w:lang w:val="en-GB"/>
        </w:rPr>
        <w:t xml:space="preserve">the </w:t>
      </w:r>
      <w:r w:rsidR="009616DA">
        <w:rPr>
          <w:rFonts w:ascii="Times New Roman" w:hAnsi="Times New Roman" w:cs="Times New Roman"/>
          <w:sz w:val="24"/>
          <w:szCs w:val="24"/>
          <w:lang w:val="en-GB"/>
        </w:rPr>
        <w:t>installed fittings (like elbows, joints</w:t>
      </w:r>
      <w:r w:rsidR="00591C20">
        <w:rPr>
          <w:rFonts w:ascii="Times New Roman" w:hAnsi="Times New Roman" w:cs="Times New Roman"/>
          <w:sz w:val="24"/>
          <w:szCs w:val="24"/>
          <w:lang w:val="en-GB"/>
        </w:rPr>
        <w:t>, valves</w:t>
      </w:r>
      <w:r w:rsidR="009616DA">
        <w:rPr>
          <w:rFonts w:ascii="Times New Roman" w:hAnsi="Times New Roman" w:cs="Times New Roman"/>
          <w:sz w:val="24"/>
          <w:szCs w:val="24"/>
          <w:lang w:val="en-GB"/>
        </w:rPr>
        <w:t>)</w:t>
      </w:r>
      <w:r w:rsidR="00FC7945">
        <w:rPr>
          <w:rFonts w:ascii="Times New Roman" w:hAnsi="Times New Roman" w:cs="Times New Roman"/>
          <w:sz w:val="24"/>
          <w:szCs w:val="24"/>
          <w:lang w:val="en-GB"/>
        </w:rPr>
        <w:t>, vary</w:t>
      </w:r>
      <w:r w:rsidR="009616DA">
        <w:rPr>
          <w:rFonts w:ascii="Times New Roman" w:hAnsi="Times New Roman" w:cs="Times New Roman"/>
          <w:sz w:val="24"/>
          <w:szCs w:val="24"/>
          <w:lang w:val="en-GB"/>
        </w:rPr>
        <w:t xml:space="preserve"> </w:t>
      </w:r>
      <w:r w:rsidR="00FC7945">
        <w:rPr>
          <w:rFonts w:ascii="Times New Roman" w:hAnsi="Times New Roman" w:cs="Times New Roman"/>
          <w:sz w:val="24"/>
          <w:szCs w:val="24"/>
          <w:lang w:val="en-GB"/>
        </w:rPr>
        <w:t xml:space="preserve">significantly and make it necessary to investigate </w:t>
      </w:r>
      <w:r w:rsidR="009616DA">
        <w:rPr>
          <w:rFonts w:ascii="Times New Roman" w:hAnsi="Times New Roman" w:cs="Times New Roman"/>
          <w:sz w:val="24"/>
          <w:szCs w:val="24"/>
          <w:lang w:val="en-GB"/>
        </w:rPr>
        <w:t xml:space="preserve">each cooling system individually. </w:t>
      </w:r>
      <w:r w:rsidR="00D93052">
        <w:rPr>
          <w:rFonts w:ascii="Times New Roman" w:hAnsi="Times New Roman" w:cs="Times New Roman"/>
          <w:sz w:val="24"/>
          <w:szCs w:val="24"/>
          <w:lang w:val="en-GB"/>
        </w:rPr>
        <w:t>A p</w:t>
      </w:r>
      <w:r w:rsidR="004627A7" w:rsidRPr="00632FEF">
        <w:rPr>
          <w:rFonts w:ascii="Times New Roman" w:hAnsi="Times New Roman" w:cs="Times New Roman"/>
          <w:sz w:val="24"/>
          <w:szCs w:val="24"/>
          <w:lang w:val="en-GB"/>
        </w:rPr>
        <w:t xml:space="preserve">roper </w:t>
      </w:r>
      <w:r w:rsidR="009616DA">
        <w:rPr>
          <w:rFonts w:ascii="Times New Roman" w:hAnsi="Times New Roman" w:cs="Times New Roman"/>
          <w:sz w:val="24"/>
          <w:szCs w:val="24"/>
          <w:lang w:val="en-GB"/>
        </w:rPr>
        <w:t xml:space="preserve">analysis </w:t>
      </w:r>
      <w:r w:rsidR="004627A7" w:rsidRPr="00632FEF">
        <w:rPr>
          <w:rFonts w:ascii="Times New Roman" w:hAnsi="Times New Roman" w:cs="Times New Roman"/>
          <w:sz w:val="24"/>
          <w:szCs w:val="24"/>
          <w:lang w:val="en-GB"/>
        </w:rPr>
        <w:t xml:space="preserve">should </w:t>
      </w:r>
      <w:r w:rsidR="00FC7945">
        <w:rPr>
          <w:rFonts w:ascii="Times New Roman" w:hAnsi="Times New Roman" w:cs="Times New Roman"/>
          <w:sz w:val="24"/>
          <w:szCs w:val="24"/>
          <w:lang w:val="en-GB"/>
        </w:rPr>
        <w:t xml:space="preserve">be </w:t>
      </w:r>
      <w:r w:rsidR="004627A7" w:rsidRPr="00632FEF">
        <w:rPr>
          <w:rFonts w:ascii="Times New Roman" w:hAnsi="Times New Roman" w:cs="Times New Roman"/>
          <w:sz w:val="24"/>
          <w:szCs w:val="24"/>
          <w:lang w:val="en-GB"/>
        </w:rPr>
        <w:t>base</w:t>
      </w:r>
      <w:r w:rsidR="00FC7945">
        <w:rPr>
          <w:rFonts w:ascii="Times New Roman" w:hAnsi="Times New Roman" w:cs="Times New Roman"/>
          <w:sz w:val="24"/>
          <w:szCs w:val="24"/>
          <w:lang w:val="en-GB"/>
        </w:rPr>
        <w:t>d</w:t>
      </w:r>
      <w:r w:rsidR="004627A7" w:rsidRPr="00632FEF">
        <w:rPr>
          <w:rFonts w:ascii="Times New Roman" w:hAnsi="Times New Roman" w:cs="Times New Roman"/>
          <w:sz w:val="24"/>
          <w:szCs w:val="24"/>
          <w:lang w:val="en-GB"/>
        </w:rPr>
        <w:t xml:space="preserve"> </w:t>
      </w:r>
      <w:r w:rsidR="00FC7945">
        <w:rPr>
          <w:rFonts w:ascii="Times New Roman" w:hAnsi="Times New Roman" w:cs="Times New Roman"/>
          <w:sz w:val="24"/>
          <w:szCs w:val="24"/>
          <w:lang w:val="en-GB"/>
        </w:rPr>
        <w:t xml:space="preserve">on </w:t>
      </w:r>
      <w:r w:rsidR="004627A7" w:rsidRPr="00632FEF">
        <w:rPr>
          <w:rFonts w:ascii="Times New Roman" w:hAnsi="Times New Roman" w:cs="Times New Roman"/>
          <w:sz w:val="24"/>
          <w:szCs w:val="24"/>
          <w:lang w:val="en-GB"/>
        </w:rPr>
        <w:t xml:space="preserve">both the measurements of the actual </w:t>
      </w:r>
      <w:r w:rsidR="009616DA">
        <w:rPr>
          <w:rFonts w:ascii="Times New Roman" w:hAnsi="Times New Roman" w:cs="Times New Roman"/>
          <w:sz w:val="24"/>
          <w:szCs w:val="24"/>
          <w:lang w:val="en-GB"/>
        </w:rPr>
        <w:t>flow</w:t>
      </w:r>
      <w:r w:rsidR="004627A7" w:rsidRPr="00632FEF">
        <w:rPr>
          <w:rFonts w:ascii="Times New Roman" w:hAnsi="Times New Roman" w:cs="Times New Roman"/>
          <w:sz w:val="24"/>
          <w:szCs w:val="24"/>
          <w:lang w:val="en-GB"/>
        </w:rPr>
        <w:t xml:space="preserve"> parameters and the development of a mathematical model </w:t>
      </w:r>
      <w:r w:rsidR="00A31B43">
        <w:rPr>
          <w:rFonts w:ascii="Times New Roman" w:hAnsi="Times New Roman" w:cs="Times New Roman"/>
          <w:sz w:val="24"/>
          <w:szCs w:val="24"/>
          <w:lang w:val="en-GB"/>
        </w:rPr>
        <w:t xml:space="preserve">of the network. The aim of the model is to obtain the values of the </w:t>
      </w:r>
      <w:r w:rsidR="004627A7" w:rsidRPr="00632FEF">
        <w:rPr>
          <w:rFonts w:ascii="Times New Roman" w:hAnsi="Times New Roman" w:cs="Times New Roman"/>
          <w:sz w:val="24"/>
          <w:szCs w:val="24"/>
          <w:lang w:val="en-GB"/>
        </w:rPr>
        <w:t>flow ra</w:t>
      </w:r>
      <w:r w:rsidR="009616DA">
        <w:rPr>
          <w:rFonts w:ascii="Times New Roman" w:hAnsi="Times New Roman" w:cs="Times New Roman"/>
          <w:sz w:val="24"/>
          <w:szCs w:val="24"/>
          <w:lang w:val="en-GB"/>
        </w:rPr>
        <w:t>tes in individual pipe</w:t>
      </w:r>
      <w:r w:rsidR="00A31B43">
        <w:rPr>
          <w:rFonts w:ascii="Times New Roman" w:hAnsi="Times New Roman" w:cs="Times New Roman"/>
          <w:sz w:val="24"/>
          <w:szCs w:val="24"/>
          <w:lang w:val="en-GB"/>
        </w:rPr>
        <w:t xml:space="preserve"> elements if the characteristics of the elements as well as the pressure difference applied to the system as a whole are known. </w:t>
      </w:r>
      <w:r w:rsidR="00A31B43" w:rsidRPr="00911932">
        <w:rPr>
          <w:rFonts w:ascii="Times New Roman" w:hAnsi="Times New Roman" w:cs="Times New Roman"/>
          <w:sz w:val="24"/>
          <w:szCs w:val="24"/>
          <w:lang w:val="en-GB"/>
        </w:rPr>
        <w:t xml:space="preserve">Although each </w:t>
      </w:r>
      <w:r w:rsidR="00A31B43">
        <w:rPr>
          <w:rFonts w:ascii="Times New Roman" w:hAnsi="Times New Roman" w:cs="Times New Roman"/>
          <w:sz w:val="24"/>
          <w:szCs w:val="24"/>
          <w:lang w:val="en-GB"/>
        </w:rPr>
        <w:t xml:space="preserve">cooling </w:t>
      </w:r>
      <w:r w:rsidR="00A31B43" w:rsidRPr="00911932">
        <w:rPr>
          <w:rFonts w:ascii="Times New Roman" w:hAnsi="Times New Roman" w:cs="Times New Roman"/>
          <w:sz w:val="24"/>
          <w:szCs w:val="24"/>
          <w:lang w:val="en-GB"/>
        </w:rPr>
        <w:t>installation has i</w:t>
      </w:r>
      <w:r w:rsidR="00A31B43">
        <w:rPr>
          <w:rFonts w:ascii="Times New Roman" w:hAnsi="Times New Roman" w:cs="Times New Roman"/>
          <w:sz w:val="24"/>
          <w:szCs w:val="24"/>
          <w:lang w:val="en-GB"/>
        </w:rPr>
        <w:t xml:space="preserve">ts own individual structure, it is possible to formulate general rules providing a set of non-linear </w:t>
      </w:r>
      <w:r w:rsidR="00A31B43" w:rsidRPr="00632FEF">
        <w:rPr>
          <w:rFonts w:ascii="Times New Roman" w:hAnsi="Times New Roman" w:cs="Times New Roman"/>
          <w:sz w:val="24"/>
          <w:szCs w:val="24"/>
          <w:lang w:val="en-GB"/>
        </w:rPr>
        <w:t>algebraic</w:t>
      </w:r>
      <w:r w:rsidR="00A31B43">
        <w:rPr>
          <w:rFonts w:ascii="Times New Roman" w:hAnsi="Times New Roman" w:cs="Times New Roman"/>
          <w:sz w:val="24"/>
          <w:szCs w:val="24"/>
          <w:lang w:val="en-GB"/>
        </w:rPr>
        <w:t xml:space="preserve"> equations for the unknown flow rates</w:t>
      </w:r>
      <w:r w:rsidR="009616DA">
        <w:rPr>
          <w:rFonts w:ascii="Times New Roman" w:hAnsi="Times New Roman" w:cs="Times New Roman"/>
          <w:sz w:val="24"/>
          <w:szCs w:val="24"/>
          <w:lang w:val="en-GB"/>
        </w:rPr>
        <w:t>. This</w:t>
      </w:r>
      <w:r w:rsidR="004627A7" w:rsidRPr="00632FEF">
        <w:rPr>
          <w:rFonts w:ascii="Times New Roman" w:hAnsi="Times New Roman" w:cs="Times New Roman"/>
          <w:sz w:val="24"/>
          <w:szCs w:val="24"/>
          <w:lang w:val="en-GB"/>
        </w:rPr>
        <w:t xml:space="preserve"> set of equations can be solved with </w:t>
      </w:r>
      <w:r w:rsidR="00A31B43">
        <w:rPr>
          <w:rFonts w:ascii="Times New Roman" w:hAnsi="Times New Roman" w:cs="Times New Roman"/>
          <w:sz w:val="24"/>
          <w:szCs w:val="24"/>
          <w:lang w:val="en-GB"/>
        </w:rPr>
        <w:t xml:space="preserve">standard iterative </w:t>
      </w:r>
      <w:r w:rsidR="004627A7" w:rsidRPr="00632FEF">
        <w:rPr>
          <w:rFonts w:ascii="Times New Roman" w:hAnsi="Times New Roman" w:cs="Times New Roman"/>
          <w:sz w:val="24"/>
          <w:szCs w:val="24"/>
          <w:lang w:val="en-GB"/>
        </w:rPr>
        <w:t>numerical techniques. As a result</w:t>
      </w:r>
      <w:r w:rsidR="00A31B43">
        <w:rPr>
          <w:rFonts w:ascii="Times New Roman" w:hAnsi="Times New Roman" w:cs="Times New Roman"/>
          <w:sz w:val="24"/>
          <w:szCs w:val="24"/>
          <w:lang w:val="en-GB"/>
        </w:rPr>
        <w:t xml:space="preserve">, the values </w:t>
      </w:r>
      <w:r w:rsidR="004627A7" w:rsidRPr="00632FEF">
        <w:rPr>
          <w:rFonts w:ascii="Times New Roman" w:hAnsi="Times New Roman" w:cs="Times New Roman"/>
          <w:sz w:val="24"/>
          <w:szCs w:val="24"/>
          <w:lang w:val="en-GB"/>
        </w:rPr>
        <w:t xml:space="preserve">of </w:t>
      </w:r>
      <w:r w:rsidR="00A31B43">
        <w:rPr>
          <w:rFonts w:ascii="Times New Roman" w:hAnsi="Times New Roman" w:cs="Times New Roman"/>
          <w:sz w:val="24"/>
          <w:szCs w:val="24"/>
          <w:lang w:val="en-GB"/>
        </w:rPr>
        <w:t xml:space="preserve">all </w:t>
      </w:r>
      <w:r w:rsidR="004627A7" w:rsidRPr="00632FEF">
        <w:rPr>
          <w:rFonts w:ascii="Times New Roman" w:hAnsi="Times New Roman" w:cs="Times New Roman"/>
          <w:sz w:val="24"/>
          <w:szCs w:val="24"/>
          <w:lang w:val="en-GB"/>
        </w:rPr>
        <w:t xml:space="preserve">volumetric flow rates of water through all branches of the </w:t>
      </w:r>
      <w:r w:rsidR="001C5B8D">
        <w:rPr>
          <w:rFonts w:ascii="Times New Roman" w:hAnsi="Times New Roman" w:cs="Times New Roman"/>
          <w:sz w:val="24"/>
          <w:szCs w:val="24"/>
          <w:lang w:val="en-GB"/>
        </w:rPr>
        <w:t xml:space="preserve">hydraulic system </w:t>
      </w:r>
      <w:r w:rsidR="00903305">
        <w:rPr>
          <w:rFonts w:ascii="Times New Roman" w:hAnsi="Times New Roman" w:cs="Times New Roman"/>
          <w:sz w:val="24"/>
          <w:szCs w:val="24"/>
          <w:lang w:val="en-GB"/>
        </w:rPr>
        <w:t xml:space="preserve">under question </w:t>
      </w:r>
      <w:r w:rsidR="001C5B8D">
        <w:rPr>
          <w:rFonts w:ascii="Times New Roman" w:hAnsi="Times New Roman" w:cs="Times New Roman"/>
          <w:sz w:val="24"/>
          <w:szCs w:val="24"/>
          <w:lang w:val="en-GB"/>
        </w:rPr>
        <w:t>are</w:t>
      </w:r>
      <w:r w:rsidR="004627A7" w:rsidRPr="00632FEF">
        <w:rPr>
          <w:rFonts w:ascii="Times New Roman" w:hAnsi="Times New Roman" w:cs="Times New Roman"/>
          <w:sz w:val="24"/>
          <w:szCs w:val="24"/>
          <w:lang w:val="en-GB"/>
        </w:rPr>
        <w:t xml:space="preserve"> obtained.</w:t>
      </w:r>
      <w:r w:rsidR="001C5B8D">
        <w:rPr>
          <w:rFonts w:ascii="Times New Roman" w:hAnsi="Times New Roman" w:cs="Times New Roman"/>
          <w:sz w:val="24"/>
          <w:szCs w:val="24"/>
          <w:lang w:val="en-GB"/>
        </w:rPr>
        <w:t xml:space="preserve"> The rules providing the above-mentioned system of non-linear equations will be explained in the </w:t>
      </w:r>
      <w:r w:rsidR="00903305">
        <w:rPr>
          <w:rFonts w:ascii="Times New Roman" w:hAnsi="Times New Roman" w:cs="Times New Roman"/>
          <w:sz w:val="24"/>
          <w:szCs w:val="24"/>
          <w:lang w:val="en-GB"/>
        </w:rPr>
        <w:t>illustrative</w:t>
      </w:r>
      <w:r w:rsidR="00911932">
        <w:rPr>
          <w:rFonts w:ascii="Times New Roman" w:hAnsi="Times New Roman" w:cs="Times New Roman"/>
          <w:sz w:val="24"/>
          <w:szCs w:val="24"/>
          <w:lang w:val="en-GB"/>
        </w:rPr>
        <w:t xml:space="preserve"> scheme of </w:t>
      </w:r>
      <w:r w:rsidR="00B93CD2">
        <w:rPr>
          <w:rFonts w:ascii="Times New Roman" w:hAnsi="Times New Roman" w:cs="Times New Roman"/>
          <w:sz w:val="24"/>
          <w:szCs w:val="24"/>
          <w:lang w:val="en-GB"/>
        </w:rPr>
        <w:t>the</w:t>
      </w:r>
      <w:r w:rsidR="00A93E70">
        <w:rPr>
          <w:rFonts w:ascii="Times New Roman" w:hAnsi="Times New Roman" w:cs="Times New Roman"/>
          <w:sz w:val="24"/>
          <w:szCs w:val="24"/>
          <w:lang w:val="en-GB"/>
        </w:rPr>
        <w:t xml:space="preserve"> </w:t>
      </w:r>
      <w:r w:rsidR="00911932">
        <w:rPr>
          <w:rFonts w:ascii="Times New Roman" w:hAnsi="Times New Roman" w:cs="Times New Roman"/>
          <w:sz w:val="24"/>
          <w:szCs w:val="24"/>
          <w:lang w:val="en-GB"/>
        </w:rPr>
        <w:t>simple</w:t>
      </w:r>
      <w:r w:rsidR="00B93CD2">
        <w:rPr>
          <w:rFonts w:ascii="Times New Roman" w:hAnsi="Times New Roman" w:cs="Times New Roman"/>
          <w:sz w:val="24"/>
          <w:szCs w:val="24"/>
          <w:lang w:val="en-GB"/>
        </w:rPr>
        <w:t>st</w:t>
      </w:r>
      <w:r w:rsidR="00911932">
        <w:rPr>
          <w:rFonts w:ascii="Times New Roman" w:hAnsi="Times New Roman" w:cs="Times New Roman"/>
          <w:sz w:val="24"/>
          <w:szCs w:val="24"/>
          <w:lang w:val="en-GB"/>
        </w:rPr>
        <w:t xml:space="preserve"> ser</w:t>
      </w:r>
      <w:r w:rsidR="001C5B8D">
        <w:rPr>
          <w:rFonts w:ascii="Times New Roman" w:hAnsi="Times New Roman" w:cs="Times New Roman"/>
          <w:sz w:val="24"/>
          <w:szCs w:val="24"/>
          <w:lang w:val="en-GB"/>
        </w:rPr>
        <w:t>ies-parallel hydraulic system</w:t>
      </w:r>
      <w:r w:rsidR="001C5B8D" w:rsidRPr="001C5B8D">
        <w:rPr>
          <w:rFonts w:ascii="Times New Roman" w:hAnsi="Times New Roman" w:cs="Times New Roman"/>
          <w:sz w:val="24"/>
          <w:szCs w:val="24"/>
          <w:lang w:val="en-GB"/>
        </w:rPr>
        <w:t xml:space="preserve"> </w:t>
      </w:r>
      <w:r w:rsidR="001C5B8D">
        <w:rPr>
          <w:rFonts w:ascii="Times New Roman" w:hAnsi="Times New Roman" w:cs="Times New Roman"/>
          <w:sz w:val="24"/>
          <w:szCs w:val="24"/>
          <w:lang w:val="en-GB"/>
        </w:rPr>
        <w:t>presented in Fig. 1.</w:t>
      </w:r>
    </w:p>
    <w:p w:rsidR="00D7338C" w:rsidRPr="004C072D" w:rsidRDefault="00A41E2C" w:rsidP="00D7338C">
      <w:pPr>
        <w:pStyle w:val="tekstreferatu"/>
        <w:spacing w:before="120" w:line="240" w:lineRule="auto"/>
        <w:ind w:firstLine="0"/>
        <w:jc w:val="center"/>
        <w:rPr>
          <w:spacing w:val="-4"/>
        </w:rPr>
      </w:pPr>
      <w:r>
        <w:rPr>
          <w:noProof/>
          <w:spacing w:val="-4"/>
          <w:lang w:val="en-US" w:eastAsia="en-US"/>
        </w:rPr>
        <w:drawing>
          <wp:inline distT="0" distB="0" distL="0" distR="0">
            <wp:extent cx="2984612" cy="1412543"/>
            <wp:effectExtent l="19050" t="0" r="6238" b="0"/>
            <wp:docPr id="3" name="Obraz 2" descr="Rysune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ysunek1.png"/>
                    <pic:cNvPicPr/>
                  </pic:nvPicPr>
                  <pic:blipFill>
                    <a:blip r:embed="rId8" cstate="print"/>
                    <a:stretch>
                      <a:fillRect/>
                    </a:stretch>
                  </pic:blipFill>
                  <pic:spPr>
                    <a:xfrm>
                      <a:off x="0" y="0"/>
                      <a:ext cx="2984612" cy="1412543"/>
                    </a:xfrm>
                    <a:prstGeom prst="rect">
                      <a:avLst/>
                    </a:prstGeom>
                  </pic:spPr>
                </pic:pic>
              </a:graphicData>
            </a:graphic>
          </wp:inline>
        </w:drawing>
      </w:r>
    </w:p>
    <w:p w:rsidR="008449AD" w:rsidRDefault="008449AD" w:rsidP="00221292">
      <w:pPr>
        <w:pStyle w:val="podpis"/>
        <w:spacing w:after="120" w:line="240" w:lineRule="auto"/>
        <w:jc w:val="left"/>
        <w:rPr>
          <w:sz w:val="22"/>
          <w:szCs w:val="22"/>
          <w:lang w:val="en-US"/>
        </w:rPr>
      </w:pPr>
      <w:r w:rsidRPr="00C84DD0">
        <w:rPr>
          <w:b/>
          <w:sz w:val="22"/>
          <w:szCs w:val="22"/>
          <w:lang w:val="en-US"/>
        </w:rPr>
        <w:t xml:space="preserve">Fig. </w:t>
      </w:r>
      <w:r w:rsidR="000B0524" w:rsidRPr="00C84DD0">
        <w:rPr>
          <w:b/>
          <w:sz w:val="22"/>
          <w:szCs w:val="22"/>
          <w:lang w:val="en-US"/>
        </w:rPr>
        <w:t>1</w:t>
      </w:r>
      <w:r w:rsidRPr="00C84DD0">
        <w:rPr>
          <w:b/>
          <w:sz w:val="22"/>
          <w:szCs w:val="22"/>
          <w:lang w:val="en-US"/>
        </w:rPr>
        <w:t>.</w:t>
      </w:r>
      <w:r w:rsidRPr="00C84DD0">
        <w:rPr>
          <w:sz w:val="22"/>
          <w:szCs w:val="22"/>
          <w:lang w:val="en-US"/>
        </w:rPr>
        <w:t xml:space="preserve">  Schem</w:t>
      </w:r>
      <w:r w:rsidR="00911932">
        <w:rPr>
          <w:sz w:val="22"/>
          <w:szCs w:val="22"/>
          <w:lang w:val="en-US"/>
        </w:rPr>
        <w:t>e of the simplest series-parallel hydraulic system (</w:t>
      </w:r>
      <w:r w:rsidR="00911932" w:rsidRPr="00911932">
        <w:rPr>
          <w:i/>
          <w:sz w:val="22"/>
          <w:szCs w:val="22"/>
          <w:lang w:val="en-US"/>
        </w:rPr>
        <w:t>q</w:t>
      </w:r>
      <w:r w:rsidR="00911932" w:rsidRPr="00DA023F">
        <w:rPr>
          <w:sz w:val="22"/>
          <w:szCs w:val="22"/>
          <w:vertAlign w:val="subscript"/>
          <w:lang w:val="en-US"/>
        </w:rPr>
        <w:t>v</w:t>
      </w:r>
      <w:r w:rsidR="00911932">
        <w:rPr>
          <w:sz w:val="22"/>
          <w:szCs w:val="22"/>
          <w:lang w:val="en-US"/>
        </w:rPr>
        <w:t xml:space="preserve"> - volumetric flow rate, </w:t>
      </w:r>
      <w:r w:rsidR="00911932" w:rsidRPr="009D4237">
        <w:rPr>
          <w:i/>
          <w:sz w:val="22"/>
          <w:szCs w:val="22"/>
          <w:lang w:val="en-US"/>
        </w:rPr>
        <w:t>R</w:t>
      </w:r>
      <w:r w:rsidR="00911932">
        <w:rPr>
          <w:sz w:val="22"/>
          <w:szCs w:val="22"/>
          <w:lang w:val="en-US"/>
        </w:rPr>
        <w:t xml:space="preserve"> - flow resistance, </w:t>
      </w:r>
      <w:r w:rsidR="00911932" w:rsidRPr="009D4237">
        <w:rPr>
          <w:i/>
          <w:sz w:val="22"/>
          <w:szCs w:val="22"/>
          <w:lang w:val="en-US"/>
        </w:rPr>
        <w:t>p</w:t>
      </w:r>
      <w:r w:rsidR="00911932">
        <w:rPr>
          <w:sz w:val="22"/>
          <w:szCs w:val="22"/>
          <w:lang w:val="en-US"/>
        </w:rPr>
        <w:t xml:space="preserve"> -</w:t>
      </w:r>
      <w:r w:rsidR="009D4237">
        <w:rPr>
          <w:sz w:val="22"/>
          <w:szCs w:val="22"/>
          <w:lang w:val="en-US"/>
        </w:rPr>
        <w:t xml:space="preserve"> </w:t>
      </w:r>
      <w:r w:rsidR="00911932">
        <w:rPr>
          <w:sz w:val="22"/>
          <w:szCs w:val="22"/>
          <w:lang w:val="en-US"/>
        </w:rPr>
        <w:t xml:space="preserve">absolute pressure) </w:t>
      </w:r>
    </w:p>
    <w:p w:rsidR="00C64E4A" w:rsidRPr="00C64E4A" w:rsidRDefault="001C56A0" w:rsidP="00C327B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Assume that our network exchanges working fluid at two </w:t>
      </w:r>
      <w:r w:rsidR="00605FBE">
        <w:rPr>
          <w:rFonts w:ascii="Times New Roman" w:hAnsi="Times New Roman" w:cs="Times New Roman"/>
          <w:sz w:val="24"/>
          <w:szCs w:val="24"/>
          <w:lang w:val="en-US"/>
        </w:rPr>
        <w:t>particular</w:t>
      </w:r>
      <w:r>
        <w:rPr>
          <w:rFonts w:ascii="Times New Roman" w:hAnsi="Times New Roman" w:cs="Times New Roman"/>
          <w:sz w:val="24"/>
          <w:szCs w:val="24"/>
          <w:lang w:val="en-US"/>
        </w:rPr>
        <w:t xml:space="preserve"> node</w:t>
      </w:r>
      <w:r w:rsidR="00034AF7">
        <w:rPr>
          <w:rFonts w:ascii="Times New Roman" w:hAnsi="Times New Roman" w:cs="Times New Roman"/>
          <w:sz w:val="24"/>
          <w:szCs w:val="24"/>
          <w:lang w:val="en-US"/>
        </w:rPr>
        <w:t>s</w:t>
      </w:r>
      <w:r>
        <w:rPr>
          <w:rFonts w:ascii="Times New Roman" w:hAnsi="Times New Roman" w:cs="Times New Roman"/>
          <w:sz w:val="24"/>
          <w:szCs w:val="24"/>
          <w:lang w:val="en-US"/>
        </w:rPr>
        <w:t xml:space="preserve"> called</w:t>
      </w:r>
      <w:r w:rsidRPr="00C327B8">
        <w:rPr>
          <w:rFonts w:ascii="Times New Roman" w:hAnsi="Times New Roman" w:cs="Times New Roman"/>
          <w:sz w:val="24"/>
          <w:szCs w:val="24"/>
          <w:lang w:val="en-US"/>
        </w:rPr>
        <w:t xml:space="preserve"> inlet and outlet</w:t>
      </w:r>
      <w:r>
        <w:rPr>
          <w:rFonts w:ascii="Times New Roman" w:hAnsi="Times New Roman" w:cs="Times New Roman"/>
          <w:sz w:val="24"/>
          <w:szCs w:val="24"/>
          <w:lang w:val="en-US"/>
        </w:rPr>
        <w:t>, and that the</w:t>
      </w:r>
      <w:r w:rsidRPr="00C327B8">
        <w:rPr>
          <w:rFonts w:ascii="Times New Roman" w:hAnsi="Times New Roman" w:cs="Times New Roman"/>
          <w:sz w:val="24"/>
          <w:szCs w:val="24"/>
          <w:lang w:val="en-US"/>
        </w:rPr>
        <w:t xml:space="preserve"> pressure</w:t>
      </w:r>
      <w:r w:rsidR="00903305">
        <w:rPr>
          <w:rFonts w:ascii="Times New Roman" w:hAnsi="Times New Roman" w:cs="Times New Roman"/>
          <w:sz w:val="24"/>
          <w:szCs w:val="24"/>
          <w:lang w:val="en-US"/>
        </w:rPr>
        <w:t>s</w:t>
      </w:r>
      <w:r w:rsidRPr="00C327B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at these nodes, denoted </w:t>
      </w:r>
      <w:r w:rsidRPr="00C327B8">
        <w:rPr>
          <w:rFonts w:ascii="Times New Roman" w:hAnsi="Times New Roman" w:cs="Times New Roman"/>
          <w:i/>
          <w:sz w:val="24"/>
          <w:szCs w:val="24"/>
          <w:lang w:val="en-US"/>
        </w:rPr>
        <w:t>p</w:t>
      </w:r>
      <w:r w:rsidRPr="00C327B8">
        <w:rPr>
          <w:rFonts w:ascii="Times New Roman" w:hAnsi="Times New Roman" w:cs="Times New Roman"/>
          <w:sz w:val="24"/>
          <w:szCs w:val="24"/>
          <w:vertAlign w:val="subscript"/>
          <w:lang w:val="en-US"/>
        </w:rPr>
        <w:t>1</w:t>
      </w:r>
      <w:r w:rsidRPr="00C327B8">
        <w:rPr>
          <w:rFonts w:ascii="Times New Roman" w:hAnsi="Times New Roman" w:cs="Times New Roman"/>
          <w:sz w:val="24"/>
          <w:szCs w:val="24"/>
          <w:lang w:val="en-US"/>
        </w:rPr>
        <w:t xml:space="preserve"> and </w:t>
      </w:r>
      <w:r w:rsidRPr="00C327B8">
        <w:rPr>
          <w:rFonts w:ascii="Times New Roman" w:hAnsi="Times New Roman" w:cs="Times New Roman"/>
          <w:i/>
          <w:sz w:val="24"/>
          <w:szCs w:val="24"/>
          <w:lang w:val="en-US"/>
        </w:rPr>
        <w:t>p</w:t>
      </w:r>
      <w:r w:rsidRPr="00C327B8">
        <w:rPr>
          <w:rFonts w:ascii="Times New Roman" w:hAnsi="Times New Roman" w:cs="Times New Roman"/>
          <w:sz w:val="24"/>
          <w:szCs w:val="24"/>
          <w:vertAlign w:val="subscript"/>
          <w:lang w:val="en-US"/>
        </w:rPr>
        <w:t>2</w:t>
      </w:r>
      <w:r w:rsidRPr="00C327B8">
        <w:rPr>
          <w:rFonts w:ascii="Times New Roman" w:hAnsi="Times New Roman" w:cs="Times New Roman"/>
          <w:sz w:val="24"/>
          <w:szCs w:val="24"/>
          <w:lang w:val="en-US"/>
        </w:rPr>
        <w:t>, respectively</w:t>
      </w:r>
      <w:r>
        <w:rPr>
          <w:rFonts w:ascii="Times New Roman" w:hAnsi="Times New Roman" w:cs="Times New Roman"/>
          <w:sz w:val="24"/>
          <w:szCs w:val="24"/>
          <w:lang w:val="en-US"/>
        </w:rPr>
        <w:t>,</w:t>
      </w:r>
      <w:r w:rsidRPr="00C327B8">
        <w:rPr>
          <w:rFonts w:ascii="Times New Roman" w:hAnsi="Times New Roman" w:cs="Times New Roman"/>
          <w:sz w:val="24"/>
          <w:szCs w:val="24"/>
          <w:lang w:val="en-US"/>
        </w:rPr>
        <w:t xml:space="preserve"> </w:t>
      </w:r>
      <w:r w:rsidR="00903305">
        <w:rPr>
          <w:rFonts w:ascii="Times New Roman" w:hAnsi="Times New Roman" w:cs="Times New Roman"/>
          <w:sz w:val="24"/>
          <w:szCs w:val="24"/>
          <w:lang w:val="en-US"/>
        </w:rPr>
        <w:t>are</w:t>
      </w:r>
      <w:r w:rsidRPr="00C327B8">
        <w:rPr>
          <w:rFonts w:ascii="Times New Roman" w:hAnsi="Times New Roman" w:cs="Times New Roman"/>
          <w:sz w:val="24"/>
          <w:szCs w:val="24"/>
          <w:lang w:val="en-US"/>
        </w:rPr>
        <w:t xml:space="preserve"> known. </w:t>
      </w:r>
      <w:r w:rsidR="001C5B8D">
        <w:rPr>
          <w:rFonts w:ascii="Times New Roman" w:hAnsi="Times New Roman" w:cs="Times New Roman"/>
          <w:sz w:val="24"/>
          <w:szCs w:val="24"/>
          <w:lang w:val="en-US"/>
        </w:rPr>
        <w:t>T</w:t>
      </w:r>
      <w:r w:rsidR="00C64E4A" w:rsidRPr="00C64E4A">
        <w:rPr>
          <w:rFonts w:ascii="Times New Roman" w:hAnsi="Times New Roman" w:cs="Times New Roman"/>
          <w:sz w:val="24"/>
          <w:szCs w:val="24"/>
          <w:lang w:val="en-US"/>
        </w:rPr>
        <w:t xml:space="preserve">he following three types of equations </w:t>
      </w:r>
      <w:r w:rsidR="001C5B8D">
        <w:rPr>
          <w:rFonts w:ascii="Times New Roman" w:hAnsi="Times New Roman" w:cs="Times New Roman"/>
          <w:sz w:val="24"/>
          <w:szCs w:val="24"/>
          <w:lang w:val="en-US"/>
        </w:rPr>
        <w:t>will</w:t>
      </w:r>
      <w:r w:rsidR="00C64E4A" w:rsidRPr="00C64E4A">
        <w:rPr>
          <w:rFonts w:ascii="Times New Roman" w:hAnsi="Times New Roman" w:cs="Times New Roman"/>
          <w:sz w:val="24"/>
          <w:szCs w:val="24"/>
          <w:lang w:val="en-US"/>
        </w:rPr>
        <w:t xml:space="preserve"> appear </w:t>
      </w:r>
      <w:r w:rsidR="001C5B8D">
        <w:rPr>
          <w:rFonts w:ascii="Times New Roman" w:hAnsi="Times New Roman" w:cs="Times New Roman"/>
          <w:sz w:val="24"/>
          <w:szCs w:val="24"/>
          <w:lang w:val="en-US"/>
        </w:rPr>
        <w:t>in our system. Each type is illustrated by a</w:t>
      </w:r>
      <w:r w:rsidR="00EB7D43">
        <w:rPr>
          <w:rFonts w:ascii="Times New Roman" w:hAnsi="Times New Roman" w:cs="Times New Roman"/>
          <w:sz w:val="24"/>
          <w:szCs w:val="24"/>
          <w:lang w:val="en-US"/>
        </w:rPr>
        <w:t>n ex</w:t>
      </w:r>
      <w:r w:rsidR="001C5B8D">
        <w:rPr>
          <w:rFonts w:ascii="Times New Roman" w:hAnsi="Times New Roman" w:cs="Times New Roman"/>
          <w:sz w:val="24"/>
          <w:szCs w:val="24"/>
          <w:lang w:val="en-US"/>
        </w:rPr>
        <w:t xml:space="preserve">ample </w:t>
      </w:r>
      <w:r w:rsidR="00C64E4A" w:rsidRPr="00C64E4A">
        <w:rPr>
          <w:rFonts w:ascii="Times New Roman" w:hAnsi="Times New Roman" w:cs="Times New Roman"/>
          <w:sz w:val="24"/>
          <w:szCs w:val="24"/>
          <w:lang w:val="en-US"/>
        </w:rPr>
        <w:t>conform</w:t>
      </w:r>
      <w:r w:rsidR="001C5B8D">
        <w:rPr>
          <w:rFonts w:ascii="Times New Roman" w:hAnsi="Times New Roman" w:cs="Times New Roman"/>
          <w:sz w:val="24"/>
          <w:szCs w:val="24"/>
          <w:lang w:val="en-US"/>
        </w:rPr>
        <w:t>ing</w:t>
      </w:r>
      <w:r w:rsidR="00C64E4A" w:rsidRPr="00C64E4A">
        <w:rPr>
          <w:rFonts w:ascii="Times New Roman" w:hAnsi="Times New Roman" w:cs="Times New Roman"/>
          <w:sz w:val="24"/>
          <w:szCs w:val="24"/>
          <w:lang w:val="en-US"/>
        </w:rPr>
        <w:t xml:space="preserve"> to</w:t>
      </w:r>
      <w:r w:rsidR="001C5B8D">
        <w:rPr>
          <w:rFonts w:ascii="Times New Roman" w:hAnsi="Times New Roman" w:cs="Times New Roman"/>
          <w:sz w:val="24"/>
          <w:szCs w:val="24"/>
          <w:lang w:val="en-US"/>
        </w:rPr>
        <w:t xml:space="preserve"> the scheme presented in Fig. 1</w:t>
      </w:r>
      <w:r w:rsidR="00C64E4A" w:rsidRPr="00C64E4A">
        <w:rPr>
          <w:rFonts w:ascii="Times New Roman" w:hAnsi="Times New Roman" w:cs="Times New Roman"/>
          <w:sz w:val="24"/>
          <w:szCs w:val="24"/>
          <w:lang w:val="en-US"/>
        </w:rPr>
        <w:t>:</w:t>
      </w:r>
    </w:p>
    <w:p w:rsidR="00C64E4A" w:rsidRPr="00C327B8" w:rsidRDefault="00EE4625" w:rsidP="001D19CE">
      <w:pPr>
        <w:pStyle w:val="ListParagraph"/>
        <w:numPr>
          <w:ilvl w:val="0"/>
          <w:numId w:val="9"/>
        </w:numPr>
        <w:spacing w:after="0" w:line="240" w:lineRule="auto"/>
        <w:ind w:left="284" w:hanging="284"/>
        <w:jc w:val="both"/>
        <w:rPr>
          <w:rFonts w:ascii="Times New Roman" w:hAnsi="Times New Roman" w:cs="Times New Roman"/>
          <w:sz w:val="24"/>
          <w:szCs w:val="24"/>
          <w:lang w:val="en-US"/>
        </w:rPr>
      </w:pPr>
      <w:r w:rsidRPr="00C327B8">
        <w:rPr>
          <w:rFonts w:ascii="Times New Roman" w:hAnsi="Times New Roman" w:cs="Times New Roman"/>
          <w:sz w:val="24"/>
          <w:szCs w:val="24"/>
          <w:lang w:val="en-US"/>
        </w:rPr>
        <w:t>E</w:t>
      </w:r>
      <w:r w:rsidR="001C5B8D" w:rsidRPr="00C327B8">
        <w:rPr>
          <w:rFonts w:ascii="Times New Roman" w:hAnsi="Times New Roman" w:cs="Times New Roman"/>
          <w:sz w:val="24"/>
          <w:szCs w:val="24"/>
          <w:lang w:val="en-US"/>
        </w:rPr>
        <w:t xml:space="preserve">ach </w:t>
      </w:r>
      <w:r w:rsidRPr="00C327B8">
        <w:rPr>
          <w:rFonts w:ascii="Times New Roman" w:hAnsi="Times New Roman" w:cs="Times New Roman"/>
          <w:sz w:val="24"/>
          <w:szCs w:val="24"/>
          <w:lang w:val="en-US"/>
        </w:rPr>
        <w:t>graph</w:t>
      </w:r>
      <w:r w:rsidR="00EB7D43">
        <w:rPr>
          <w:rFonts w:ascii="Times New Roman" w:hAnsi="Times New Roman" w:cs="Times New Roman"/>
          <w:sz w:val="24"/>
          <w:szCs w:val="24"/>
          <w:lang w:val="en-US"/>
        </w:rPr>
        <w:t>ical</w:t>
      </w:r>
      <w:r w:rsidRPr="00C327B8">
        <w:rPr>
          <w:rFonts w:ascii="Times New Roman" w:hAnsi="Times New Roman" w:cs="Times New Roman"/>
          <w:sz w:val="24"/>
          <w:szCs w:val="24"/>
          <w:lang w:val="en-US"/>
        </w:rPr>
        <w:t xml:space="preserve"> node (a </w:t>
      </w:r>
      <w:r w:rsidR="001C5B8D" w:rsidRPr="00C327B8">
        <w:rPr>
          <w:rFonts w:ascii="Times New Roman" w:hAnsi="Times New Roman" w:cs="Times New Roman"/>
          <w:sz w:val="24"/>
          <w:szCs w:val="24"/>
          <w:lang w:val="en-US"/>
        </w:rPr>
        <w:t xml:space="preserve">joint occurring in the </w:t>
      </w:r>
      <w:r w:rsidR="00D90FA3" w:rsidRPr="00C327B8">
        <w:rPr>
          <w:rFonts w:ascii="Times New Roman" w:hAnsi="Times New Roman" w:cs="Times New Roman"/>
          <w:sz w:val="24"/>
          <w:szCs w:val="24"/>
          <w:lang w:val="en-US"/>
        </w:rPr>
        <w:t>network</w:t>
      </w:r>
      <w:r w:rsidR="001C5B8D" w:rsidRPr="00C327B8">
        <w:rPr>
          <w:rFonts w:ascii="Times New Roman" w:hAnsi="Times New Roman" w:cs="Times New Roman"/>
          <w:sz w:val="24"/>
          <w:szCs w:val="24"/>
          <w:lang w:val="en-US"/>
        </w:rPr>
        <w:t>)</w:t>
      </w:r>
      <w:r w:rsidR="001C56A0">
        <w:rPr>
          <w:rFonts w:ascii="Times New Roman" w:hAnsi="Times New Roman" w:cs="Times New Roman"/>
          <w:sz w:val="24"/>
          <w:szCs w:val="24"/>
          <w:lang w:val="en-US"/>
        </w:rPr>
        <w:t>,</w:t>
      </w:r>
      <w:r w:rsidR="001C5B8D" w:rsidRPr="00C327B8">
        <w:rPr>
          <w:rFonts w:ascii="Times New Roman" w:hAnsi="Times New Roman" w:cs="Times New Roman"/>
          <w:sz w:val="24"/>
          <w:szCs w:val="24"/>
          <w:lang w:val="en-US"/>
        </w:rPr>
        <w:t xml:space="preserve"> </w:t>
      </w:r>
      <w:r w:rsidR="000C02E0">
        <w:rPr>
          <w:rFonts w:ascii="Times New Roman" w:hAnsi="Times New Roman" w:cs="Times New Roman"/>
          <w:sz w:val="24"/>
          <w:szCs w:val="24"/>
          <w:lang w:val="en-US"/>
        </w:rPr>
        <w:t>except the inlet</w:t>
      </w:r>
      <w:r w:rsidR="001C56A0">
        <w:rPr>
          <w:rFonts w:ascii="Times New Roman" w:hAnsi="Times New Roman" w:cs="Times New Roman"/>
          <w:sz w:val="24"/>
          <w:szCs w:val="24"/>
          <w:lang w:val="en-US"/>
        </w:rPr>
        <w:t xml:space="preserve"> and the out</w:t>
      </w:r>
      <w:r w:rsidR="000C02E0">
        <w:rPr>
          <w:rFonts w:ascii="Times New Roman" w:hAnsi="Times New Roman" w:cs="Times New Roman"/>
          <w:sz w:val="24"/>
          <w:szCs w:val="24"/>
          <w:lang w:val="en-US"/>
        </w:rPr>
        <w:t>let</w:t>
      </w:r>
      <w:r w:rsidR="001C56A0">
        <w:rPr>
          <w:rFonts w:ascii="Times New Roman" w:hAnsi="Times New Roman" w:cs="Times New Roman"/>
          <w:sz w:val="24"/>
          <w:szCs w:val="24"/>
          <w:lang w:val="en-US"/>
        </w:rPr>
        <w:t xml:space="preserve">, </w:t>
      </w:r>
      <w:r w:rsidR="001C5B8D" w:rsidRPr="00C327B8">
        <w:rPr>
          <w:rFonts w:ascii="Times New Roman" w:hAnsi="Times New Roman" w:cs="Times New Roman"/>
          <w:sz w:val="24"/>
          <w:szCs w:val="24"/>
          <w:lang w:val="en-US"/>
        </w:rPr>
        <w:t xml:space="preserve">provides a linear </w:t>
      </w:r>
      <w:r w:rsidR="00C64E4A" w:rsidRPr="00C327B8">
        <w:rPr>
          <w:rFonts w:ascii="Times New Roman" w:hAnsi="Times New Roman" w:cs="Times New Roman"/>
          <w:sz w:val="24"/>
          <w:szCs w:val="24"/>
          <w:lang w:val="en-US"/>
        </w:rPr>
        <w:t xml:space="preserve">equation </w:t>
      </w:r>
      <w:r w:rsidR="00D90FA3" w:rsidRPr="00C327B8">
        <w:rPr>
          <w:rFonts w:ascii="Times New Roman" w:hAnsi="Times New Roman" w:cs="Times New Roman"/>
          <w:sz w:val="24"/>
          <w:szCs w:val="24"/>
          <w:lang w:val="en-US"/>
        </w:rPr>
        <w:t xml:space="preserve">implied by </w:t>
      </w:r>
      <w:r w:rsidR="001C5B8D" w:rsidRPr="00C327B8">
        <w:rPr>
          <w:rFonts w:ascii="Times New Roman" w:hAnsi="Times New Roman" w:cs="Times New Roman"/>
          <w:sz w:val="24"/>
          <w:szCs w:val="24"/>
          <w:lang w:val="en-US"/>
        </w:rPr>
        <w:t xml:space="preserve">the </w:t>
      </w:r>
      <w:r w:rsidR="00C64E4A" w:rsidRPr="00C327B8">
        <w:rPr>
          <w:rFonts w:ascii="Times New Roman" w:hAnsi="Times New Roman" w:cs="Times New Roman"/>
          <w:sz w:val="24"/>
          <w:szCs w:val="24"/>
          <w:lang w:val="en-US"/>
        </w:rPr>
        <w:t xml:space="preserve">volumetric flow rate conservation law </w:t>
      </w:r>
      <w:r w:rsidR="00EB7D43">
        <w:rPr>
          <w:rFonts w:ascii="Times New Roman" w:hAnsi="Times New Roman" w:cs="Times New Roman"/>
          <w:sz w:val="24"/>
          <w:szCs w:val="24"/>
          <w:lang w:val="en-US"/>
        </w:rPr>
        <w:t>at</w:t>
      </w:r>
      <w:r w:rsidR="00C64E4A" w:rsidRPr="00C327B8">
        <w:rPr>
          <w:rFonts w:ascii="Times New Roman" w:hAnsi="Times New Roman" w:cs="Times New Roman"/>
          <w:sz w:val="24"/>
          <w:szCs w:val="24"/>
          <w:lang w:val="en-US"/>
        </w:rPr>
        <w:t xml:space="preserve"> </w:t>
      </w:r>
      <w:r w:rsidR="001C5B8D" w:rsidRPr="00C327B8">
        <w:rPr>
          <w:rFonts w:ascii="Times New Roman" w:hAnsi="Times New Roman" w:cs="Times New Roman"/>
          <w:sz w:val="24"/>
          <w:szCs w:val="24"/>
          <w:lang w:val="en-US"/>
        </w:rPr>
        <w:t>the j</w:t>
      </w:r>
      <w:r w:rsidR="00C64E4A" w:rsidRPr="00C327B8">
        <w:rPr>
          <w:rFonts w:ascii="Times New Roman" w:hAnsi="Times New Roman" w:cs="Times New Roman"/>
          <w:sz w:val="24"/>
          <w:szCs w:val="24"/>
          <w:lang w:val="en-US"/>
        </w:rPr>
        <w:t>oint</w:t>
      </w:r>
      <w:r w:rsidRPr="00C327B8">
        <w:rPr>
          <w:rFonts w:ascii="Times New Roman" w:hAnsi="Times New Roman" w:cs="Times New Roman"/>
          <w:sz w:val="24"/>
          <w:szCs w:val="24"/>
          <w:lang w:val="en-US"/>
        </w:rPr>
        <w:t xml:space="preserve">. </w:t>
      </w:r>
      <w:r w:rsidR="00EB7D43">
        <w:rPr>
          <w:rFonts w:ascii="Times New Roman" w:hAnsi="Times New Roman" w:cs="Times New Roman"/>
          <w:sz w:val="24"/>
          <w:szCs w:val="24"/>
          <w:lang w:val="en-US"/>
        </w:rPr>
        <w:t>Ex</w:t>
      </w:r>
      <w:r w:rsidR="00D90FA3" w:rsidRPr="00C327B8">
        <w:rPr>
          <w:rFonts w:ascii="Times New Roman" w:hAnsi="Times New Roman" w:cs="Times New Roman"/>
          <w:sz w:val="24"/>
          <w:szCs w:val="24"/>
          <w:lang w:val="en-US"/>
        </w:rPr>
        <w:t>ample</w:t>
      </w:r>
      <w:r w:rsidR="00EB7D43">
        <w:rPr>
          <w:rFonts w:ascii="Times New Roman" w:hAnsi="Times New Roman" w:cs="Times New Roman"/>
          <w:sz w:val="24"/>
          <w:szCs w:val="24"/>
          <w:lang w:val="en-US"/>
        </w:rPr>
        <w:t>s of the</w:t>
      </w:r>
      <w:r w:rsidR="00D90FA3" w:rsidRPr="00C327B8">
        <w:rPr>
          <w:rFonts w:ascii="Times New Roman" w:hAnsi="Times New Roman" w:cs="Times New Roman"/>
          <w:sz w:val="24"/>
          <w:szCs w:val="24"/>
          <w:lang w:val="en-US"/>
        </w:rPr>
        <w:t xml:space="preserve"> equations are</w:t>
      </w:r>
      <w:r w:rsidR="00C64E4A" w:rsidRPr="00C327B8">
        <w:rPr>
          <w:rFonts w:ascii="Times New Roman" w:hAnsi="Times New Roman" w:cs="Times New Roman"/>
          <w:sz w:val="24"/>
          <w:szCs w:val="24"/>
          <w:lang w:val="en-US"/>
        </w:rPr>
        <w:t xml:space="preserve"> </w:t>
      </w:r>
      <w:r w:rsidR="00AC7C99" w:rsidRPr="00C327B8">
        <w:rPr>
          <w:rFonts w:ascii="Times New Roman" w:hAnsi="Times New Roman" w:cs="Times New Roman"/>
          <w:sz w:val="24"/>
          <w:szCs w:val="24"/>
          <w:lang w:val="en-US"/>
        </w:rPr>
        <w:t xml:space="preserve"> </w:t>
      </w:r>
      <w:r w:rsidR="00B93CD2">
        <w:rPr>
          <w:rFonts w:ascii="Times New Roman" w:hAnsi="Times New Roman" w:cs="Times New Roman"/>
          <w:sz w:val="24"/>
          <w:szCs w:val="24"/>
          <w:lang w:val="en-US"/>
        </w:rPr>
        <w:br/>
      </w:r>
      <w:r w:rsidR="00C64E4A" w:rsidRPr="00C327B8">
        <w:rPr>
          <w:rFonts w:ascii="Times New Roman" w:hAnsi="Times New Roman" w:cs="Times New Roman"/>
          <w:i/>
          <w:sz w:val="24"/>
          <w:szCs w:val="24"/>
          <w:lang w:val="en-US"/>
        </w:rPr>
        <w:lastRenderedPageBreak/>
        <w:t>q</w:t>
      </w:r>
      <w:r w:rsidR="00C64E4A" w:rsidRPr="00C327B8">
        <w:rPr>
          <w:rFonts w:ascii="Times New Roman" w:hAnsi="Times New Roman" w:cs="Times New Roman"/>
          <w:sz w:val="24"/>
          <w:szCs w:val="24"/>
          <w:vertAlign w:val="subscript"/>
          <w:lang w:val="en-US"/>
        </w:rPr>
        <w:t>v1</w:t>
      </w:r>
      <w:r w:rsidR="00AC7C99" w:rsidRPr="00C327B8">
        <w:rPr>
          <w:rFonts w:ascii="Times New Roman" w:hAnsi="Times New Roman" w:cs="Times New Roman"/>
          <w:sz w:val="24"/>
          <w:szCs w:val="24"/>
          <w:vertAlign w:val="subscript"/>
          <w:lang w:val="en-US"/>
        </w:rPr>
        <w:t xml:space="preserve"> </w:t>
      </w:r>
      <w:r w:rsidR="00C64E4A" w:rsidRPr="00C327B8">
        <w:rPr>
          <w:rFonts w:ascii="Times New Roman" w:hAnsi="Times New Roman" w:cs="Times New Roman"/>
          <w:sz w:val="24"/>
          <w:szCs w:val="24"/>
          <w:lang w:val="en-US"/>
        </w:rPr>
        <w:t>=</w:t>
      </w:r>
      <w:r w:rsidR="00AC7C99" w:rsidRPr="00C327B8">
        <w:rPr>
          <w:rFonts w:ascii="Times New Roman" w:hAnsi="Times New Roman" w:cs="Times New Roman"/>
          <w:sz w:val="24"/>
          <w:szCs w:val="24"/>
          <w:lang w:val="en-US"/>
        </w:rPr>
        <w:t xml:space="preserve"> </w:t>
      </w:r>
      <w:r w:rsidR="00C64E4A" w:rsidRPr="00C327B8">
        <w:rPr>
          <w:rFonts w:ascii="Times New Roman" w:hAnsi="Times New Roman" w:cs="Times New Roman"/>
          <w:i/>
          <w:sz w:val="24"/>
          <w:szCs w:val="24"/>
          <w:lang w:val="en-US"/>
        </w:rPr>
        <w:t>q</w:t>
      </w:r>
      <w:r w:rsidR="00C64E4A" w:rsidRPr="00C327B8">
        <w:rPr>
          <w:rFonts w:ascii="Times New Roman" w:hAnsi="Times New Roman" w:cs="Times New Roman"/>
          <w:sz w:val="24"/>
          <w:szCs w:val="24"/>
          <w:vertAlign w:val="subscript"/>
          <w:lang w:val="en-US"/>
        </w:rPr>
        <w:t>v2</w:t>
      </w:r>
      <w:r w:rsidR="00AC7C99" w:rsidRPr="00C327B8">
        <w:rPr>
          <w:rFonts w:ascii="Times New Roman" w:hAnsi="Times New Roman" w:cs="Times New Roman"/>
          <w:sz w:val="24"/>
          <w:szCs w:val="24"/>
          <w:vertAlign w:val="subscript"/>
          <w:lang w:val="en-US"/>
        </w:rPr>
        <w:t xml:space="preserve"> </w:t>
      </w:r>
      <w:r w:rsidR="00AC7C99" w:rsidRPr="00C327B8">
        <w:rPr>
          <w:rFonts w:ascii="Times New Roman" w:hAnsi="Times New Roman" w:cs="Times New Roman"/>
          <w:sz w:val="24"/>
          <w:szCs w:val="24"/>
          <w:lang w:val="en-US"/>
        </w:rPr>
        <w:t xml:space="preserve">+ </w:t>
      </w:r>
      <w:r w:rsidR="00C64E4A" w:rsidRPr="00C327B8">
        <w:rPr>
          <w:rFonts w:ascii="Times New Roman" w:hAnsi="Times New Roman" w:cs="Times New Roman"/>
          <w:i/>
          <w:sz w:val="24"/>
          <w:szCs w:val="24"/>
          <w:lang w:val="en-US"/>
        </w:rPr>
        <w:t>q</w:t>
      </w:r>
      <w:r w:rsidR="00C64E4A" w:rsidRPr="00C327B8">
        <w:rPr>
          <w:rFonts w:ascii="Times New Roman" w:hAnsi="Times New Roman" w:cs="Times New Roman"/>
          <w:sz w:val="24"/>
          <w:szCs w:val="24"/>
          <w:vertAlign w:val="subscript"/>
          <w:lang w:val="en-US"/>
        </w:rPr>
        <w:t>v3</w:t>
      </w:r>
      <w:r w:rsidR="00AC7C99" w:rsidRPr="00C327B8">
        <w:rPr>
          <w:rFonts w:ascii="Times New Roman" w:hAnsi="Times New Roman" w:cs="Times New Roman"/>
          <w:sz w:val="24"/>
          <w:szCs w:val="24"/>
          <w:vertAlign w:val="subscript"/>
          <w:lang w:val="en-US"/>
        </w:rPr>
        <w:t xml:space="preserve"> </w:t>
      </w:r>
      <w:r w:rsidR="00AC7C99" w:rsidRPr="00C327B8">
        <w:rPr>
          <w:rFonts w:ascii="Times New Roman" w:hAnsi="Times New Roman" w:cs="Times New Roman"/>
          <w:sz w:val="24"/>
          <w:szCs w:val="24"/>
          <w:lang w:val="en-US"/>
        </w:rPr>
        <w:t xml:space="preserve">and </w:t>
      </w:r>
      <w:r w:rsidR="00C64E4A" w:rsidRPr="00C327B8">
        <w:rPr>
          <w:rFonts w:ascii="Times New Roman" w:hAnsi="Times New Roman" w:cs="Times New Roman"/>
          <w:i/>
          <w:sz w:val="24"/>
          <w:szCs w:val="24"/>
          <w:lang w:val="en-US"/>
        </w:rPr>
        <w:t>q</w:t>
      </w:r>
      <w:r w:rsidR="00C64E4A" w:rsidRPr="00C327B8">
        <w:rPr>
          <w:rFonts w:ascii="Times New Roman" w:hAnsi="Times New Roman" w:cs="Times New Roman"/>
          <w:sz w:val="24"/>
          <w:szCs w:val="24"/>
          <w:vertAlign w:val="subscript"/>
          <w:lang w:val="en-US"/>
        </w:rPr>
        <w:t>v4</w:t>
      </w:r>
      <w:r w:rsidR="00AC7C99" w:rsidRPr="00C327B8">
        <w:rPr>
          <w:rFonts w:ascii="Times New Roman" w:hAnsi="Times New Roman" w:cs="Times New Roman"/>
          <w:sz w:val="24"/>
          <w:szCs w:val="24"/>
          <w:vertAlign w:val="subscript"/>
          <w:lang w:val="en-US"/>
        </w:rPr>
        <w:t xml:space="preserve"> </w:t>
      </w:r>
      <w:r w:rsidR="00C64E4A" w:rsidRPr="00C327B8">
        <w:rPr>
          <w:rFonts w:ascii="Times New Roman" w:hAnsi="Times New Roman" w:cs="Times New Roman"/>
          <w:sz w:val="24"/>
          <w:szCs w:val="24"/>
          <w:lang w:val="en-US"/>
        </w:rPr>
        <w:t>=</w:t>
      </w:r>
      <w:r w:rsidR="00AC7C99" w:rsidRPr="00C327B8">
        <w:rPr>
          <w:rFonts w:ascii="Times New Roman" w:hAnsi="Times New Roman" w:cs="Times New Roman"/>
          <w:sz w:val="24"/>
          <w:szCs w:val="24"/>
          <w:lang w:val="en-US"/>
        </w:rPr>
        <w:t xml:space="preserve"> </w:t>
      </w:r>
      <w:r w:rsidR="00C64E4A" w:rsidRPr="00C327B8">
        <w:rPr>
          <w:rFonts w:ascii="Times New Roman" w:hAnsi="Times New Roman" w:cs="Times New Roman"/>
          <w:i/>
          <w:sz w:val="24"/>
          <w:szCs w:val="24"/>
          <w:lang w:val="en-US"/>
        </w:rPr>
        <w:t>q</w:t>
      </w:r>
      <w:r w:rsidR="00C64E4A" w:rsidRPr="00C327B8">
        <w:rPr>
          <w:rFonts w:ascii="Times New Roman" w:hAnsi="Times New Roman" w:cs="Times New Roman"/>
          <w:sz w:val="24"/>
          <w:szCs w:val="24"/>
          <w:vertAlign w:val="subscript"/>
          <w:lang w:val="en-US"/>
        </w:rPr>
        <w:t>v2</w:t>
      </w:r>
      <w:r w:rsidR="001C5B8D" w:rsidRPr="00C327B8">
        <w:rPr>
          <w:rFonts w:ascii="Times New Roman" w:hAnsi="Times New Roman" w:cs="Times New Roman"/>
          <w:sz w:val="24"/>
          <w:szCs w:val="24"/>
          <w:vertAlign w:val="subscript"/>
          <w:lang w:val="en-US"/>
        </w:rPr>
        <w:t xml:space="preserve"> </w:t>
      </w:r>
      <w:r w:rsidR="00AC7C99" w:rsidRPr="00C327B8">
        <w:rPr>
          <w:rFonts w:ascii="Times New Roman" w:hAnsi="Times New Roman" w:cs="Times New Roman"/>
          <w:sz w:val="24"/>
          <w:szCs w:val="24"/>
          <w:vertAlign w:val="subscript"/>
          <w:lang w:val="en-US"/>
        </w:rPr>
        <w:t xml:space="preserve"> </w:t>
      </w:r>
      <w:r w:rsidR="00C64E4A" w:rsidRPr="00C327B8">
        <w:rPr>
          <w:rFonts w:ascii="Times New Roman" w:hAnsi="Times New Roman" w:cs="Times New Roman"/>
          <w:sz w:val="24"/>
          <w:szCs w:val="24"/>
          <w:lang w:val="en-US"/>
        </w:rPr>
        <w:t>+</w:t>
      </w:r>
      <w:r w:rsidR="00AC7C99" w:rsidRPr="00C327B8">
        <w:rPr>
          <w:rFonts w:ascii="Times New Roman" w:hAnsi="Times New Roman" w:cs="Times New Roman"/>
          <w:sz w:val="24"/>
          <w:szCs w:val="24"/>
          <w:lang w:val="en-US"/>
        </w:rPr>
        <w:t xml:space="preserve"> </w:t>
      </w:r>
      <w:r w:rsidR="00C64E4A" w:rsidRPr="00C327B8">
        <w:rPr>
          <w:rFonts w:ascii="Times New Roman" w:hAnsi="Times New Roman" w:cs="Times New Roman"/>
          <w:i/>
          <w:sz w:val="24"/>
          <w:szCs w:val="24"/>
          <w:lang w:val="en-US"/>
        </w:rPr>
        <w:t>q</w:t>
      </w:r>
      <w:r w:rsidR="00C64E4A" w:rsidRPr="00C327B8">
        <w:rPr>
          <w:rFonts w:ascii="Times New Roman" w:hAnsi="Times New Roman" w:cs="Times New Roman"/>
          <w:sz w:val="24"/>
          <w:szCs w:val="24"/>
          <w:vertAlign w:val="subscript"/>
          <w:lang w:val="en-US"/>
        </w:rPr>
        <w:t>v3</w:t>
      </w:r>
      <w:r w:rsidRPr="00C327B8">
        <w:rPr>
          <w:rFonts w:ascii="Times New Roman" w:hAnsi="Times New Roman" w:cs="Times New Roman"/>
          <w:sz w:val="24"/>
          <w:szCs w:val="24"/>
          <w:lang w:val="en-US"/>
        </w:rPr>
        <w:t>.</w:t>
      </w:r>
      <w:r w:rsidR="001C56A0">
        <w:rPr>
          <w:rFonts w:ascii="Times New Roman" w:hAnsi="Times New Roman" w:cs="Times New Roman"/>
          <w:sz w:val="24"/>
          <w:szCs w:val="24"/>
          <w:lang w:val="en-US"/>
        </w:rPr>
        <w:t xml:space="preserve"> The two excluded node</w:t>
      </w:r>
      <w:r w:rsidR="00034AF7">
        <w:rPr>
          <w:rFonts w:ascii="Times New Roman" w:hAnsi="Times New Roman" w:cs="Times New Roman"/>
          <w:sz w:val="24"/>
          <w:szCs w:val="24"/>
          <w:lang w:val="en-US"/>
        </w:rPr>
        <w:t>s</w:t>
      </w:r>
      <w:r w:rsidR="001C56A0">
        <w:rPr>
          <w:rFonts w:ascii="Times New Roman" w:hAnsi="Times New Roman" w:cs="Times New Roman"/>
          <w:sz w:val="24"/>
          <w:szCs w:val="24"/>
          <w:lang w:val="en-US"/>
        </w:rPr>
        <w:t xml:space="preserve"> do not provide any equation as fluid can flow in or out of the network there.</w:t>
      </w:r>
    </w:p>
    <w:p w:rsidR="00C64E4A" w:rsidRDefault="00EE4625" w:rsidP="001D19CE">
      <w:pPr>
        <w:pStyle w:val="ListParagraph"/>
        <w:numPr>
          <w:ilvl w:val="0"/>
          <w:numId w:val="9"/>
        </w:numPr>
        <w:spacing w:after="0" w:line="240" w:lineRule="auto"/>
        <w:ind w:left="284" w:hanging="284"/>
        <w:jc w:val="both"/>
        <w:rPr>
          <w:rFonts w:ascii="Times New Roman" w:hAnsi="Times New Roman" w:cs="Times New Roman"/>
          <w:sz w:val="24"/>
          <w:szCs w:val="24"/>
          <w:lang w:val="en-US"/>
        </w:rPr>
      </w:pPr>
      <w:r w:rsidRPr="00C327B8">
        <w:rPr>
          <w:rFonts w:ascii="Times New Roman" w:hAnsi="Times New Roman" w:cs="Times New Roman"/>
          <w:sz w:val="24"/>
          <w:szCs w:val="24"/>
          <w:lang w:val="en-US"/>
        </w:rPr>
        <w:t>E</w:t>
      </w:r>
      <w:r w:rsidR="00D90FA3" w:rsidRPr="00C327B8">
        <w:rPr>
          <w:rFonts w:ascii="Times New Roman" w:hAnsi="Times New Roman" w:cs="Times New Roman"/>
          <w:sz w:val="24"/>
          <w:szCs w:val="24"/>
          <w:lang w:val="en-US"/>
        </w:rPr>
        <w:t xml:space="preserve">ach closed loop </w:t>
      </w:r>
      <w:r w:rsidRPr="00C327B8">
        <w:rPr>
          <w:rFonts w:ascii="Times New Roman" w:hAnsi="Times New Roman" w:cs="Times New Roman"/>
          <w:sz w:val="24"/>
          <w:szCs w:val="24"/>
          <w:lang w:val="en-US"/>
        </w:rPr>
        <w:t xml:space="preserve">in the graph (a loop </w:t>
      </w:r>
      <w:r w:rsidR="00D90FA3" w:rsidRPr="00C327B8">
        <w:rPr>
          <w:rFonts w:ascii="Times New Roman" w:hAnsi="Times New Roman" w:cs="Times New Roman"/>
          <w:sz w:val="24"/>
          <w:szCs w:val="24"/>
          <w:lang w:val="en-US"/>
        </w:rPr>
        <w:t>in the hydraulic system</w:t>
      </w:r>
      <w:r w:rsidRPr="00C327B8">
        <w:rPr>
          <w:rFonts w:ascii="Times New Roman" w:hAnsi="Times New Roman" w:cs="Times New Roman"/>
          <w:sz w:val="24"/>
          <w:szCs w:val="24"/>
          <w:lang w:val="en-US"/>
        </w:rPr>
        <w:t>)</w:t>
      </w:r>
      <w:r w:rsidR="00D90FA3" w:rsidRPr="00C327B8">
        <w:rPr>
          <w:rFonts w:ascii="Times New Roman" w:hAnsi="Times New Roman" w:cs="Times New Roman"/>
          <w:sz w:val="24"/>
          <w:szCs w:val="24"/>
          <w:lang w:val="en-US"/>
        </w:rPr>
        <w:t xml:space="preserve"> provides </w:t>
      </w:r>
      <w:r w:rsidR="00C64E4A" w:rsidRPr="00C327B8">
        <w:rPr>
          <w:rFonts w:ascii="Times New Roman" w:hAnsi="Times New Roman" w:cs="Times New Roman"/>
          <w:sz w:val="24"/>
          <w:szCs w:val="24"/>
          <w:lang w:val="en-US"/>
        </w:rPr>
        <w:t xml:space="preserve">an equation </w:t>
      </w:r>
      <w:r w:rsidR="00D90FA3" w:rsidRPr="00C327B8">
        <w:rPr>
          <w:rFonts w:ascii="Times New Roman" w:hAnsi="Times New Roman" w:cs="Times New Roman"/>
          <w:sz w:val="24"/>
          <w:szCs w:val="24"/>
          <w:lang w:val="en-US"/>
        </w:rPr>
        <w:t xml:space="preserve">expressing the fact that the sum of the </w:t>
      </w:r>
      <w:r w:rsidR="00C64E4A" w:rsidRPr="00C327B8">
        <w:rPr>
          <w:rFonts w:ascii="Times New Roman" w:hAnsi="Times New Roman" w:cs="Times New Roman"/>
          <w:sz w:val="24"/>
          <w:szCs w:val="24"/>
          <w:lang w:val="en-US"/>
        </w:rPr>
        <w:t xml:space="preserve">pressure </w:t>
      </w:r>
      <w:r w:rsidR="00D90FA3" w:rsidRPr="00C327B8">
        <w:rPr>
          <w:rFonts w:ascii="Times New Roman" w:hAnsi="Times New Roman" w:cs="Times New Roman"/>
          <w:sz w:val="24"/>
          <w:szCs w:val="24"/>
          <w:lang w:val="en-US"/>
        </w:rPr>
        <w:t xml:space="preserve">drops around the loop must be zero. An orientation of the loop can be used to determine </w:t>
      </w:r>
      <w:r w:rsidR="00EB7D43">
        <w:rPr>
          <w:rFonts w:ascii="Times New Roman" w:hAnsi="Times New Roman" w:cs="Times New Roman"/>
          <w:sz w:val="24"/>
          <w:szCs w:val="24"/>
          <w:lang w:val="en-US"/>
        </w:rPr>
        <w:t>positive or negative</w:t>
      </w:r>
      <w:r w:rsidR="00C64E4A" w:rsidRPr="00C327B8">
        <w:rPr>
          <w:rFonts w:ascii="Times New Roman" w:hAnsi="Times New Roman" w:cs="Times New Roman"/>
          <w:sz w:val="24"/>
          <w:szCs w:val="24"/>
          <w:lang w:val="en-US"/>
        </w:rPr>
        <w:t xml:space="preserve"> sign</w:t>
      </w:r>
      <w:r w:rsidR="00D90FA3" w:rsidRPr="00C327B8">
        <w:rPr>
          <w:rFonts w:ascii="Times New Roman" w:hAnsi="Times New Roman" w:cs="Times New Roman"/>
          <w:sz w:val="24"/>
          <w:szCs w:val="24"/>
          <w:lang w:val="en-US"/>
        </w:rPr>
        <w:t xml:space="preserve">s for the </w:t>
      </w:r>
      <w:r w:rsidR="00EB7D43">
        <w:rPr>
          <w:rFonts w:ascii="Times New Roman" w:hAnsi="Times New Roman" w:cs="Times New Roman"/>
          <w:sz w:val="24"/>
          <w:szCs w:val="24"/>
          <w:lang w:val="en-US"/>
        </w:rPr>
        <w:t xml:space="preserve">pressure </w:t>
      </w:r>
      <w:r w:rsidR="00D90FA3" w:rsidRPr="00C327B8">
        <w:rPr>
          <w:rFonts w:ascii="Times New Roman" w:hAnsi="Times New Roman" w:cs="Times New Roman"/>
          <w:sz w:val="24"/>
          <w:szCs w:val="24"/>
          <w:lang w:val="en-US"/>
        </w:rPr>
        <w:t>drops. He</w:t>
      </w:r>
      <w:r w:rsidR="000D39D0" w:rsidRPr="00C327B8">
        <w:rPr>
          <w:rFonts w:ascii="Times New Roman" w:hAnsi="Times New Roman" w:cs="Times New Roman"/>
          <w:sz w:val="24"/>
          <w:szCs w:val="24"/>
          <w:lang w:val="en-US"/>
        </w:rPr>
        <w:t>re</w:t>
      </w:r>
      <w:r w:rsidR="00D90FA3" w:rsidRPr="00C327B8">
        <w:rPr>
          <w:rFonts w:ascii="Times New Roman" w:hAnsi="Times New Roman" w:cs="Times New Roman"/>
          <w:sz w:val="24"/>
          <w:szCs w:val="24"/>
          <w:lang w:val="en-US"/>
        </w:rPr>
        <w:t xml:space="preserve"> some relation between the pressure drop </w:t>
      </w:r>
      <w:r w:rsidR="000D39D0">
        <w:rPr>
          <w:lang w:val="en-US"/>
        </w:rPr>
        <w:sym w:font="Symbol" w:char="F044"/>
      </w:r>
      <w:r w:rsidR="000D39D0" w:rsidRPr="00C327B8">
        <w:rPr>
          <w:rFonts w:ascii="Times New Roman" w:hAnsi="Times New Roman" w:cs="Times New Roman"/>
          <w:i/>
          <w:sz w:val="24"/>
          <w:szCs w:val="24"/>
          <w:lang w:val="en-US"/>
        </w:rPr>
        <w:t>p</w:t>
      </w:r>
      <w:r w:rsidR="000D39D0" w:rsidRPr="00C327B8">
        <w:rPr>
          <w:rFonts w:ascii="Times New Roman" w:hAnsi="Times New Roman" w:cs="Times New Roman"/>
          <w:sz w:val="24"/>
          <w:szCs w:val="24"/>
          <w:lang w:val="en-US"/>
        </w:rPr>
        <w:t xml:space="preserve"> </w:t>
      </w:r>
      <w:r w:rsidR="00D90FA3" w:rsidRPr="00C327B8">
        <w:rPr>
          <w:rFonts w:ascii="Times New Roman" w:hAnsi="Times New Roman" w:cs="Times New Roman"/>
          <w:sz w:val="24"/>
          <w:szCs w:val="24"/>
          <w:lang w:val="en-US"/>
        </w:rPr>
        <w:t>and the flow rate</w:t>
      </w:r>
      <w:r w:rsidR="000D39D0" w:rsidRPr="00C327B8">
        <w:rPr>
          <w:rFonts w:ascii="Times New Roman" w:hAnsi="Times New Roman" w:cs="Times New Roman"/>
          <w:sz w:val="24"/>
          <w:szCs w:val="24"/>
          <w:lang w:val="en-US"/>
        </w:rPr>
        <w:t xml:space="preserve"> </w:t>
      </w:r>
      <w:r w:rsidR="000D39D0" w:rsidRPr="00C327B8">
        <w:rPr>
          <w:rFonts w:ascii="Times New Roman" w:hAnsi="Times New Roman" w:cs="Times New Roman"/>
          <w:i/>
          <w:sz w:val="24"/>
          <w:szCs w:val="24"/>
          <w:lang w:val="en-US"/>
        </w:rPr>
        <w:t>q</w:t>
      </w:r>
      <w:r w:rsidR="00B93CD2" w:rsidRPr="00B93CD2">
        <w:rPr>
          <w:rFonts w:ascii="Times New Roman" w:hAnsi="Times New Roman" w:cs="Times New Roman"/>
          <w:sz w:val="24"/>
          <w:szCs w:val="24"/>
          <w:vertAlign w:val="subscript"/>
          <w:lang w:val="en-US"/>
        </w:rPr>
        <w:t>v</w:t>
      </w:r>
      <w:r w:rsidR="000D39D0" w:rsidRPr="00C327B8">
        <w:rPr>
          <w:rFonts w:ascii="Times New Roman" w:hAnsi="Times New Roman" w:cs="Times New Roman"/>
          <w:i/>
          <w:sz w:val="24"/>
          <w:szCs w:val="24"/>
          <w:lang w:val="en-US"/>
        </w:rPr>
        <w:t xml:space="preserve"> </w:t>
      </w:r>
      <w:r w:rsidR="00034AF7">
        <w:rPr>
          <w:rFonts w:ascii="Times New Roman" w:hAnsi="Times New Roman" w:cs="Times New Roman"/>
          <w:sz w:val="24"/>
          <w:szCs w:val="24"/>
          <w:lang w:val="en-US"/>
        </w:rPr>
        <w:t xml:space="preserve">at each edge (linear flow device) </w:t>
      </w:r>
      <w:r w:rsidR="00D90FA3" w:rsidRPr="00C327B8">
        <w:rPr>
          <w:rFonts w:ascii="Times New Roman" w:hAnsi="Times New Roman" w:cs="Times New Roman"/>
          <w:sz w:val="24"/>
          <w:szCs w:val="24"/>
          <w:lang w:val="en-US"/>
        </w:rPr>
        <w:t xml:space="preserve">has to be adopted. The most common one is </w:t>
      </w:r>
      <w:r w:rsidR="000D39D0">
        <w:rPr>
          <w:lang w:val="en-US"/>
        </w:rPr>
        <w:sym w:font="Symbol" w:char="F044"/>
      </w:r>
      <w:r w:rsidR="000D39D0" w:rsidRPr="00C327B8">
        <w:rPr>
          <w:rFonts w:ascii="Times New Roman" w:hAnsi="Times New Roman" w:cs="Times New Roman"/>
          <w:i/>
          <w:sz w:val="24"/>
          <w:szCs w:val="24"/>
          <w:lang w:val="en-US"/>
        </w:rPr>
        <w:t>p</w:t>
      </w:r>
      <w:r w:rsidR="000D39D0" w:rsidRPr="00C327B8">
        <w:rPr>
          <w:rFonts w:ascii="Times New Roman" w:hAnsi="Times New Roman" w:cs="Times New Roman"/>
          <w:sz w:val="24"/>
          <w:szCs w:val="24"/>
          <w:lang w:val="en-US"/>
        </w:rPr>
        <w:t xml:space="preserve"> = </w:t>
      </w:r>
      <w:r w:rsidR="000D39D0" w:rsidRPr="00C327B8">
        <w:rPr>
          <w:rFonts w:ascii="Times New Roman" w:hAnsi="Times New Roman" w:cs="Times New Roman"/>
          <w:i/>
          <w:sz w:val="24"/>
          <w:szCs w:val="24"/>
          <w:lang w:val="en-US"/>
        </w:rPr>
        <w:t>R</w:t>
      </w:r>
      <w:r w:rsidR="00B93CD2">
        <w:rPr>
          <w:lang w:val="en-US"/>
        </w:rPr>
        <w:sym w:font="Symbol" w:char="F0D7"/>
      </w:r>
      <w:r w:rsidR="00B93CD2" w:rsidRPr="00C327B8">
        <w:rPr>
          <w:rFonts w:ascii="Times New Roman" w:hAnsi="Times New Roman" w:cs="Times New Roman"/>
          <w:i/>
          <w:sz w:val="24"/>
          <w:szCs w:val="24"/>
          <w:lang w:val="en-US"/>
        </w:rPr>
        <w:t>q</w:t>
      </w:r>
      <w:r w:rsidR="00B93CD2" w:rsidRPr="00C327B8">
        <w:rPr>
          <w:rFonts w:ascii="Times New Roman" w:hAnsi="Times New Roman" w:cs="Times New Roman"/>
          <w:sz w:val="24"/>
          <w:szCs w:val="24"/>
          <w:vertAlign w:val="subscript"/>
          <w:lang w:val="en-US"/>
        </w:rPr>
        <w:t>v</w:t>
      </w:r>
      <w:r w:rsidR="000D39D0" w:rsidRPr="00C327B8">
        <w:rPr>
          <w:rFonts w:ascii="Times New Roman" w:hAnsi="Times New Roman" w:cs="Times New Roman"/>
          <w:sz w:val="24"/>
          <w:szCs w:val="24"/>
          <w:vertAlign w:val="superscript"/>
          <w:lang w:val="en-US"/>
        </w:rPr>
        <w:t>2</w:t>
      </w:r>
      <w:r w:rsidR="000D39D0" w:rsidRPr="00C327B8">
        <w:rPr>
          <w:rFonts w:ascii="Times New Roman" w:hAnsi="Times New Roman" w:cs="Times New Roman"/>
          <w:sz w:val="24"/>
          <w:szCs w:val="24"/>
          <w:lang w:val="en-US"/>
        </w:rPr>
        <w:t xml:space="preserve"> </w:t>
      </w:r>
      <w:r w:rsidR="00D90FA3" w:rsidRPr="00C327B8">
        <w:rPr>
          <w:rFonts w:ascii="Times New Roman" w:hAnsi="Times New Roman" w:cs="Times New Roman"/>
          <w:sz w:val="24"/>
          <w:szCs w:val="24"/>
          <w:lang w:val="en-US"/>
        </w:rPr>
        <w:t xml:space="preserve">with constant </w:t>
      </w:r>
      <w:r w:rsidR="00B93CD2">
        <w:rPr>
          <w:rFonts w:ascii="Times New Roman" w:hAnsi="Times New Roman" w:cs="Times New Roman"/>
          <w:sz w:val="24"/>
          <w:szCs w:val="24"/>
          <w:lang w:val="en-US"/>
        </w:rPr>
        <w:t xml:space="preserve">flow </w:t>
      </w:r>
      <w:r w:rsidR="000D39D0" w:rsidRPr="00C327B8">
        <w:rPr>
          <w:rFonts w:ascii="Times New Roman" w:hAnsi="Times New Roman" w:cs="Times New Roman"/>
          <w:sz w:val="24"/>
          <w:szCs w:val="24"/>
          <w:lang w:val="en-US"/>
        </w:rPr>
        <w:t xml:space="preserve">resistance </w:t>
      </w:r>
      <w:r w:rsidR="000D39D0" w:rsidRPr="00C327B8">
        <w:rPr>
          <w:rFonts w:ascii="Times New Roman" w:hAnsi="Times New Roman" w:cs="Times New Roman"/>
          <w:i/>
          <w:sz w:val="24"/>
          <w:szCs w:val="24"/>
          <w:lang w:val="en-US"/>
        </w:rPr>
        <w:t>R</w:t>
      </w:r>
      <w:r w:rsidR="009F1CF7" w:rsidRPr="00C327B8">
        <w:rPr>
          <w:rFonts w:ascii="Times New Roman" w:hAnsi="Times New Roman" w:cs="Times New Roman"/>
          <w:sz w:val="24"/>
          <w:szCs w:val="24"/>
          <w:lang w:val="en-US"/>
        </w:rPr>
        <w:t xml:space="preserve">, although other choices, with variable </w:t>
      </w:r>
      <w:r w:rsidR="009F1CF7" w:rsidRPr="00C327B8">
        <w:rPr>
          <w:rFonts w:ascii="Times New Roman" w:hAnsi="Times New Roman" w:cs="Times New Roman"/>
          <w:i/>
          <w:sz w:val="24"/>
          <w:szCs w:val="24"/>
          <w:lang w:val="en-US"/>
        </w:rPr>
        <w:t>R,</w:t>
      </w:r>
      <w:r w:rsidR="009F1CF7" w:rsidRPr="00C327B8">
        <w:rPr>
          <w:rFonts w:ascii="Times New Roman" w:hAnsi="Times New Roman" w:cs="Times New Roman"/>
          <w:sz w:val="24"/>
          <w:szCs w:val="24"/>
          <w:lang w:val="en-US"/>
        </w:rPr>
        <w:t xml:space="preserve"> are also possible. </w:t>
      </w:r>
      <w:r w:rsidRPr="00C327B8">
        <w:rPr>
          <w:rFonts w:ascii="Times New Roman" w:hAnsi="Times New Roman" w:cs="Times New Roman"/>
          <w:sz w:val="24"/>
          <w:szCs w:val="24"/>
          <w:lang w:val="en-US"/>
        </w:rPr>
        <w:t>With this assumption, for the scheme in Fig. 1 the equation</w:t>
      </w:r>
      <w:r w:rsidR="00D90FA3" w:rsidRPr="00C327B8">
        <w:rPr>
          <w:rFonts w:ascii="Times New Roman" w:hAnsi="Times New Roman" w:cs="Times New Roman"/>
          <w:sz w:val="24"/>
          <w:szCs w:val="24"/>
          <w:lang w:val="en-US"/>
        </w:rPr>
        <w:t xml:space="preserve"> </w:t>
      </w:r>
      <w:r w:rsidR="00D90FA3" w:rsidRPr="00C327B8">
        <w:rPr>
          <w:rFonts w:ascii="Times New Roman" w:hAnsi="Times New Roman" w:cs="Times New Roman"/>
          <w:i/>
          <w:sz w:val="24"/>
          <w:szCs w:val="24"/>
          <w:lang w:val="en-US"/>
        </w:rPr>
        <w:t>R</w:t>
      </w:r>
      <w:r w:rsidR="00D90FA3" w:rsidRPr="00C327B8">
        <w:rPr>
          <w:rFonts w:ascii="Times New Roman" w:hAnsi="Times New Roman" w:cs="Times New Roman"/>
          <w:sz w:val="24"/>
          <w:szCs w:val="24"/>
          <w:vertAlign w:val="subscript"/>
          <w:lang w:val="en-US"/>
        </w:rPr>
        <w:t>3</w:t>
      </w:r>
      <w:r w:rsidR="00D90FA3">
        <w:rPr>
          <w:lang w:val="en-US"/>
        </w:rPr>
        <w:sym w:font="Symbol" w:char="F0D7"/>
      </w:r>
      <w:r w:rsidR="00D90FA3" w:rsidRPr="00C327B8">
        <w:rPr>
          <w:rFonts w:ascii="Times New Roman" w:hAnsi="Times New Roman" w:cs="Times New Roman"/>
          <w:i/>
          <w:sz w:val="24"/>
          <w:szCs w:val="24"/>
          <w:lang w:val="en-US"/>
        </w:rPr>
        <w:t xml:space="preserve"> q</w:t>
      </w:r>
      <w:r w:rsidR="00D90FA3" w:rsidRPr="00C327B8">
        <w:rPr>
          <w:rFonts w:ascii="Times New Roman" w:hAnsi="Times New Roman" w:cs="Times New Roman"/>
          <w:sz w:val="24"/>
          <w:szCs w:val="24"/>
          <w:vertAlign w:val="subscript"/>
          <w:lang w:val="en-US"/>
        </w:rPr>
        <w:t>v3</w:t>
      </w:r>
      <w:r w:rsidR="00D90FA3" w:rsidRPr="00C327B8">
        <w:rPr>
          <w:rFonts w:ascii="Times New Roman" w:hAnsi="Times New Roman" w:cs="Times New Roman"/>
          <w:sz w:val="24"/>
          <w:szCs w:val="24"/>
          <w:vertAlign w:val="superscript"/>
          <w:lang w:val="en-US"/>
        </w:rPr>
        <w:t>2</w:t>
      </w:r>
      <w:r w:rsidR="00D90FA3" w:rsidRPr="00C327B8">
        <w:rPr>
          <w:rFonts w:ascii="Times New Roman" w:hAnsi="Times New Roman" w:cs="Times New Roman"/>
          <w:sz w:val="24"/>
          <w:szCs w:val="24"/>
          <w:lang w:val="en-US"/>
        </w:rPr>
        <w:t xml:space="preserve"> </w:t>
      </w:r>
      <w:r w:rsidR="00D90FA3">
        <w:rPr>
          <w:lang w:val="en-US"/>
        </w:rPr>
        <w:sym w:font="Symbol" w:char="F02D"/>
      </w:r>
      <w:r w:rsidR="00D90FA3" w:rsidRPr="00C327B8">
        <w:rPr>
          <w:rFonts w:ascii="Times New Roman" w:hAnsi="Times New Roman" w:cs="Times New Roman"/>
          <w:sz w:val="24"/>
          <w:szCs w:val="24"/>
          <w:lang w:val="en-US"/>
        </w:rPr>
        <w:t xml:space="preserve"> </w:t>
      </w:r>
      <w:r w:rsidR="00D90FA3" w:rsidRPr="00C327B8">
        <w:rPr>
          <w:rFonts w:ascii="Times New Roman" w:hAnsi="Times New Roman" w:cs="Times New Roman"/>
          <w:i/>
          <w:sz w:val="24"/>
          <w:szCs w:val="24"/>
          <w:lang w:val="en-US"/>
        </w:rPr>
        <w:t>R</w:t>
      </w:r>
      <w:r w:rsidR="00D90FA3" w:rsidRPr="00C327B8">
        <w:rPr>
          <w:rFonts w:ascii="Times New Roman" w:hAnsi="Times New Roman" w:cs="Times New Roman"/>
          <w:sz w:val="24"/>
          <w:szCs w:val="24"/>
          <w:vertAlign w:val="subscript"/>
          <w:lang w:val="en-US"/>
        </w:rPr>
        <w:t>2</w:t>
      </w:r>
      <w:r w:rsidR="00D90FA3">
        <w:rPr>
          <w:lang w:val="en-US"/>
        </w:rPr>
        <w:sym w:font="Symbol" w:char="F0D7"/>
      </w:r>
      <w:r w:rsidR="00D90FA3" w:rsidRPr="00C327B8">
        <w:rPr>
          <w:rFonts w:ascii="Times New Roman" w:hAnsi="Times New Roman" w:cs="Times New Roman"/>
          <w:i/>
          <w:sz w:val="24"/>
          <w:szCs w:val="24"/>
          <w:lang w:val="en-US"/>
        </w:rPr>
        <w:t xml:space="preserve"> q</w:t>
      </w:r>
      <w:r w:rsidR="00D90FA3" w:rsidRPr="00C327B8">
        <w:rPr>
          <w:rFonts w:ascii="Times New Roman" w:hAnsi="Times New Roman" w:cs="Times New Roman"/>
          <w:sz w:val="24"/>
          <w:szCs w:val="24"/>
          <w:vertAlign w:val="subscript"/>
          <w:lang w:val="en-US"/>
        </w:rPr>
        <w:t>v2</w:t>
      </w:r>
      <w:r w:rsidR="00D90FA3" w:rsidRPr="00C327B8">
        <w:rPr>
          <w:rFonts w:ascii="Times New Roman" w:hAnsi="Times New Roman" w:cs="Times New Roman"/>
          <w:sz w:val="24"/>
          <w:szCs w:val="24"/>
          <w:vertAlign w:val="superscript"/>
          <w:lang w:val="en-US"/>
        </w:rPr>
        <w:t>2</w:t>
      </w:r>
      <w:r w:rsidR="00D90FA3" w:rsidRPr="00C327B8">
        <w:rPr>
          <w:rFonts w:ascii="Times New Roman" w:hAnsi="Times New Roman" w:cs="Times New Roman"/>
          <w:sz w:val="24"/>
          <w:szCs w:val="24"/>
          <w:lang w:val="en-US"/>
        </w:rPr>
        <w:t xml:space="preserve"> </w:t>
      </w:r>
      <w:r w:rsidRPr="00C327B8">
        <w:rPr>
          <w:rFonts w:ascii="Times New Roman" w:hAnsi="Times New Roman" w:cs="Times New Roman"/>
          <w:sz w:val="24"/>
          <w:szCs w:val="24"/>
          <w:lang w:val="en-US"/>
        </w:rPr>
        <w:t>= 0 is obtained.</w:t>
      </w:r>
    </w:p>
    <w:p w:rsidR="001C56A0" w:rsidRPr="001C56A0" w:rsidRDefault="001C56A0" w:rsidP="001D19CE">
      <w:pPr>
        <w:pStyle w:val="ListParagraph"/>
        <w:numPr>
          <w:ilvl w:val="0"/>
          <w:numId w:val="9"/>
        </w:numPr>
        <w:spacing w:after="0" w:line="240" w:lineRule="auto"/>
        <w:ind w:left="284" w:hanging="284"/>
        <w:jc w:val="both"/>
        <w:rPr>
          <w:rFonts w:ascii="Times New Roman" w:hAnsi="Times New Roman" w:cs="Times New Roman"/>
          <w:sz w:val="24"/>
          <w:szCs w:val="24"/>
          <w:lang w:val="en-US"/>
        </w:rPr>
      </w:pPr>
      <w:r w:rsidRPr="001C56A0">
        <w:rPr>
          <w:rFonts w:ascii="Times New Roman" w:hAnsi="Times New Roman" w:cs="Times New Roman"/>
          <w:sz w:val="24"/>
          <w:szCs w:val="24"/>
          <w:lang w:val="en-US"/>
        </w:rPr>
        <w:t xml:space="preserve">Each path connecting the inlet and the outlet of the system provides an equation which states that the pressure drop </w:t>
      </w:r>
      <w:r>
        <w:rPr>
          <w:lang w:val="en-US"/>
        </w:rPr>
        <w:sym w:font="Symbol" w:char="F044"/>
      </w:r>
      <w:r w:rsidRPr="001C56A0">
        <w:rPr>
          <w:rFonts w:ascii="Times New Roman" w:hAnsi="Times New Roman" w:cs="Times New Roman"/>
          <w:i/>
          <w:sz w:val="24"/>
          <w:szCs w:val="24"/>
          <w:lang w:val="en-US"/>
        </w:rPr>
        <w:t>p</w:t>
      </w:r>
      <w:r w:rsidRPr="001C56A0">
        <w:rPr>
          <w:rFonts w:ascii="Times New Roman" w:hAnsi="Times New Roman" w:cs="Times New Roman"/>
          <w:sz w:val="24"/>
          <w:szCs w:val="24"/>
          <w:vertAlign w:val="subscript"/>
          <w:lang w:val="en-US"/>
        </w:rPr>
        <w:t>12</w:t>
      </w:r>
      <w:r w:rsidRPr="001C56A0">
        <w:rPr>
          <w:rFonts w:ascii="Times New Roman" w:hAnsi="Times New Roman" w:cs="Times New Roman"/>
          <w:sz w:val="24"/>
          <w:szCs w:val="24"/>
          <w:lang w:val="en-US"/>
        </w:rPr>
        <w:t xml:space="preserve"> = (</w:t>
      </w:r>
      <w:r w:rsidRPr="001C56A0">
        <w:rPr>
          <w:rFonts w:ascii="Times New Roman" w:hAnsi="Times New Roman" w:cs="Times New Roman"/>
          <w:i/>
          <w:sz w:val="24"/>
          <w:szCs w:val="24"/>
          <w:lang w:val="en-US"/>
        </w:rPr>
        <w:t>p</w:t>
      </w:r>
      <w:r w:rsidRPr="001C56A0">
        <w:rPr>
          <w:rFonts w:ascii="Times New Roman" w:hAnsi="Times New Roman" w:cs="Times New Roman"/>
          <w:sz w:val="24"/>
          <w:szCs w:val="24"/>
          <w:vertAlign w:val="subscript"/>
          <w:lang w:val="en-US"/>
        </w:rPr>
        <w:t>1</w:t>
      </w:r>
      <w:r w:rsidRPr="001C56A0">
        <w:rPr>
          <w:rFonts w:ascii="Times New Roman" w:hAnsi="Times New Roman" w:cs="Times New Roman"/>
          <w:sz w:val="24"/>
          <w:szCs w:val="24"/>
          <w:lang w:val="en-US"/>
        </w:rPr>
        <w:t xml:space="preserve"> – </w:t>
      </w:r>
      <w:r w:rsidRPr="001C56A0">
        <w:rPr>
          <w:rFonts w:ascii="Times New Roman" w:hAnsi="Times New Roman" w:cs="Times New Roman"/>
          <w:i/>
          <w:sz w:val="24"/>
          <w:szCs w:val="24"/>
          <w:lang w:val="en-US"/>
        </w:rPr>
        <w:t>p</w:t>
      </w:r>
      <w:r w:rsidRPr="001C56A0">
        <w:rPr>
          <w:rFonts w:ascii="Times New Roman" w:hAnsi="Times New Roman" w:cs="Times New Roman"/>
          <w:sz w:val="24"/>
          <w:szCs w:val="24"/>
          <w:vertAlign w:val="subscript"/>
          <w:lang w:val="en-US"/>
        </w:rPr>
        <w:t>2</w:t>
      </w:r>
      <w:r w:rsidRPr="001C56A0">
        <w:rPr>
          <w:rFonts w:ascii="Times New Roman" w:hAnsi="Times New Roman" w:cs="Times New Roman"/>
          <w:sz w:val="24"/>
          <w:szCs w:val="24"/>
          <w:lang w:val="en-US"/>
        </w:rPr>
        <w:t xml:space="preserve">) </w:t>
      </w:r>
      <w:r w:rsidR="00034AF7">
        <w:rPr>
          <w:rFonts w:ascii="Times New Roman" w:hAnsi="Times New Roman" w:cs="Times New Roman"/>
          <w:sz w:val="24"/>
          <w:szCs w:val="24"/>
          <w:lang w:val="en-US"/>
        </w:rPr>
        <w:t>between these two points</w:t>
      </w:r>
      <w:r w:rsidR="00034AF7" w:rsidRPr="001C56A0">
        <w:rPr>
          <w:rFonts w:ascii="Times New Roman" w:hAnsi="Times New Roman" w:cs="Times New Roman"/>
          <w:sz w:val="24"/>
          <w:szCs w:val="24"/>
          <w:lang w:val="en-US"/>
        </w:rPr>
        <w:t xml:space="preserve"> </w:t>
      </w:r>
      <w:r w:rsidRPr="001C56A0">
        <w:rPr>
          <w:rFonts w:ascii="Times New Roman" w:hAnsi="Times New Roman" w:cs="Times New Roman"/>
          <w:sz w:val="24"/>
          <w:szCs w:val="24"/>
          <w:lang w:val="en-US"/>
        </w:rPr>
        <w:t>equals the sum of pressure drops along the path. A</w:t>
      </w:r>
      <w:r w:rsidR="008A037F">
        <w:rPr>
          <w:rFonts w:ascii="Times New Roman" w:hAnsi="Times New Roman" w:cs="Times New Roman"/>
          <w:sz w:val="24"/>
          <w:szCs w:val="24"/>
          <w:lang w:val="en-US"/>
        </w:rPr>
        <w:t>n</w:t>
      </w:r>
      <w:r w:rsidR="00590C1C">
        <w:rPr>
          <w:rFonts w:ascii="Times New Roman" w:hAnsi="Times New Roman" w:cs="Times New Roman"/>
          <w:sz w:val="24"/>
          <w:szCs w:val="24"/>
          <w:lang w:val="en-US"/>
        </w:rPr>
        <w:t> </w:t>
      </w:r>
      <w:r w:rsidR="00EB7D43">
        <w:rPr>
          <w:rFonts w:ascii="Times New Roman" w:hAnsi="Times New Roman" w:cs="Times New Roman"/>
          <w:sz w:val="24"/>
          <w:szCs w:val="24"/>
          <w:lang w:val="en-US"/>
        </w:rPr>
        <w:t>ex</w:t>
      </w:r>
      <w:r w:rsidRPr="001C56A0">
        <w:rPr>
          <w:rFonts w:ascii="Times New Roman" w:hAnsi="Times New Roman" w:cs="Times New Roman"/>
          <w:sz w:val="24"/>
          <w:szCs w:val="24"/>
          <w:lang w:val="en-US"/>
        </w:rPr>
        <w:t xml:space="preserve">ample </w:t>
      </w:r>
      <w:r w:rsidR="00EB7D43">
        <w:rPr>
          <w:rFonts w:ascii="Times New Roman" w:hAnsi="Times New Roman" w:cs="Times New Roman"/>
          <w:sz w:val="24"/>
          <w:szCs w:val="24"/>
          <w:lang w:val="en-US"/>
        </w:rPr>
        <w:t xml:space="preserve">for the </w:t>
      </w:r>
      <w:r w:rsidRPr="001C56A0">
        <w:rPr>
          <w:rFonts w:ascii="Times New Roman" w:hAnsi="Times New Roman" w:cs="Times New Roman"/>
          <w:sz w:val="24"/>
          <w:szCs w:val="24"/>
          <w:lang w:val="en-US"/>
        </w:rPr>
        <w:t xml:space="preserve">equation for Fig. 1 is </w:t>
      </w:r>
      <w:r>
        <w:rPr>
          <w:lang w:val="en-US"/>
        </w:rPr>
        <w:sym w:font="Symbol" w:char="F044"/>
      </w:r>
      <w:r w:rsidRPr="001C56A0">
        <w:rPr>
          <w:rFonts w:ascii="Times New Roman" w:hAnsi="Times New Roman" w:cs="Times New Roman"/>
          <w:i/>
          <w:sz w:val="24"/>
          <w:szCs w:val="24"/>
          <w:lang w:val="en-US"/>
        </w:rPr>
        <w:t>p</w:t>
      </w:r>
      <w:r w:rsidRPr="001C56A0">
        <w:rPr>
          <w:rFonts w:ascii="Times New Roman" w:hAnsi="Times New Roman" w:cs="Times New Roman"/>
          <w:sz w:val="24"/>
          <w:szCs w:val="24"/>
          <w:vertAlign w:val="subscript"/>
          <w:lang w:val="en-US"/>
        </w:rPr>
        <w:t>12</w:t>
      </w:r>
      <w:r w:rsidRPr="001C56A0">
        <w:rPr>
          <w:rFonts w:ascii="Times New Roman" w:hAnsi="Times New Roman" w:cs="Times New Roman"/>
          <w:sz w:val="24"/>
          <w:szCs w:val="24"/>
          <w:lang w:val="en-US"/>
        </w:rPr>
        <w:t xml:space="preserve"> = </w:t>
      </w:r>
      <w:r w:rsidRPr="001C56A0">
        <w:rPr>
          <w:rFonts w:ascii="Times New Roman" w:hAnsi="Times New Roman" w:cs="Times New Roman"/>
          <w:i/>
          <w:sz w:val="24"/>
          <w:szCs w:val="24"/>
          <w:lang w:val="en-US"/>
        </w:rPr>
        <w:t>R</w:t>
      </w:r>
      <w:r w:rsidRPr="001C56A0">
        <w:rPr>
          <w:rFonts w:ascii="Times New Roman" w:hAnsi="Times New Roman" w:cs="Times New Roman"/>
          <w:sz w:val="24"/>
          <w:szCs w:val="24"/>
          <w:vertAlign w:val="subscript"/>
          <w:lang w:val="en-US"/>
        </w:rPr>
        <w:t>1</w:t>
      </w:r>
      <w:r>
        <w:rPr>
          <w:lang w:val="en-US"/>
        </w:rPr>
        <w:sym w:font="Symbol" w:char="F0D7"/>
      </w:r>
      <w:r w:rsidRPr="001C56A0">
        <w:rPr>
          <w:rFonts w:ascii="Times New Roman" w:hAnsi="Times New Roman" w:cs="Times New Roman"/>
          <w:i/>
          <w:sz w:val="24"/>
          <w:szCs w:val="24"/>
          <w:lang w:val="en-US"/>
        </w:rPr>
        <w:t xml:space="preserve"> q</w:t>
      </w:r>
      <w:r w:rsidRPr="001C56A0">
        <w:rPr>
          <w:rFonts w:ascii="Times New Roman" w:hAnsi="Times New Roman" w:cs="Times New Roman"/>
          <w:sz w:val="24"/>
          <w:szCs w:val="24"/>
          <w:vertAlign w:val="subscript"/>
          <w:lang w:val="en-US"/>
        </w:rPr>
        <w:t>v1</w:t>
      </w:r>
      <w:r w:rsidRPr="001C56A0">
        <w:rPr>
          <w:rFonts w:ascii="Times New Roman" w:hAnsi="Times New Roman" w:cs="Times New Roman"/>
          <w:sz w:val="24"/>
          <w:szCs w:val="24"/>
          <w:vertAlign w:val="superscript"/>
          <w:lang w:val="en-US"/>
        </w:rPr>
        <w:t>2</w:t>
      </w:r>
      <w:r w:rsidRPr="001C56A0">
        <w:rPr>
          <w:rFonts w:ascii="Times New Roman" w:hAnsi="Times New Roman" w:cs="Times New Roman"/>
          <w:sz w:val="24"/>
          <w:szCs w:val="24"/>
          <w:lang w:val="en-US"/>
        </w:rPr>
        <w:t xml:space="preserve"> + </w:t>
      </w:r>
      <w:r w:rsidRPr="001C56A0">
        <w:rPr>
          <w:rFonts w:ascii="Times New Roman" w:hAnsi="Times New Roman" w:cs="Times New Roman"/>
          <w:i/>
          <w:sz w:val="24"/>
          <w:szCs w:val="24"/>
          <w:lang w:val="en-US"/>
        </w:rPr>
        <w:t>R</w:t>
      </w:r>
      <w:r w:rsidRPr="001C56A0">
        <w:rPr>
          <w:rFonts w:ascii="Times New Roman" w:hAnsi="Times New Roman" w:cs="Times New Roman"/>
          <w:sz w:val="24"/>
          <w:szCs w:val="24"/>
          <w:vertAlign w:val="subscript"/>
          <w:lang w:val="en-US"/>
        </w:rPr>
        <w:t>3</w:t>
      </w:r>
      <w:r>
        <w:rPr>
          <w:lang w:val="en-US"/>
        </w:rPr>
        <w:sym w:font="Symbol" w:char="F0D7"/>
      </w:r>
      <w:r w:rsidRPr="001C56A0">
        <w:rPr>
          <w:rFonts w:ascii="Times New Roman" w:hAnsi="Times New Roman" w:cs="Times New Roman"/>
          <w:i/>
          <w:sz w:val="24"/>
          <w:szCs w:val="24"/>
          <w:lang w:val="en-US"/>
        </w:rPr>
        <w:t xml:space="preserve"> q</w:t>
      </w:r>
      <w:r w:rsidRPr="001C56A0">
        <w:rPr>
          <w:rFonts w:ascii="Times New Roman" w:hAnsi="Times New Roman" w:cs="Times New Roman"/>
          <w:sz w:val="24"/>
          <w:szCs w:val="24"/>
          <w:vertAlign w:val="subscript"/>
          <w:lang w:val="en-US"/>
        </w:rPr>
        <w:t>v3</w:t>
      </w:r>
      <w:r w:rsidRPr="001C56A0">
        <w:rPr>
          <w:rFonts w:ascii="Times New Roman" w:hAnsi="Times New Roman" w:cs="Times New Roman"/>
          <w:sz w:val="24"/>
          <w:szCs w:val="24"/>
          <w:vertAlign w:val="superscript"/>
          <w:lang w:val="en-US"/>
        </w:rPr>
        <w:t>2</w:t>
      </w:r>
      <w:r w:rsidRPr="001C56A0">
        <w:rPr>
          <w:rFonts w:ascii="Times New Roman" w:hAnsi="Times New Roman" w:cs="Times New Roman"/>
          <w:sz w:val="24"/>
          <w:szCs w:val="24"/>
          <w:lang w:val="en-US"/>
        </w:rPr>
        <w:t xml:space="preserve"> + </w:t>
      </w:r>
      <w:r w:rsidRPr="001C56A0">
        <w:rPr>
          <w:rFonts w:ascii="Times New Roman" w:hAnsi="Times New Roman" w:cs="Times New Roman"/>
          <w:i/>
          <w:sz w:val="24"/>
          <w:szCs w:val="24"/>
          <w:lang w:val="en-US"/>
        </w:rPr>
        <w:t>R</w:t>
      </w:r>
      <w:r w:rsidRPr="001C56A0">
        <w:rPr>
          <w:rFonts w:ascii="Times New Roman" w:hAnsi="Times New Roman" w:cs="Times New Roman"/>
          <w:sz w:val="24"/>
          <w:szCs w:val="24"/>
          <w:vertAlign w:val="subscript"/>
          <w:lang w:val="en-US"/>
        </w:rPr>
        <w:t>4</w:t>
      </w:r>
      <w:r>
        <w:rPr>
          <w:lang w:val="en-US"/>
        </w:rPr>
        <w:sym w:font="Symbol" w:char="F0D7"/>
      </w:r>
      <w:r w:rsidRPr="001C56A0">
        <w:rPr>
          <w:rFonts w:ascii="Times New Roman" w:hAnsi="Times New Roman" w:cs="Times New Roman"/>
          <w:i/>
          <w:sz w:val="24"/>
          <w:szCs w:val="24"/>
          <w:lang w:val="en-US"/>
        </w:rPr>
        <w:t xml:space="preserve"> q</w:t>
      </w:r>
      <w:r w:rsidRPr="001C56A0">
        <w:rPr>
          <w:rFonts w:ascii="Times New Roman" w:hAnsi="Times New Roman" w:cs="Times New Roman"/>
          <w:sz w:val="24"/>
          <w:szCs w:val="24"/>
          <w:vertAlign w:val="subscript"/>
          <w:lang w:val="en-US"/>
        </w:rPr>
        <w:t>v4</w:t>
      </w:r>
      <w:r w:rsidRPr="001C56A0">
        <w:rPr>
          <w:rFonts w:ascii="Times New Roman" w:hAnsi="Times New Roman" w:cs="Times New Roman"/>
          <w:sz w:val="24"/>
          <w:szCs w:val="24"/>
          <w:vertAlign w:val="superscript"/>
          <w:lang w:val="en-US"/>
        </w:rPr>
        <w:t>2</w:t>
      </w:r>
      <w:r w:rsidRPr="001C56A0">
        <w:rPr>
          <w:rFonts w:ascii="Times New Roman" w:hAnsi="Times New Roman" w:cs="Times New Roman"/>
          <w:sz w:val="24"/>
          <w:szCs w:val="24"/>
          <w:lang w:val="en-US"/>
        </w:rPr>
        <w:t xml:space="preserve">. </w:t>
      </w:r>
    </w:p>
    <w:p w:rsidR="000D39D0" w:rsidRDefault="00EE4625" w:rsidP="0044672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Clearly, all nodes, loops and paths together provide more equations than necessary. A proper ch</w:t>
      </w:r>
      <w:r w:rsidR="000D39D0">
        <w:rPr>
          <w:rFonts w:ascii="Times New Roman" w:hAnsi="Times New Roman" w:cs="Times New Roman"/>
          <w:sz w:val="24"/>
          <w:szCs w:val="24"/>
          <w:lang w:val="en-US"/>
        </w:rPr>
        <w:t>o</w:t>
      </w:r>
      <w:r>
        <w:rPr>
          <w:rFonts w:ascii="Times New Roman" w:hAnsi="Times New Roman" w:cs="Times New Roman"/>
          <w:sz w:val="24"/>
          <w:szCs w:val="24"/>
          <w:lang w:val="en-US"/>
        </w:rPr>
        <w:t xml:space="preserve">ice of the equations has to be </w:t>
      </w:r>
      <w:r w:rsidR="00EB7D43">
        <w:rPr>
          <w:rFonts w:ascii="Times New Roman" w:hAnsi="Times New Roman" w:cs="Times New Roman"/>
          <w:sz w:val="24"/>
          <w:szCs w:val="24"/>
          <w:lang w:val="en-US"/>
        </w:rPr>
        <w:t>made</w:t>
      </w:r>
      <w:r>
        <w:rPr>
          <w:rFonts w:ascii="Times New Roman" w:hAnsi="Times New Roman" w:cs="Times New Roman"/>
          <w:sz w:val="24"/>
          <w:szCs w:val="24"/>
          <w:lang w:val="en-US"/>
        </w:rPr>
        <w:t xml:space="preserve">. The </w:t>
      </w:r>
      <w:r w:rsidR="00EB7D43">
        <w:rPr>
          <w:rFonts w:ascii="Times New Roman" w:hAnsi="Times New Roman" w:cs="Times New Roman"/>
          <w:sz w:val="24"/>
          <w:szCs w:val="24"/>
          <w:lang w:val="en-US"/>
        </w:rPr>
        <w:t>ex</w:t>
      </w:r>
      <w:r>
        <w:rPr>
          <w:rFonts w:ascii="Times New Roman" w:hAnsi="Times New Roman" w:cs="Times New Roman"/>
          <w:sz w:val="24"/>
          <w:szCs w:val="24"/>
          <w:lang w:val="en-US"/>
        </w:rPr>
        <w:t>ample</w:t>
      </w:r>
      <w:r w:rsidR="00C64E4A" w:rsidRPr="00C64E4A">
        <w:rPr>
          <w:rFonts w:ascii="Times New Roman" w:hAnsi="Times New Roman" w:cs="Times New Roman"/>
          <w:sz w:val="24"/>
          <w:szCs w:val="24"/>
          <w:lang w:val="en-US"/>
        </w:rPr>
        <w:t xml:space="preserve"> presented in Fig. 1 requires four algebraic equations</w:t>
      </w:r>
      <w:r w:rsidR="000D39D0">
        <w:rPr>
          <w:rFonts w:ascii="Times New Roman" w:hAnsi="Times New Roman" w:cs="Times New Roman"/>
          <w:sz w:val="24"/>
          <w:szCs w:val="24"/>
          <w:lang w:val="en-US"/>
        </w:rPr>
        <w:t xml:space="preserve"> for determining the four </w:t>
      </w:r>
      <w:r w:rsidR="000D39D0" w:rsidRPr="00C64E4A">
        <w:rPr>
          <w:rFonts w:ascii="Times New Roman" w:hAnsi="Times New Roman" w:cs="Times New Roman"/>
          <w:sz w:val="24"/>
          <w:szCs w:val="24"/>
          <w:lang w:val="en-US"/>
        </w:rPr>
        <w:t xml:space="preserve">unknown volumetric flow rates: </w:t>
      </w:r>
      <w:r w:rsidR="000D39D0" w:rsidRPr="00C64E4A">
        <w:rPr>
          <w:rFonts w:ascii="Times New Roman" w:hAnsi="Times New Roman" w:cs="Times New Roman"/>
          <w:i/>
          <w:sz w:val="24"/>
          <w:szCs w:val="24"/>
          <w:lang w:val="en-US"/>
        </w:rPr>
        <w:t>q</w:t>
      </w:r>
      <w:r w:rsidR="000D39D0" w:rsidRPr="00DA023F">
        <w:rPr>
          <w:rFonts w:ascii="Times New Roman" w:hAnsi="Times New Roman" w:cs="Times New Roman"/>
          <w:sz w:val="24"/>
          <w:szCs w:val="24"/>
          <w:vertAlign w:val="subscript"/>
          <w:lang w:val="en-US"/>
        </w:rPr>
        <w:t>v</w:t>
      </w:r>
      <w:r w:rsidR="000D39D0">
        <w:rPr>
          <w:rFonts w:ascii="Times New Roman" w:hAnsi="Times New Roman" w:cs="Times New Roman"/>
          <w:sz w:val="24"/>
          <w:szCs w:val="24"/>
          <w:vertAlign w:val="subscript"/>
          <w:lang w:val="en-US"/>
        </w:rPr>
        <w:t>1</w:t>
      </w:r>
      <w:r w:rsidR="000D39D0" w:rsidRPr="00C64E4A">
        <w:rPr>
          <w:rFonts w:ascii="Times New Roman" w:hAnsi="Times New Roman" w:cs="Times New Roman"/>
          <w:sz w:val="24"/>
          <w:szCs w:val="24"/>
          <w:lang w:val="en-US"/>
        </w:rPr>
        <w:t xml:space="preserve">, </w:t>
      </w:r>
      <w:r w:rsidR="000D39D0" w:rsidRPr="00C64E4A">
        <w:rPr>
          <w:rFonts w:ascii="Times New Roman" w:hAnsi="Times New Roman" w:cs="Times New Roman"/>
          <w:i/>
          <w:sz w:val="24"/>
          <w:szCs w:val="24"/>
          <w:lang w:val="en-US"/>
        </w:rPr>
        <w:t>q</w:t>
      </w:r>
      <w:r w:rsidR="000D39D0" w:rsidRPr="00DA023F">
        <w:rPr>
          <w:rFonts w:ascii="Times New Roman" w:hAnsi="Times New Roman" w:cs="Times New Roman"/>
          <w:sz w:val="24"/>
          <w:szCs w:val="24"/>
          <w:vertAlign w:val="subscript"/>
          <w:lang w:val="en-US"/>
        </w:rPr>
        <w:t>v2</w:t>
      </w:r>
      <w:r w:rsidR="000D39D0" w:rsidRPr="00C64E4A">
        <w:rPr>
          <w:rFonts w:ascii="Times New Roman" w:hAnsi="Times New Roman" w:cs="Times New Roman"/>
          <w:sz w:val="24"/>
          <w:szCs w:val="24"/>
          <w:lang w:val="en-US"/>
        </w:rPr>
        <w:t xml:space="preserve">, </w:t>
      </w:r>
      <w:r w:rsidR="000D39D0" w:rsidRPr="00C64E4A">
        <w:rPr>
          <w:rFonts w:ascii="Times New Roman" w:hAnsi="Times New Roman" w:cs="Times New Roman"/>
          <w:i/>
          <w:sz w:val="24"/>
          <w:szCs w:val="24"/>
          <w:lang w:val="en-US"/>
        </w:rPr>
        <w:t>q</w:t>
      </w:r>
      <w:r w:rsidR="000D39D0" w:rsidRPr="00DA023F">
        <w:rPr>
          <w:rFonts w:ascii="Times New Roman" w:hAnsi="Times New Roman" w:cs="Times New Roman"/>
          <w:sz w:val="24"/>
          <w:szCs w:val="24"/>
          <w:vertAlign w:val="subscript"/>
          <w:lang w:val="en-US"/>
        </w:rPr>
        <w:t>v3</w:t>
      </w:r>
      <w:r w:rsidR="000D39D0" w:rsidRPr="00C64E4A">
        <w:rPr>
          <w:rFonts w:ascii="Times New Roman" w:hAnsi="Times New Roman" w:cs="Times New Roman"/>
          <w:sz w:val="24"/>
          <w:szCs w:val="24"/>
          <w:lang w:val="en-US"/>
        </w:rPr>
        <w:t xml:space="preserve"> and </w:t>
      </w:r>
      <w:r w:rsidR="000D39D0" w:rsidRPr="00C64E4A">
        <w:rPr>
          <w:rFonts w:ascii="Times New Roman" w:hAnsi="Times New Roman" w:cs="Times New Roman"/>
          <w:i/>
          <w:sz w:val="24"/>
          <w:szCs w:val="24"/>
          <w:lang w:val="en-US"/>
        </w:rPr>
        <w:t>q</w:t>
      </w:r>
      <w:r w:rsidR="000D39D0" w:rsidRPr="00DA023F">
        <w:rPr>
          <w:rFonts w:ascii="Times New Roman" w:hAnsi="Times New Roman" w:cs="Times New Roman"/>
          <w:sz w:val="24"/>
          <w:szCs w:val="24"/>
          <w:vertAlign w:val="subscript"/>
          <w:lang w:val="en-US"/>
        </w:rPr>
        <w:t>v4</w:t>
      </w:r>
      <w:r w:rsidR="000D39D0" w:rsidRPr="00C64E4A">
        <w:rPr>
          <w:rFonts w:ascii="Times New Roman" w:hAnsi="Times New Roman" w:cs="Times New Roman"/>
          <w:sz w:val="24"/>
          <w:szCs w:val="24"/>
          <w:lang w:val="en-US"/>
        </w:rPr>
        <w:t>.</w:t>
      </w:r>
      <w:r w:rsidR="000D39D0">
        <w:rPr>
          <w:rFonts w:ascii="Times New Roman" w:hAnsi="Times New Roman" w:cs="Times New Roman"/>
          <w:sz w:val="24"/>
          <w:szCs w:val="24"/>
          <w:lang w:val="en-US"/>
        </w:rPr>
        <w:t xml:space="preserve"> It is easy to see that the four equations </w:t>
      </w:r>
      <w:r w:rsidR="00C64E4A" w:rsidRPr="00C64E4A">
        <w:rPr>
          <w:rFonts w:ascii="Times New Roman" w:hAnsi="Times New Roman" w:cs="Times New Roman"/>
          <w:sz w:val="24"/>
          <w:szCs w:val="24"/>
          <w:lang w:val="en-US"/>
        </w:rPr>
        <w:t>listed above</w:t>
      </w:r>
      <w:r w:rsidR="000D39D0">
        <w:rPr>
          <w:rFonts w:ascii="Times New Roman" w:hAnsi="Times New Roman" w:cs="Times New Roman"/>
          <w:sz w:val="24"/>
          <w:szCs w:val="24"/>
          <w:lang w:val="en-US"/>
        </w:rPr>
        <w:t xml:space="preserve"> will do</w:t>
      </w:r>
      <w:r w:rsidR="00EB7D43">
        <w:rPr>
          <w:rFonts w:ascii="Times New Roman" w:hAnsi="Times New Roman" w:cs="Times New Roman"/>
          <w:sz w:val="24"/>
          <w:szCs w:val="24"/>
          <w:lang w:val="en-US"/>
        </w:rPr>
        <w:t xml:space="preserve"> so</w:t>
      </w:r>
      <w:r w:rsidR="000D39D0">
        <w:rPr>
          <w:rFonts w:ascii="Times New Roman" w:hAnsi="Times New Roman" w:cs="Times New Roman"/>
          <w:sz w:val="24"/>
          <w:szCs w:val="24"/>
          <w:lang w:val="en-US"/>
        </w:rPr>
        <w:t>.</w:t>
      </w:r>
      <w:r w:rsidR="00C64E4A" w:rsidRPr="00C64E4A">
        <w:rPr>
          <w:rFonts w:ascii="Times New Roman" w:hAnsi="Times New Roman" w:cs="Times New Roman"/>
          <w:sz w:val="24"/>
          <w:szCs w:val="24"/>
          <w:lang w:val="en-US"/>
        </w:rPr>
        <w:t xml:space="preserve"> </w:t>
      </w:r>
    </w:p>
    <w:p w:rsidR="00F06339" w:rsidRDefault="00F06339" w:rsidP="00F0633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we indicate how to choose a proper independent set of equations. Let our graph have </w:t>
      </w:r>
      <w:r w:rsidRPr="00A42222">
        <w:rPr>
          <w:rFonts w:ascii="Times New Roman" w:hAnsi="Times New Roman" w:cs="Times New Roman"/>
          <w:i/>
          <w:sz w:val="24"/>
          <w:szCs w:val="24"/>
          <w:lang w:val="en-US"/>
        </w:rPr>
        <w:t>m</w:t>
      </w:r>
      <w:r w:rsidRPr="00A42222">
        <w:rPr>
          <w:rFonts w:ascii="Times New Roman" w:hAnsi="Times New Roman" w:cs="Times New Roman"/>
          <w:sz w:val="24"/>
          <w:szCs w:val="24"/>
          <w:lang w:val="en-US"/>
        </w:rPr>
        <w:t xml:space="preserve"> edges </w:t>
      </w:r>
      <w:r>
        <w:rPr>
          <w:rFonts w:ascii="Times New Roman" w:hAnsi="Times New Roman" w:cs="Times New Roman"/>
          <w:sz w:val="24"/>
          <w:szCs w:val="24"/>
          <w:lang w:val="en-US"/>
        </w:rPr>
        <w:t>and</w:t>
      </w:r>
      <w:r w:rsidRPr="00A42222">
        <w:rPr>
          <w:rFonts w:ascii="Times New Roman" w:hAnsi="Times New Roman" w:cs="Times New Roman"/>
          <w:sz w:val="24"/>
          <w:szCs w:val="24"/>
          <w:lang w:val="en-US"/>
        </w:rPr>
        <w:t xml:space="preserve"> </w:t>
      </w:r>
      <w:r w:rsidRPr="00A42222">
        <w:rPr>
          <w:rFonts w:ascii="Times New Roman" w:hAnsi="Times New Roman" w:cs="Times New Roman"/>
          <w:i/>
          <w:sz w:val="24"/>
          <w:szCs w:val="24"/>
          <w:lang w:val="en-US"/>
        </w:rPr>
        <w:t>n</w:t>
      </w:r>
      <w:r w:rsidRPr="00A42222">
        <w:rPr>
          <w:rFonts w:ascii="Times New Roman" w:hAnsi="Times New Roman" w:cs="Times New Roman"/>
          <w:sz w:val="24"/>
          <w:szCs w:val="24"/>
          <w:lang w:val="en-US"/>
        </w:rPr>
        <w:t xml:space="preserve"> vertices</w:t>
      </w:r>
      <w:r>
        <w:rPr>
          <w:rFonts w:ascii="Times New Roman" w:hAnsi="Times New Roman" w:cs="Times New Roman"/>
          <w:sz w:val="24"/>
          <w:szCs w:val="24"/>
          <w:lang w:val="en-US"/>
        </w:rPr>
        <w:t>. The unknowns are the flow rates along the linear flow elements – the edges. Thus</w:t>
      </w:r>
      <w:r w:rsidR="008A037F">
        <w:rPr>
          <w:rFonts w:ascii="Times New Roman" w:hAnsi="Times New Roman" w:cs="Times New Roman"/>
          <w:sz w:val="24"/>
          <w:szCs w:val="24"/>
          <w:lang w:val="en-US"/>
        </w:rPr>
        <w:t>,</w:t>
      </w:r>
      <w:r>
        <w:rPr>
          <w:rFonts w:ascii="Times New Roman" w:hAnsi="Times New Roman" w:cs="Times New Roman"/>
          <w:sz w:val="24"/>
          <w:szCs w:val="24"/>
          <w:lang w:val="en-US"/>
        </w:rPr>
        <w:t xml:space="preserve"> their number is </w:t>
      </w:r>
      <w:r w:rsidRPr="00A42222">
        <w:rPr>
          <w:rFonts w:ascii="Times New Roman" w:hAnsi="Times New Roman" w:cs="Times New Roman"/>
          <w:i/>
          <w:sz w:val="24"/>
          <w:szCs w:val="24"/>
          <w:lang w:val="en-US"/>
        </w:rPr>
        <w:t>m</w:t>
      </w:r>
      <w:r>
        <w:rPr>
          <w:rFonts w:ascii="Times New Roman" w:hAnsi="Times New Roman" w:cs="Times New Roman"/>
          <w:sz w:val="24"/>
          <w:szCs w:val="24"/>
          <w:lang w:val="en-US"/>
        </w:rPr>
        <w:t xml:space="preserve">. The first type of equations are equations corresponding to nodes, except the inlet and the outlet. We take all of them. </w:t>
      </w:r>
      <w:r w:rsidRPr="00AC7C99">
        <w:rPr>
          <w:rFonts w:ascii="Times New Roman" w:hAnsi="Times New Roman" w:cs="Times New Roman"/>
          <w:sz w:val="24"/>
          <w:szCs w:val="24"/>
          <w:lang w:val="en-US"/>
        </w:rPr>
        <w:t xml:space="preserve">Their number is </w:t>
      </w:r>
      <w:r w:rsidR="008B4311">
        <w:rPr>
          <w:rFonts w:ascii="Times New Roman" w:hAnsi="Times New Roman" w:cs="Times New Roman"/>
          <w:sz w:val="24"/>
          <w:szCs w:val="24"/>
          <w:lang w:val="en-US"/>
        </w:rPr>
        <w:t>(</w:t>
      </w:r>
      <w:r w:rsidRPr="00A42222">
        <w:rPr>
          <w:rFonts w:ascii="Times New Roman" w:hAnsi="Times New Roman" w:cs="Times New Roman"/>
          <w:i/>
          <w:sz w:val="24"/>
          <w:szCs w:val="24"/>
          <w:lang w:val="en-US"/>
        </w:rPr>
        <w:t>n</w:t>
      </w:r>
      <w:r w:rsidR="008B4311">
        <w:rPr>
          <w:rFonts w:ascii="Times New Roman" w:hAnsi="Times New Roman" w:cs="Times New Roman"/>
          <w:i/>
          <w:sz w:val="24"/>
          <w:szCs w:val="24"/>
          <w:lang w:val="en-US"/>
        </w:rPr>
        <w:t xml:space="preserve"> </w:t>
      </w:r>
      <w:r w:rsidR="008B4311">
        <w:rPr>
          <w:rFonts w:ascii="Times New Roman" w:hAnsi="Times New Roman" w:cs="Times New Roman"/>
          <w:i/>
          <w:sz w:val="24"/>
          <w:szCs w:val="24"/>
          <w:lang w:val="en-US"/>
        </w:rPr>
        <w:sym w:font="Symbol" w:char="F02D"/>
      </w:r>
      <w:r w:rsidR="008B4311">
        <w:rPr>
          <w:rFonts w:ascii="Times New Roman" w:hAnsi="Times New Roman" w:cs="Times New Roman"/>
          <w:i/>
          <w:sz w:val="24"/>
          <w:szCs w:val="24"/>
          <w:lang w:val="en-US"/>
        </w:rPr>
        <w:t xml:space="preserve"> </w:t>
      </w:r>
      <w:r>
        <w:rPr>
          <w:rFonts w:ascii="Times New Roman" w:hAnsi="Times New Roman" w:cs="Times New Roman"/>
          <w:i/>
          <w:sz w:val="24"/>
          <w:szCs w:val="24"/>
          <w:lang w:val="en-US"/>
        </w:rPr>
        <w:t>2</w:t>
      </w:r>
      <w:r w:rsidR="008B4311">
        <w:rPr>
          <w:rFonts w:ascii="Times New Roman" w:hAnsi="Times New Roman" w:cs="Times New Roman"/>
          <w:sz w:val="24"/>
          <w:szCs w:val="24"/>
          <w:lang w:val="en-US"/>
        </w:rPr>
        <w:t>).</w:t>
      </w:r>
      <w:r>
        <w:rPr>
          <w:rFonts w:ascii="Times New Roman" w:hAnsi="Times New Roman" w:cs="Times New Roman"/>
          <w:sz w:val="24"/>
          <w:szCs w:val="24"/>
          <w:lang w:val="en-US"/>
        </w:rPr>
        <w:t xml:space="preserve"> The second type </w:t>
      </w:r>
      <w:r w:rsidR="00034AF7">
        <w:rPr>
          <w:rFonts w:ascii="Times New Roman" w:hAnsi="Times New Roman" w:cs="Times New Roman"/>
          <w:sz w:val="24"/>
          <w:szCs w:val="24"/>
          <w:lang w:val="en-US"/>
        </w:rPr>
        <w:t xml:space="preserve">of </w:t>
      </w:r>
      <w:r>
        <w:rPr>
          <w:rFonts w:ascii="Times New Roman" w:hAnsi="Times New Roman" w:cs="Times New Roman"/>
          <w:sz w:val="24"/>
          <w:szCs w:val="24"/>
          <w:lang w:val="en-US"/>
        </w:rPr>
        <w:t>equations correspond</w:t>
      </w:r>
      <w:r w:rsidR="00034AF7">
        <w:rPr>
          <w:rFonts w:ascii="Times New Roman" w:hAnsi="Times New Roman" w:cs="Times New Roman"/>
          <w:sz w:val="24"/>
          <w:szCs w:val="24"/>
          <w:lang w:val="en-US"/>
        </w:rPr>
        <w:t>s</w:t>
      </w:r>
      <w:r>
        <w:rPr>
          <w:rFonts w:ascii="Times New Roman" w:hAnsi="Times New Roman" w:cs="Times New Roman"/>
          <w:sz w:val="24"/>
          <w:szCs w:val="24"/>
          <w:lang w:val="en-US"/>
        </w:rPr>
        <w:t xml:space="preserve"> to loops. Clearly they are not all independent because </w:t>
      </w:r>
      <w:r w:rsidR="00034AF7">
        <w:rPr>
          <w:rFonts w:ascii="Times New Roman" w:hAnsi="Times New Roman" w:cs="Times New Roman"/>
          <w:sz w:val="24"/>
          <w:szCs w:val="24"/>
          <w:lang w:val="en-US"/>
        </w:rPr>
        <w:t>composition</w:t>
      </w:r>
      <w:r>
        <w:rPr>
          <w:rFonts w:ascii="Times New Roman" w:hAnsi="Times New Roman" w:cs="Times New Roman"/>
          <w:sz w:val="24"/>
          <w:szCs w:val="24"/>
          <w:lang w:val="en-US"/>
        </w:rPr>
        <w:t xml:space="preserve"> of two loops </w:t>
      </w:r>
      <w:r w:rsidRPr="00A42222">
        <w:rPr>
          <w:rFonts w:ascii="Times New Roman" w:hAnsi="Times New Roman" w:cs="Times New Roman"/>
          <w:i/>
          <w:sz w:val="24"/>
          <w:szCs w:val="24"/>
          <w:lang w:val="en-US"/>
        </w:rPr>
        <w:t>a</w:t>
      </w:r>
      <w:r>
        <w:rPr>
          <w:rFonts w:ascii="Times New Roman" w:hAnsi="Times New Roman" w:cs="Times New Roman"/>
          <w:sz w:val="24"/>
          <w:szCs w:val="24"/>
          <w:lang w:val="en-US"/>
        </w:rPr>
        <w:t xml:space="preserve"> and </w:t>
      </w:r>
      <w:r w:rsidRPr="00A42222">
        <w:rPr>
          <w:rFonts w:ascii="Times New Roman" w:hAnsi="Times New Roman" w:cs="Times New Roman"/>
          <w:i/>
          <w:sz w:val="24"/>
          <w:szCs w:val="24"/>
          <w:lang w:val="en-US"/>
        </w:rPr>
        <w:t>b</w:t>
      </w:r>
      <w:r>
        <w:rPr>
          <w:rFonts w:ascii="Times New Roman" w:hAnsi="Times New Roman" w:cs="Times New Roman"/>
          <w:sz w:val="24"/>
          <w:szCs w:val="24"/>
          <w:lang w:val="en-US"/>
        </w:rPr>
        <w:t xml:space="preserve">, that is the loop obtained by traversing </w:t>
      </w:r>
      <w:r w:rsidRPr="00A42222">
        <w:rPr>
          <w:rFonts w:ascii="Times New Roman" w:hAnsi="Times New Roman" w:cs="Times New Roman"/>
          <w:i/>
          <w:sz w:val="24"/>
          <w:szCs w:val="24"/>
          <w:lang w:val="en-US"/>
        </w:rPr>
        <w:t>a</w:t>
      </w:r>
      <w:r>
        <w:rPr>
          <w:rFonts w:ascii="Times New Roman" w:hAnsi="Times New Roman" w:cs="Times New Roman"/>
          <w:sz w:val="24"/>
          <w:szCs w:val="24"/>
          <w:lang w:val="en-US"/>
        </w:rPr>
        <w:t xml:space="preserve"> first, then </w:t>
      </w:r>
      <w:r w:rsidRPr="00A42222">
        <w:rPr>
          <w:rFonts w:ascii="Times New Roman" w:hAnsi="Times New Roman" w:cs="Times New Roman"/>
          <w:i/>
          <w:sz w:val="24"/>
          <w:szCs w:val="24"/>
          <w:lang w:val="en-US"/>
        </w:rPr>
        <w:t>b</w:t>
      </w:r>
      <w:r>
        <w:rPr>
          <w:rFonts w:ascii="Times New Roman" w:hAnsi="Times New Roman" w:cs="Times New Roman"/>
          <w:sz w:val="24"/>
          <w:szCs w:val="24"/>
          <w:lang w:val="en-US"/>
        </w:rPr>
        <w:t xml:space="preserve">, provides an equation, which is the sum of equations provided by </w:t>
      </w:r>
      <w:r w:rsidRPr="00A42222">
        <w:rPr>
          <w:rFonts w:ascii="Times New Roman" w:hAnsi="Times New Roman" w:cs="Times New Roman"/>
          <w:i/>
          <w:sz w:val="24"/>
          <w:szCs w:val="24"/>
          <w:lang w:val="en-US"/>
        </w:rPr>
        <w:t>a</w:t>
      </w:r>
      <w:r>
        <w:rPr>
          <w:rFonts w:ascii="Times New Roman" w:hAnsi="Times New Roman" w:cs="Times New Roman"/>
          <w:sz w:val="24"/>
          <w:szCs w:val="24"/>
          <w:lang w:val="en-US"/>
        </w:rPr>
        <w:t xml:space="preserve"> and </w:t>
      </w:r>
      <w:r w:rsidRPr="00A42222">
        <w:rPr>
          <w:rFonts w:ascii="Times New Roman" w:hAnsi="Times New Roman" w:cs="Times New Roman"/>
          <w:i/>
          <w:sz w:val="24"/>
          <w:szCs w:val="24"/>
          <w:lang w:val="en-US"/>
        </w:rPr>
        <w:t>b</w:t>
      </w:r>
      <w:r>
        <w:rPr>
          <w:rFonts w:ascii="Times New Roman" w:hAnsi="Times New Roman" w:cs="Times New Roman"/>
          <w:sz w:val="24"/>
          <w:szCs w:val="24"/>
          <w:lang w:val="en-US"/>
        </w:rPr>
        <w:t xml:space="preserve"> separately. Let </w:t>
      </w:r>
      <w:r w:rsidRPr="00A42222">
        <w:rPr>
          <w:rFonts w:ascii="Times New Roman" w:hAnsi="Times New Roman" w:cs="Times New Roman"/>
          <w:i/>
          <w:sz w:val="24"/>
          <w:szCs w:val="24"/>
          <w:lang w:val="en-US"/>
        </w:rPr>
        <w:t>r</w:t>
      </w:r>
      <w:r>
        <w:rPr>
          <w:rFonts w:ascii="Times New Roman" w:hAnsi="Times New Roman" w:cs="Times New Roman"/>
          <w:sz w:val="24"/>
          <w:szCs w:val="24"/>
          <w:lang w:val="en-US"/>
        </w:rPr>
        <w:t xml:space="preserve"> be the circuit rank </w:t>
      </w:r>
      <w:r w:rsidRPr="00590C1C">
        <w:rPr>
          <w:rFonts w:ascii="Times New Roman" w:hAnsi="Times New Roman" w:cs="Times New Roman"/>
          <w:sz w:val="24"/>
          <w:szCs w:val="24"/>
          <w:lang w:val="en-US"/>
        </w:rPr>
        <w:t xml:space="preserve">of the graph. </w:t>
      </w:r>
      <w:r w:rsidRPr="0078693D">
        <w:rPr>
          <w:rFonts w:ascii="Times New Roman" w:hAnsi="Times New Roman" w:cs="Times New Roman"/>
          <w:sz w:val="24"/>
          <w:szCs w:val="24"/>
          <w:lang w:val="en-US"/>
        </w:rPr>
        <w:t xml:space="preserve">This is the maximal number of independent </w:t>
      </w:r>
      <w:r w:rsidR="0078693D">
        <w:rPr>
          <w:rFonts w:ascii="Times New Roman" w:hAnsi="Times New Roman" w:cs="Times New Roman"/>
          <w:sz w:val="24"/>
          <w:szCs w:val="24"/>
          <w:lang w:val="en-US"/>
        </w:rPr>
        <w:t>loop</w:t>
      </w:r>
      <w:r w:rsidRPr="0078693D">
        <w:rPr>
          <w:rFonts w:ascii="Times New Roman" w:hAnsi="Times New Roman" w:cs="Times New Roman"/>
          <w:sz w:val="24"/>
          <w:szCs w:val="24"/>
          <w:lang w:val="en-US"/>
        </w:rPr>
        <w:t>s</w:t>
      </w:r>
      <w:r w:rsidR="001263D8" w:rsidRPr="0078693D">
        <w:rPr>
          <w:rFonts w:ascii="Times New Roman" w:hAnsi="Times New Roman" w:cs="Times New Roman"/>
          <w:sz w:val="24"/>
          <w:szCs w:val="24"/>
          <w:lang w:val="en-US"/>
        </w:rPr>
        <w:t xml:space="preserve"> (</w:t>
      </w:r>
      <w:r w:rsidR="001263D8" w:rsidRPr="0078693D">
        <w:rPr>
          <w:rFonts w:ascii="Times New Roman" w:hAnsi="Times New Roman"/>
          <w:sz w:val="24"/>
          <w:szCs w:val="24"/>
          <w:lang w:val="en-US"/>
        </w:rPr>
        <w:t>Jungnickel 2013)</w:t>
      </w:r>
      <w:r w:rsidRPr="0078693D">
        <w:rPr>
          <w:rFonts w:ascii="Times New Roman" w:hAnsi="Times New Roman" w:cs="Times New Roman"/>
          <w:sz w:val="24"/>
          <w:szCs w:val="24"/>
          <w:lang w:val="en-US"/>
        </w:rPr>
        <w:t xml:space="preserve">. We select a maximal family of independent </w:t>
      </w:r>
      <w:r w:rsidR="0078693D">
        <w:rPr>
          <w:rFonts w:ascii="Times New Roman" w:hAnsi="Times New Roman" w:cs="Times New Roman"/>
          <w:sz w:val="24"/>
          <w:szCs w:val="24"/>
          <w:lang w:val="en-US"/>
        </w:rPr>
        <w:t>loop</w:t>
      </w:r>
      <w:r w:rsidRPr="0078693D">
        <w:rPr>
          <w:rFonts w:ascii="Times New Roman" w:hAnsi="Times New Roman" w:cs="Times New Roman"/>
          <w:sz w:val="24"/>
          <w:szCs w:val="24"/>
          <w:lang w:val="en-US"/>
        </w:rPr>
        <w:t xml:space="preserve">s and take one equation for each </w:t>
      </w:r>
      <w:r w:rsidR="0078693D">
        <w:rPr>
          <w:rFonts w:ascii="Times New Roman" w:hAnsi="Times New Roman" w:cs="Times New Roman"/>
          <w:sz w:val="24"/>
          <w:szCs w:val="24"/>
          <w:lang w:val="en-US"/>
        </w:rPr>
        <w:t>loop</w:t>
      </w:r>
      <w:r w:rsidRPr="0078693D">
        <w:rPr>
          <w:rFonts w:ascii="Times New Roman" w:hAnsi="Times New Roman" w:cs="Times New Roman"/>
          <w:sz w:val="24"/>
          <w:szCs w:val="24"/>
          <w:lang w:val="en-US"/>
        </w:rPr>
        <w:t xml:space="preserve">. </w:t>
      </w:r>
      <w:r w:rsidRPr="00590C1C">
        <w:rPr>
          <w:rFonts w:ascii="Times New Roman" w:hAnsi="Times New Roman" w:cs="Times New Roman"/>
          <w:sz w:val="24"/>
          <w:szCs w:val="24"/>
          <w:lang w:val="en-US"/>
        </w:rPr>
        <w:t>Thus</w:t>
      </w:r>
      <w:r w:rsidR="008A037F">
        <w:rPr>
          <w:rFonts w:ascii="Times New Roman" w:hAnsi="Times New Roman" w:cs="Times New Roman"/>
          <w:sz w:val="24"/>
          <w:szCs w:val="24"/>
          <w:lang w:val="en-US"/>
        </w:rPr>
        <w:t>,</w:t>
      </w:r>
      <w:r w:rsidRPr="00590C1C">
        <w:rPr>
          <w:rFonts w:ascii="Times New Roman" w:hAnsi="Times New Roman" w:cs="Times New Roman"/>
          <w:sz w:val="24"/>
          <w:szCs w:val="24"/>
          <w:lang w:val="en-US"/>
        </w:rPr>
        <w:t xml:space="preserve"> we get </w:t>
      </w:r>
      <w:r w:rsidRPr="00590C1C">
        <w:rPr>
          <w:rFonts w:ascii="Times New Roman" w:hAnsi="Times New Roman" w:cs="Times New Roman"/>
          <w:i/>
          <w:sz w:val="24"/>
          <w:szCs w:val="24"/>
          <w:lang w:val="en-US"/>
        </w:rPr>
        <w:t>r</w:t>
      </w:r>
      <w:r w:rsidRPr="00590C1C">
        <w:rPr>
          <w:rFonts w:ascii="Times New Roman" w:hAnsi="Times New Roman" w:cs="Times New Roman"/>
          <w:sz w:val="24"/>
          <w:szCs w:val="24"/>
          <w:lang w:val="en-US"/>
        </w:rPr>
        <w:t xml:space="preserve"> equations. Finally, we take one equation of the third type – any path joining the input and the outlet will be </w:t>
      </w:r>
      <w:r w:rsidR="008A037F">
        <w:rPr>
          <w:rFonts w:ascii="Times New Roman" w:hAnsi="Times New Roman" w:cs="Times New Roman"/>
          <w:sz w:val="24"/>
          <w:szCs w:val="24"/>
          <w:lang w:val="en-US"/>
        </w:rPr>
        <w:t>suitable</w:t>
      </w:r>
      <w:r w:rsidRPr="00590C1C">
        <w:rPr>
          <w:rFonts w:ascii="Times New Roman" w:hAnsi="Times New Roman" w:cs="Times New Roman"/>
          <w:sz w:val="24"/>
          <w:szCs w:val="24"/>
          <w:lang w:val="en-US"/>
        </w:rPr>
        <w:t xml:space="preserve">. Together we have </w:t>
      </w:r>
      <w:r w:rsidR="00590C1C">
        <w:rPr>
          <w:rFonts w:ascii="Times New Roman" w:hAnsi="Times New Roman" w:cs="Times New Roman"/>
          <w:sz w:val="24"/>
          <w:szCs w:val="24"/>
          <w:lang w:val="en-US"/>
        </w:rPr>
        <w:t>(</w:t>
      </w:r>
      <w:r w:rsidRPr="00590C1C">
        <w:rPr>
          <w:rFonts w:ascii="Times New Roman" w:hAnsi="Times New Roman" w:cs="Times New Roman"/>
          <w:i/>
          <w:sz w:val="24"/>
          <w:szCs w:val="24"/>
          <w:lang w:val="en-US"/>
        </w:rPr>
        <w:t>n</w:t>
      </w:r>
      <w:r w:rsidR="0078693D">
        <w:rPr>
          <w:rFonts w:ascii="Times New Roman" w:hAnsi="Times New Roman" w:cs="Times New Roman"/>
          <w:i/>
          <w:sz w:val="24"/>
          <w:szCs w:val="24"/>
          <w:lang w:val="en-US"/>
        </w:rPr>
        <w:t xml:space="preserve"> </w:t>
      </w:r>
      <w:r w:rsidRPr="00590C1C">
        <w:rPr>
          <w:rFonts w:ascii="Times New Roman" w:hAnsi="Times New Roman" w:cs="Times New Roman"/>
          <w:i/>
          <w:sz w:val="24"/>
          <w:szCs w:val="24"/>
          <w:lang w:val="en-US"/>
        </w:rPr>
        <w:t>+</w:t>
      </w:r>
      <w:r w:rsidR="0078693D">
        <w:rPr>
          <w:rFonts w:ascii="Times New Roman" w:hAnsi="Times New Roman" w:cs="Times New Roman"/>
          <w:i/>
          <w:sz w:val="24"/>
          <w:szCs w:val="24"/>
          <w:lang w:val="en-US"/>
        </w:rPr>
        <w:t xml:space="preserve"> </w:t>
      </w:r>
      <w:r w:rsidRPr="00590C1C">
        <w:rPr>
          <w:rFonts w:ascii="Times New Roman" w:hAnsi="Times New Roman" w:cs="Times New Roman"/>
          <w:i/>
          <w:sz w:val="24"/>
          <w:szCs w:val="24"/>
          <w:lang w:val="en-US"/>
        </w:rPr>
        <w:t>r</w:t>
      </w:r>
      <w:r w:rsidR="0078693D">
        <w:rPr>
          <w:rFonts w:ascii="Times New Roman" w:hAnsi="Times New Roman" w:cs="Times New Roman"/>
          <w:i/>
          <w:sz w:val="24"/>
          <w:szCs w:val="24"/>
          <w:lang w:val="en-US"/>
        </w:rPr>
        <w:t xml:space="preserve"> </w:t>
      </w:r>
      <w:r w:rsidR="00590C1C">
        <w:rPr>
          <w:rFonts w:ascii="Times New Roman" w:hAnsi="Times New Roman" w:cs="Times New Roman"/>
          <w:i/>
          <w:sz w:val="24"/>
          <w:szCs w:val="24"/>
          <w:lang w:val="en-US"/>
        </w:rPr>
        <w:sym w:font="Symbol" w:char="F02D"/>
      </w:r>
      <w:r w:rsidR="0078693D">
        <w:rPr>
          <w:rFonts w:ascii="Times New Roman" w:hAnsi="Times New Roman" w:cs="Times New Roman"/>
          <w:i/>
          <w:sz w:val="24"/>
          <w:szCs w:val="24"/>
          <w:lang w:val="en-US"/>
        </w:rPr>
        <w:t xml:space="preserve"> </w:t>
      </w:r>
      <w:r w:rsidRPr="00153CDF">
        <w:rPr>
          <w:rFonts w:ascii="Times New Roman" w:hAnsi="Times New Roman" w:cs="Times New Roman"/>
          <w:sz w:val="24"/>
          <w:szCs w:val="24"/>
          <w:lang w:val="en-US"/>
        </w:rPr>
        <w:t>1</w:t>
      </w:r>
      <w:r w:rsidR="00590C1C">
        <w:rPr>
          <w:rFonts w:ascii="Times New Roman" w:hAnsi="Times New Roman" w:cs="Times New Roman"/>
          <w:sz w:val="24"/>
          <w:szCs w:val="24"/>
          <w:lang w:val="en-US"/>
        </w:rPr>
        <w:t>)</w:t>
      </w:r>
      <w:r w:rsidRPr="00590C1C">
        <w:rPr>
          <w:rFonts w:ascii="Times New Roman" w:hAnsi="Times New Roman" w:cs="Times New Roman"/>
          <w:sz w:val="24"/>
          <w:szCs w:val="24"/>
          <w:lang w:val="en-US"/>
        </w:rPr>
        <w:t xml:space="preserve"> equations. Now the basic relation satisfied by the circuit rank </w:t>
      </w:r>
      <w:r w:rsidRPr="00590C1C">
        <w:rPr>
          <w:rFonts w:ascii="Times New Roman" w:hAnsi="Times New Roman" w:cs="Times New Roman"/>
          <w:i/>
          <w:sz w:val="24"/>
          <w:szCs w:val="24"/>
          <w:lang w:val="en-US"/>
        </w:rPr>
        <w:t>r</w:t>
      </w:r>
      <w:r w:rsidRPr="00590C1C">
        <w:rPr>
          <w:rFonts w:ascii="Times New Roman" w:hAnsi="Times New Roman" w:cs="Times New Roman"/>
          <w:sz w:val="24"/>
          <w:szCs w:val="24"/>
          <w:lang w:val="en-US"/>
        </w:rPr>
        <w:t xml:space="preserve"> is </w:t>
      </w:r>
      <w:r w:rsidR="0078693D">
        <w:rPr>
          <w:rFonts w:ascii="Times New Roman" w:hAnsi="Times New Roman" w:cs="Times New Roman"/>
          <w:sz w:val="24"/>
          <w:szCs w:val="24"/>
          <w:lang w:val="en-US"/>
        </w:rPr>
        <w:t>(</w:t>
      </w:r>
      <w:r w:rsidRPr="00590C1C">
        <w:rPr>
          <w:rFonts w:ascii="Times New Roman" w:hAnsi="Times New Roman" w:cs="Times New Roman"/>
          <w:i/>
          <w:sz w:val="24"/>
          <w:szCs w:val="24"/>
          <w:lang w:val="en-US"/>
        </w:rPr>
        <w:t>r</w:t>
      </w:r>
      <w:r w:rsidR="0078693D">
        <w:rPr>
          <w:rFonts w:ascii="Times New Roman" w:hAnsi="Times New Roman" w:cs="Times New Roman"/>
          <w:i/>
          <w:sz w:val="24"/>
          <w:szCs w:val="24"/>
          <w:lang w:val="en-US"/>
        </w:rPr>
        <w:t xml:space="preserve"> </w:t>
      </w:r>
      <w:r w:rsidRPr="00590C1C">
        <w:rPr>
          <w:rFonts w:ascii="Times New Roman" w:hAnsi="Times New Roman" w:cs="Times New Roman"/>
          <w:i/>
          <w:sz w:val="24"/>
          <w:szCs w:val="24"/>
          <w:lang w:val="en-US"/>
        </w:rPr>
        <w:t>=</w:t>
      </w:r>
      <w:r w:rsidR="0078693D">
        <w:rPr>
          <w:rFonts w:ascii="Times New Roman" w:hAnsi="Times New Roman" w:cs="Times New Roman"/>
          <w:i/>
          <w:sz w:val="24"/>
          <w:szCs w:val="24"/>
          <w:lang w:val="en-US"/>
        </w:rPr>
        <w:t xml:space="preserve"> </w:t>
      </w:r>
      <w:r w:rsidRPr="00590C1C">
        <w:rPr>
          <w:rFonts w:ascii="Times New Roman" w:hAnsi="Times New Roman" w:cs="Times New Roman"/>
          <w:i/>
          <w:sz w:val="24"/>
          <w:szCs w:val="24"/>
          <w:lang w:val="en-US"/>
        </w:rPr>
        <w:t>m</w:t>
      </w:r>
      <w:r w:rsidR="0078693D">
        <w:rPr>
          <w:rFonts w:ascii="Times New Roman" w:hAnsi="Times New Roman" w:cs="Times New Roman"/>
          <w:i/>
          <w:sz w:val="24"/>
          <w:szCs w:val="24"/>
          <w:lang w:val="en-US"/>
        </w:rPr>
        <w:t xml:space="preserve"> </w:t>
      </w:r>
      <w:r w:rsidR="00590C1C">
        <w:rPr>
          <w:rFonts w:ascii="Times New Roman" w:hAnsi="Times New Roman" w:cs="Times New Roman"/>
          <w:i/>
          <w:sz w:val="24"/>
          <w:szCs w:val="24"/>
          <w:lang w:val="en-US"/>
        </w:rPr>
        <w:sym w:font="Symbol" w:char="F02D"/>
      </w:r>
      <w:r w:rsidR="0078693D">
        <w:rPr>
          <w:rFonts w:ascii="Times New Roman" w:hAnsi="Times New Roman" w:cs="Times New Roman"/>
          <w:i/>
          <w:sz w:val="24"/>
          <w:szCs w:val="24"/>
          <w:lang w:val="en-US"/>
        </w:rPr>
        <w:t xml:space="preserve"> </w:t>
      </w:r>
      <w:r w:rsidRPr="00590C1C">
        <w:rPr>
          <w:rFonts w:ascii="Times New Roman" w:hAnsi="Times New Roman" w:cs="Times New Roman"/>
          <w:i/>
          <w:sz w:val="24"/>
          <w:szCs w:val="24"/>
          <w:lang w:val="en-US"/>
        </w:rPr>
        <w:t>n</w:t>
      </w:r>
      <w:r w:rsidR="0078693D">
        <w:rPr>
          <w:rFonts w:ascii="Times New Roman" w:hAnsi="Times New Roman" w:cs="Times New Roman"/>
          <w:i/>
          <w:sz w:val="24"/>
          <w:szCs w:val="24"/>
          <w:lang w:val="en-US"/>
        </w:rPr>
        <w:t xml:space="preserve"> </w:t>
      </w:r>
      <w:r w:rsidRPr="00590C1C">
        <w:rPr>
          <w:rFonts w:ascii="Times New Roman" w:hAnsi="Times New Roman" w:cs="Times New Roman"/>
          <w:i/>
          <w:sz w:val="24"/>
          <w:szCs w:val="24"/>
          <w:lang w:val="en-US"/>
        </w:rPr>
        <w:t>+</w:t>
      </w:r>
      <w:r w:rsidR="0078693D">
        <w:rPr>
          <w:rFonts w:ascii="Times New Roman" w:hAnsi="Times New Roman" w:cs="Times New Roman"/>
          <w:i/>
          <w:sz w:val="24"/>
          <w:szCs w:val="24"/>
          <w:lang w:val="en-US"/>
        </w:rPr>
        <w:t xml:space="preserve"> </w:t>
      </w:r>
      <w:r w:rsidRPr="00590C1C">
        <w:rPr>
          <w:rFonts w:ascii="Times New Roman" w:hAnsi="Times New Roman" w:cs="Times New Roman"/>
          <w:i/>
          <w:sz w:val="24"/>
          <w:szCs w:val="24"/>
          <w:lang w:val="en-US"/>
        </w:rPr>
        <w:t>c</w:t>
      </w:r>
      <w:r w:rsidR="0078693D" w:rsidRPr="0078693D">
        <w:rPr>
          <w:rFonts w:ascii="Times New Roman" w:hAnsi="Times New Roman" w:cs="Times New Roman"/>
          <w:sz w:val="24"/>
          <w:szCs w:val="24"/>
          <w:lang w:val="en-US"/>
        </w:rPr>
        <w:t>)</w:t>
      </w:r>
      <w:r w:rsidRPr="00590C1C">
        <w:rPr>
          <w:rFonts w:ascii="Times New Roman" w:hAnsi="Times New Roman" w:cs="Times New Roman"/>
          <w:sz w:val="24"/>
          <w:szCs w:val="24"/>
          <w:lang w:val="en-US"/>
        </w:rPr>
        <w:t xml:space="preserve">, where </w:t>
      </w:r>
      <w:r w:rsidRPr="00590C1C">
        <w:rPr>
          <w:rFonts w:ascii="Times New Roman" w:hAnsi="Times New Roman" w:cs="Times New Roman"/>
          <w:i/>
          <w:sz w:val="24"/>
          <w:szCs w:val="24"/>
          <w:lang w:val="en-US"/>
        </w:rPr>
        <w:t>c</w:t>
      </w:r>
      <w:r w:rsidRPr="00590C1C">
        <w:rPr>
          <w:rFonts w:ascii="Times New Roman" w:hAnsi="Times New Roman" w:cs="Times New Roman"/>
          <w:sz w:val="24"/>
          <w:szCs w:val="24"/>
          <w:lang w:val="en-US"/>
        </w:rPr>
        <w:t xml:space="preserve"> is the number of connected components. As our graph is connected, </w:t>
      </w:r>
      <w:r w:rsidRPr="00590C1C">
        <w:rPr>
          <w:rFonts w:ascii="Times New Roman" w:hAnsi="Times New Roman" w:cs="Times New Roman"/>
          <w:i/>
          <w:sz w:val="24"/>
          <w:szCs w:val="24"/>
          <w:lang w:val="en-US"/>
        </w:rPr>
        <w:t>c</w:t>
      </w:r>
      <w:r w:rsidR="0078693D">
        <w:rPr>
          <w:rFonts w:ascii="Times New Roman" w:hAnsi="Times New Roman" w:cs="Times New Roman"/>
          <w:i/>
          <w:sz w:val="24"/>
          <w:szCs w:val="24"/>
          <w:lang w:val="en-US"/>
        </w:rPr>
        <w:t xml:space="preserve"> </w:t>
      </w:r>
      <w:r w:rsidRPr="00590C1C">
        <w:rPr>
          <w:rFonts w:ascii="Times New Roman" w:hAnsi="Times New Roman" w:cs="Times New Roman"/>
          <w:i/>
          <w:sz w:val="24"/>
          <w:szCs w:val="24"/>
          <w:lang w:val="en-US"/>
        </w:rPr>
        <w:t>=</w:t>
      </w:r>
      <w:r w:rsidR="0078693D">
        <w:rPr>
          <w:rFonts w:ascii="Times New Roman" w:hAnsi="Times New Roman" w:cs="Times New Roman"/>
          <w:i/>
          <w:sz w:val="24"/>
          <w:szCs w:val="24"/>
          <w:lang w:val="en-US"/>
        </w:rPr>
        <w:t xml:space="preserve"> </w:t>
      </w:r>
      <w:r w:rsidRPr="00153CDF">
        <w:rPr>
          <w:rFonts w:ascii="Times New Roman" w:hAnsi="Times New Roman" w:cs="Times New Roman"/>
          <w:sz w:val="24"/>
          <w:szCs w:val="24"/>
          <w:lang w:val="en-US"/>
        </w:rPr>
        <w:t>1</w:t>
      </w:r>
      <w:r w:rsidRPr="00590C1C">
        <w:rPr>
          <w:rFonts w:ascii="Times New Roman" w:hAnsi="Times New Roman" w:cs="Times New Roman"/>
          <w:sz w:val="24"/>
          <w:szCs w:val="24"/>
          <w:lang w:val="en-US"/>
        </w:rPr>
        <w:t xml:space="preserve">, and </w:t>
      </w:r>
      <w:r w:rsidR="0078693D">
        <w:rPr>
          <w:rFonts w:ascii="Times New Roman" w:hAnsi="Times New Roman" w:cs="Times New Roman"/>
          <w:sz w:val="24"/>
          <w:szCs w:val="24"/>
          <w:lang w:val="en-US"/>
        </w:rPr>
        <w:t>(</w:t>
      </w:r>
      <w:r w:rsidRPr="00590C1C">
        <w:rPr>
          <w:rFonts w:ascii="Times New Roman" w:hAnsi="Times New Roman" w:cs="Times New Roman"/>
          <w:i/>
          <w:sz w:val="24"/>
          <w:szCs w:val="24"/>
          <w:lang w:val="en-US"/>
        </w:rPr>
        <w:t>n</w:t>
      </w:r>
      <w:r w:rsidR="0078693D">
        <w:rPr>
          <w:rFonts w:ascii="Times New Roman" w:hAnsi="Times New Roman" w:cs="Times New Roman"/>
          <w:i/>
          <w:sz w:val="24"/>
          <w:szCs w:val="24"/>
          <w:lang w:val="en-US"/>
        </w:rPr>
        <w:t xml:space="preserve"> </w:t>
      </w:r>
      <w:r w:rsidRPr="00590C1C">
        <w:rPr>
          <w:rFonts w:ascii="Times New Roman" w:hAnsi="Times New Roman" w:cs="Times New Roman"/>
          <w:i/>
          <w:sz w:val="24"/>
          <w:szCs w:val="24"/>
          <w:lang w:val="en-US"/>
        </w:rPr>
        <w:t>+</w:t>
      </w:r>
      <w:r w:rsidR="0078693D">
        <w:rPr>
          <w:rFonts w:ascii="Times New Roman" w:hAnsi="Times New Roman" w:cs="Times New Roman"/>
          <w:i/>
          <w:sz w:val="24"/>
          <w:szCs w:val="24"/>
          <w:lang w:val="en-US"/>
        </w:rPr>
        <w:t xml:space="preserve"> </w:t>
      </w:r>
      <w:r w:rsidRPr="00590C1C">
        <w:rPr>
          <w:rFonts w:ascii="Times New Roman" w:hAnsi="Times New Roman" w:cs="Times New Roman"/>
          <w:i/>
          <w:sz w:val="24"/>
          <w:szCs w:val="24"/>
          <w:lang w:val="en-US"/>
        </w:rPr>
        <w:t>r</w:t>
      </w:r>
      <w:r w:rsidR="0078693D">
        <w:rPr>
          <w:rFonts w:ascii="Times New Roman" w:hAnsi="Times New Roman" w:cs="Times New Roman"/>
          <w:i/>
          <w:sz w:val="24"/>
          <w:szCs w:val="24"/>
          <w:lang w:val="en-US"/>
        </w:rPr>
        <w:t xml:space="preserve"> </w:t>
      </w:r>
      <w:r w:rsidR="00590C1C">
        <w:rPr>
          <w:rFonts w:ascii="Times New Roman" w:hAnsi="Times New Roman" w:cs="Times New Roman"/>
          <w:i/>
          <w:sz w:val="24"/>
          <w:szCs w:val="24"/>
          <w:lang w:val="en-US"/>
        </w:rPr>
        <w:sym w:font="Symbol" w:char="F02D"/>
      </w:r>
      <w:r w:rsidR="0078693D">
        <w:rPr>
          <w:rFonts w:ascii="Times New Roman" w:hAnsi="Times New Roman" w:cs="Times New Roman"/>
          <w:i/>
          <w:sz w:val="24"/>
          <w:szCs w:val="24"/>
          <w:lang w:val="en-US"/>
        </w:rPr>
        <w:t xml:space="preserve"> </w:t>
      </w:r>
      <w:r w:rsidRPr="00153CDF">
        <w:rPr>
          <w:rFonts w:ascii="Times New Roman" w:hAnsi="Times New Roman" w:cs="Times New Roman"/>
          <w:sz w:val="24"/>
          <w:szCs w:val="24"/>
          <w:lang w:val="en-US"/>
        </w:rPr>
        <w:t>1</w:t>
      </w:r>
      <w:r w:rsidR="0078693D">
        <w:rPr>
          <w:rFonts w:ascii="Times New Roman" w:hAnsi="Times New Roman" w:cs="Times New Roman"/>
          <w:sz w:val="24"/>
          <w:szCs w:val="24"/>
          <w:lang w:val="en-US"/>
        </w:rPr>
        <w:t xml:space="preserve"> </w:t>
      </w:r>
      <w:r w:rsidRPr="00590C1C">
        <w:rPr>
          <w:rFonts w:ascii="Times New Roman" w:hAnsi="Times New Roman" w:cs="Times New Roman"/>
          <w:i/>
          <w:sz w:val="24"/>
          <w:szCs w:val="24"/>
          <w:lang w:val="en-US"/>
        </w:rPr>
        <w:t>=</w:t>
      </w:r>
      <w:r w:rsidR="0078693D">
        <w:rPr>
          <w:rFonts w:ascii="Times New Roman" w:hAnsi="Times New Roman" w:cs="Times New Roman"/>
          <w:i/>
          <w:sz w:val="24"/>
          <w:szCs w:val="24"/>
          <w:lang w:val="en-US"/>
        </w:rPr>
        <w:t xml:space="preserve"> </w:t>
      </w:r>
      <w:r w:rsidRPr="00590C1C">
        <w:rPr>
          <w:rFonts w:ascii="Times New Roman" w:hAnsi="Times New Roman" w:cs="Times New Roman"/>
          <w:i/>
          <w:sz w:val="24"/>
          <w:szCs w:val="24"/>
          <w:lang w:val="en-US"/>
        </w:rPr>
        <w:lastRenderedPageBreak/>
        <w:t>m</w:t>
      </w:r>
      <w:r w:rsidR="0078693D" w:rsidRPr="0078693D">
        <w:rPr>
          <w:rFonts w:ascii="Times New Roman" w:hAnsi="Times New Roman" w:cs="Times New Roman"/>
          <w:sz w:val="24"/>
          <w:szCs w:val="24"/>
          <w:lang w:val="en-US"/>
        </w:rPr>
        <w:t>)</w:t>
      </w:r>
      <w:r w:rsidRPr="00590C1C">
        <w:rPr>
          <w:rFonts w:ascii="Times New Roman" w:hAnsi="Times New Roman" w:cs="Times New Roman"/>
          <w:sz w:val="24"/>
          <w:szCs w:val="24"/>
          <w:lang w:val="en-US"/>
        </w:rPr>
        <w:t>, we obtain as many equations as unknowns. This does not prove that the system has a unique solution, but may be treated as a strong indication of this.</w:t>
      </w:r>
      <w:r w:rsidR="00590C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90C1C">
        <w:rPr>
          <w:rFonts w:ascii="Times New Roman" w:hAnsi="Times New Roman" w:cs="Times New Roman"/>
          <w:sz w:val="24"/>
          <w:szCs w:val="24"/>
          <w:lang w:val="en-US"/>
        </w:rPr>
        <w:t xml:space="preserve"> </w:t>
      </w:r>
    </w:p>
    <w:p w:rsidR="00902D2C" w:rsidRDefault="00D06BE7" w:rsidP="009F1CF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GB"/>
        </w:rPr>
        <w:t xml:space="preserve">In many applications the network is </w:t>
      </w:r>
      <w:r w:rsidR="004D6639">
        <w:rPr>
          <w:rFonts w:ascii="Times New Roman" w:hAnsi="Times New Roman" w:cs="Times New Roman"/>
          <w:sz w:val="24"/>
          <w:szCs w:val="24"/>
          <w:lang w:val="en-GB"/>
        </w:rPr>
        <w:t xml:space="preserve">of a </w:t>
      </w:r>
      <w:r w:rsidRPr="00632FEF">
        <w:rPr>
          <w:rFonts w:ascii="Times New Roman" w:hAnsi="Times New Roman" w:cs="Times New Roman"/>
          <w:sz w:val="24"/>
          <w:szCs w:val="24"/>
          <w:lang w:val="en-GB"/>
        </w:rPr>
        <w:t>series-parallel</w:t>
      </w:r>
      <w:r w:rsidR="00590C1C">
        <w:rPr>
          <w:rFonts w:ascii="Times New Roman" w:hAnsi="Times New Roman" w:cs="Times New Roman"/>
          <w:sz w:val="24"/>
          <w:szCs w:val="24"/>
          <w:lang w:val="en-GB"/>
        </w:rPr>
        <w:t xml:space="preserve"> </w:t>
      </w:r>
      <w:r w:rsidR="004D6639">
        <w:rPr>
          <w:rFonts w:ascii="Times New Roman" w:hAnsi="Times New Roman" w:cs="Times New Roman"/>
          <w:sz w:val="24"/>
          <w:szCs w:val="24"/>
          <w:lang w:val="en-GB"/>
        </w:rPr>
        <w:t>form</w:t>
      </w:r>
      <w:r>
        <w:rPr>
          <w:rFonts w:ascii="Times New Roman" w:hAnsi="Times New Roman" w:cs="Times New Roman"/>
          <w:sz w:val="24"/>
          <w:szCs w:val="24"/>
          <w:lang w:val="en-GB"/>
        </w:rPr>
        <w:t xml:space="preserve">. </w:t>
      </w:r>
      <w:r w:rsidR="00F06339">
        <w:rPr>
          <w:rFonts w:ascii="Times New Roman" w:hAnsi="Times New Roman" w:cs="Times New Roman"/>
          <w:sz w:val="24"/>
          <w:szCs w:val="24"/>
          <w:lang w:val="en-GB"/>
        </w:rPr>
        <w:t>If one assumes additionally that t</w:t>
      </w:r>
      <w:r w:rsidR="009F1CF7">
        <w:rPr>
          <w:rFonts w:ascii="Times New Roman" w:hAnsi="Times New Roman" w:cs="Times New Roman"/>
          <w:sz w:val="24"/>
          <w:szCs w:val="24"/>
          <w:lang w:val="en-US"/>
        </w:rPr>
        <w:t xml:space="preserve">he flow resistances </w:t>
      </w:r>
      <w:r w:rsidR="009F1CF7" w:rsidRPr="00446722">
        <w:rPr>
          <w:rFonts w:ascii="Times New Roman" w:hAnsi="Times New Roman" w:cs="Times New Roman"/>
          <w:i/>
          <w:sz w:val="24"/>
          <w:szCs w:val="24"/>
          <w:lang w:val="en-US"/>
        </w:rPr>
        <w:t>R</w:t>
      </w:r>
      <w:r w:rsidR="009F1CF7" w:rsidRPr="00446722">
        <w:rPr>
          <w:rFonts w:ascii="Times New Roman" w:hAnsi="Times New Roman" w:cs="Times New Roman"/>
          <w:sz w:val="24"/>
          <w:szCs w:val="24"/>
          <w:vertAlign w:val="subscript"/>
          <w:lang w:val="en-US"/>
        </w:rPr>
        <w:t>i</w:t>
      </w:r>
      <w:r w:rsidR="00F06339">
        <w:rPr>
          <w:rFonts w:ascii="Times New Roman" w:hAnsi="Times New Roman" w:cs="Times New Roman"/>
          <w:sz w:val="24"/>
          <w:szCs w:val="24"/>
          <w:lang w:val="en-US"/>
        </w:rPr>
        <w:t xml:space="preserve"> are </w:t>
      </w:r>
      <w:r w:rsidR="009F1CF7">
        <w:rPr>
          <w:rFonts w:ascii="Times New Roman" w:hAnsi="Times New Roman" w:cs="Times New Roman"/>
          <w:sz w:val="24"/>
          <w:szCs w:val="24"/>
          <w:lang w:val="en-US"/>
        </w:rPr>
        <w:t xml:space="preserve">constant then an explicit closed-formula </w:t>
      </w:r>
      <w:r w:rsidR="00446722">
        <w:rPr>
          <w:rFonts w:ascii="Times New Roman" w:hAnsi="Times New Roman" w:cs="Times New Roman"/>
          <w:sz w:val="24"/>
          <w:szCs w:val="24"/>
          <w:lang w:val="en-US"/>
        </w:rPr>
        <w:t>solution of the above</w:t>
      </w:r>
      <w:r w:rsidR="00590C1C">
        <w:rPr>
          <w:rFonts w:ascii="Times New Roman" w:hAnsi="Times New Roman" w:cs="Times New Roman"/>
          <w:sz w:val="24"/>
          <w:szCs w:val="24"/>
          <w:lang w:val="en-US"/>
        </w:rPr>
        <w:t>-</w:t>
      </w:r>
      <w:r w:rsidR="00446722">
        <w:rPr>
          <w:rFonts w:ascii="Times New Roman" w:hAnsi="Times New Roman" w:cs="Times New Roman"/>
          <w:sz w:val="24"/>
          <w:szCs w:val="24"/>
          <w:lang w:val="en-US"/>
        </w:rPr>
        <w:t>mentioned problem exists</w:t>
      </w:r>
      <w:r w:rsidR="009F1CF7">
        <w:rPr>
          <w:rFonts w:ascii="Times New Roman" w:hAnsi="Times New Roman" w:cs="Times New Roman"/>
          <w:sz w:val="24"/>
          <w:szCs w:val="24"/>
          <w:lang w:val="en-US"/>
        </w:rPr>
        <w:t xml:space="preserve">. </w:t>
      </w:r>
      <w:r w:rsidR="00F06339">
        <w:rPr>
          <w:rFonts w:ascii="Times New Roman" w:hAnsi="Times New Roman" w:cs="Times New Roman"/>
          <w:sz w:val="24"/>
          <w:szCs w:val="24"/>
          <w:lang w:val="en-US"/>
        </w:rPr>
        <w:t>In particular</w:t>
      </w:r>
      <w:r w:rsidR="004D6639">
        <w:rPr>
          <w:rFonts w:ascii="Times New Roman" w:hAnsi="Times New Roman" w:cs="Times New Roman"/>
          <w:sz w:val="24"/>
          <w:szCs w:val="24"/>
          <w:lang w:val="en-US"/>
        </w:rPr>
        <w:t>,</w:t>
      </w:r>
      <w:r w:rsidR="00F06339">
        <w:rPr>
          <w:rFonts w:ascii="Times New Roman" w:hAnsi="Times New Roman" w:cs="Times New Roman"/>
          <w:sz w:val="24"/>
          <w:szCs w:val="24"/>
          <w:lang w:val="en-US"/>
        </w:rPr>
        <w:t xml:space="preserve"> this implies </w:t>
      </w:r>
      <w:r w:rsidR="004D6639">
        <w:rPr>
          <w:rFonts w:ascii="Times New Roman" w:hAnsi="Times New Roman" w:cs="Times New Roman"/>
          <w:sz w:val="24"/>
          <w:szCs w:val="24"/>
          <w:lang w:val="en-US"/>
        </w:rPr>
        <w:t xml:space="preserve">a </w:t>
      </w:r>
      <w:r w:rsidR="00F06339">
        <w:rPr>
          <w:rFonts w:ascii="Times New Roman" w:hAnsi="Times New Roman" w:cs="Times New Roman"/>
          <w:sz w:val="24"/>
          <w:szCs w:val="24"/>
          <w:lang w:val="en-GB"/>
        </w:rPr>
        <w:t>unique sol</w:t>
      </w:r>
      <w:r w:rsidR="004D6639">
        <w:rPr>
          <w:rFonts w:ascii="Times New Roman" w:hAnsi="Times New Roman" w:cs="Times New Roman"/>
          <w:sz w:val="24"/>
          <w:szCs w:val="24"/>
          <w:lang w:val="en-GB"/>
        </w:rPr>
        <w:t>ution</w:t>
      </w:r>
      <w:r w:rsidR="00F06339">
        <w:rPr>
          <w:rFonts w:ascii="Times New Roman" w:hAnsi="Times New Roman" w:cs="Times New Roman"/>
          <w:sz w:val="24"/>
          <w:szCs w:val="24"/>
          <w:lang w:val="en-GB"/>
        </w:rPr>
        <w:t xml:space="preserve"> of this non-linear system of equations. </w:t>
      </w:r>
      <w:r w:rsidR="00653CD8">
        <w:rPr>
          <w:rFonts w:ascii="Times New Roman" w:hAnsi="Times New Roman" w:cs="Times New Roman"/>
          <w:sz w:val="24"/>
          <w:szCs w:val="24"/>
          <w:lang w:val="en-GB"/>
        </w:rPr>
        <w:t xml:space="preserve">If either the network fails to be </w:t>
      </w:r>
      <w:r w:rsidR="00653CD8" w:rsidRPr="00632FEF">
        <w:rPr>
          <w:rFonts w:ascii="Times New Roman" w:hAnsi="Times New Roman" w:cs="Times New Roman"/>
          <w:sz w:val="24"/>
          <w:szCs w:val="24"/>
          <w:lang w:val="en-GB"/>
        </w:rPr>
        <w:t>series-parallel</w:t>
      </w:r>
      <w:r w:rsidR="00653CD8">
        <w:rPr>
          <w:rFonts w:ascii="Times New Roman" w:hAnsi="Times New Roman" w:cs="Times New Roman"/>
          <w:sz w:val="24"/>
          <w:szCs w:val="24"/>
          <w:lang w:val="en-US"/>
        </w:rPr>
        <w:t xml:space="preserve"> or </w:t>
      </w:r>
      <w:r w:rsidR="00590C1C">
        <w:rPr>
          <w:rFonts w:ascii="Times New Roman" w:hAnsi="Times New Roman" w:cs="Times New Roman"/>
          <w:sz w:val="24"/>
          <w:szCs w:val="24"/>
          <w:lang w:val="en-US"/>
        </w:rPr>
        <w:t xml:space="preserve">flow </w:t>
      </w:r>
      <w:r w:rsidR="00653CD8">
        <w:rPr>
          <w:rFonts w:ascii="Times New Roman" w:hAnsi="Times New Roman" w:cs="Times New Roman"/>
          <w:sz w:val="24"/>
          <w:szCs w:val="24"/>
          <w:lang w:val="en-US"/>
        </w:rPr>
        <w:t>resistances</w:t>
      </w:r>
      <w:r w:rsidR="00590C1C">
        <w:rPr>
          <w:rFonts w:ascii="Times New Roman" w:hAnsi="Times New Roman" w:cs="Times New Roman"/>
          <w:sz w:val="24"/>
          <w:szCs w:val="24"/>
          <w:lang w:val="en-US"/>
        </w:rPr>
        <w:t xml:space="preserve"> </w:t>
      </w:r>
      <w:r w:rsidR="00590C1C" w:rsidRPr="00446722">
        <w:rPr>
          <w:rFonts w:ascii="Times New Roman" w:hAnsi="Times New Roman" w:cs="Times New Roman"/>
          <w:i/>
          <w:sz w:val="24"/>
          <w:szCs w:val="24"/>
          <w:lang w:val="en-US"/>
        </w:rPr>
        <w:t>R</w:t>
      </w:r>
      <w:r w:rsidR="00590C1C" w:rsidRPr="00446722">
        <w:rPr>
          <w:rFonts w:ascii="Times New Roman" w:hAnsi="Times New Roman" w:cs="Times New Roman"/>
          <w:sz w:val="24"/>
          <w:szCs w:val="24"/>
          <w:vertAlign w:val="subscript"/>
          <w:lang w:val="en-US"/>
        </w:rPr>
        <w:t>i</w:t>
      </w:r>
      <w:r w:rsidR="00653CD8">
        <w:rPr>
          <w:rFonts w:ascii="Times New Roman" w:hAnsi="Times New Roman" w:cs="Times New Roman"/>
          <w:sz w:val="24"/>
          <w:szCs w:val="24"/>
          <w:lang w:val="en-US"/>
        </w:rPr>
        <w:t xml:space="preserve"> depend on the flow rate, </w:t>
      </w:r>
      <w:r w:rsidR="009F1CF7">
        <w:rPr>
          <w:rFonts w:ascii="Times New Roman" w:hAnsi="Times New Roman" w:cs="Times New Roman"/>
          <w:sz w:val="24"/>
          <w:szCs w:val="24"/>
          <w:lang w:val="en-US"/>
        </w:rPr>
        <w:t xml:space="preserve">one has to use iterative numerical methods, </w:t>
      </w:r>
      <w:r w:rsidR="001C56A0">
        <w:rPr>
          <w:rFonts w:ascii="Times New Roman" w:hAnsi="Times New Roman" w:cs="Times New Roman"/>
          <w:sz w:val="24"/>
          <w:szCs w:val="24"/>
          <w:lang w:val="en-US"/>
        </w:rPr>
        <w:t>which provide</w:t>
      </w:r>
      <w:r w:rsidR="009F1CF7">
        <w:rPr>
          <w:rFonts w:ascii="Times New Roman" w:hAnsi="Times New Roman" w:cs="Times New Roman"/>
          <w:sz w:val="24"/>
          <w:szCs w:val="24"/>
          <w:lang w:val="en-US"/>
        </w:rPr>
        <w:t xml:space="preserve"> approximate solutions</w:t>
      </w:r>
      <w:r w:rsidR="001C56A0">
        <w:rPr>
          <w:rFonts w:ascii="Times New Roman" w:hAnsi="Times New Roman" w:cs="Times New Roman"/>
          <w:sz w:val="24"/>
          <w:szCs w:val="24"/>
          <w:lang w:val="en-US"/>
        </w:rPr>
        <w:t xml:space="preserve"> only</w:t>
      </w:r>
      <w:r w:rsidR="009F1CF7">
        <w:rPr>
          <w:rFonts w:ascii="Times New Roman" w:hAnsi="Times New Roman" w:cs="Times New Roman"/>
          <w:sz w:val="24"/>
          <w:szCs w:val="24"/>
          <w:lang w:val="en-US"/>
        </w:rPr>
        <w:t>.</w:t>
      </w:r>
      <w:r w:rsidR="00590C1C">
        <w:rPr>
          <w:rFonts w:ascii="Times New Roman" w:hAnsi="Times New Roman" w:cs="Times New Roman"/>
          <w:sz w:val="24"/>
          <w:szCs w:val="24"/>
          <w:lang w:val="en-US"/>
        </w:rPr>
        <w:t xml:space="preserve"> </w:t>
      </w:r>
    </w:p>
    <w:p w:rsidR="00446722" w:rsidRPr="00902D2C" w:rsidRDefault="00446722" w:rsidP="00446722">
      <w:pPr>
        <w:spacing w:after="0" w:line="240" w:lineRule="auto"/>
        <w:jc w:val="both"/>
        <w:rPr>
          <w:rFonts w:ascii="Times New Roman" w:hAnsi="Times New Roman" w:cs="Times New Roman"/>
          <w:sz w:val="24"/>
          <w:szCs w:val="24"/>
          <w:lang w:val="en-GB"/>
        </w:rPr>
      </w:pPr>
      <w:r w:rsidRPr="00902D2C">
        <w:rPr>
          <w:rFonts w:ascii="Times New Roman" w:hAnsi="Times New Roman" w:cs="Times New Roman"/>
          <w:sz w:val="24"/>
          <w:szCs w:val="24"/>
          <w:lang w:val="en-US"/>
        </w:rPr>
        <w:t xml:space="preserve">In </w:t>
      </w:r>
      <w:r w:rsidR="009F1CF7">
        <w:rPr>
          <w:rFonts w:ascii="Times New Roman" w:hAnsi="Times New Roman" w:cs="Times New Roman"/>
          <w:sz w:val="24"/>
          <w:szCs w:val="24"/>
          <w:lang w:val="en-US"/>
        </w:rPr>
        <w:t xml:space="preserve">the </w:t>
      </w:r>
      <w:r w:rsidRPr="00902D2C">
        <w:rPr>
          <w:rFonts w:ascii="Times New Roman" w:hAnsi="Times New Roman" w:cs="Times New Roman"/>
          <w:sz w:val="24"/>
          <w:szCs w:val="24"/>
          <w:lang w:val="en-US"/>
        </w:rPr>
        <w:t xml:space="preserve">general situation, </w:t>
      </w:r>
      <w:r w:rsidR="009F1CF7">
        <w:rPr>
          <w:rFonts w:ascii="Times New Roman" w:hAnsi="Times New Roman" w:cs="Times New Roman"/>
          <w:sz w:val="24"/>
          <w:szCs w:val="24"/>
          <w:lang w:val="en-US"/>
        </w:rPr>
        <w:t xml:space="preserve">the </w:t>
      </w:r>
      <w:r w:rsidRPr="00902D2C">
        <w:rPr>
          <w:rFonts w:ascii="Times New Roman" w:hAnsi="Times New Roman" w:cs="Times New Roman"/>
          <w:sz w:val="24"/>
          <w:szCs w:val="24"/>
          <w:lang w:val="en-US"/>
        </w:rPr>
        <w:t>values of t</w:t>
      </w:r>
      <w:r w:rsidRPr="00902D2C">
        <w:rPr>
          <w:rFonts w:ascii="Times New Roman" w:hAnsi="Times New Roman" w:cs="Times New Roman"/>
          <w:sz w:val="24"/>
          <w:szCs w:val="24"/>
          <w:lang w:val="en-GB"/>
        </w:rPr>
        <w:t xml:space="preserve">he flow resistances of an individual branch of the installation </w:t>
      </w:r>
      <w:r w:rsidR="00902D2C" w:rsidRPr="00902D2C">
        <w:rPr>
          <w:rFonts w:ascii="Times New Roman" w:hAnsi="Times New Roman" w:cs="Times New Roman"/>
          <w:sz w:val="24"/>
          <w:szCs w:val="24"/>
          <w:lang w:val="en-GB"/>
        </w:rPr>
        <w:t>are</w:t>
      </w:r>
      <w:r w:rsidRPr="00902D2C">
        <w:rPr>
          <w:rFonts w:ascii="Times New Roman" w:hAnsi="Times New Roman" w:cs="Times New Roman"/>
          <w:sz w:val="24"/>
          <w:szCs w:val="24"/>
          <w:lang w:val="en-GB"/>
        </w:rPr>
        <w:t xml:space="preserve"> calculated as the sum of local minor and friction losses</w:t>
      </w:r>
      <w:r w:rsidR="00902D2C" w:rsidRPr="00902D2C">
        <w:rPr>
          <w:rFonts w:ascii="Times New Roman" w:hAnsi="Times New Roman" w:cs="Times New Roman"/>
          <w:sz w:val="24"/>
          <w:szCs w:val="24"/>
          <w:lang w:val="en-GB"/>
        </w:rPr>
        <w:t xml:space="preserve"> which depend on local volumetric flow rates </w:t>
      </w:r>
      <w:r w:rsidR="00902D2C" w:rsidRPr="00902D2C">
        <w:rPr>
          <w:rFonts w:ascii="Times New Roman" w:hAnsi="Times New Roman" w:cs="Times New Roman"/>
          <w:i/>
          <w:sz w:val="24"/>
          <w:szCs w:val="24"/>
          <w:lang w:val="en-GB"/>
        </w:rPr>
        <w:t>q</w:t>
      </w:r>
      <w:r w:rsidR="00902D2C" w:rsidRPr="00DA023F">
        <w:rPr>
          <w:rFonts w:ascii="Times New Roman" w:hAnsi="Times New Roman" w:cs="Times New Roman"/>
          <w:sz w:val="24"/>
          <w:szCs w:val="24"/>
          <w:vertAlign w:val="subscript"/>
          <w:lang w:val="en-GB"/>
        </w:rPr>
        <w:t>v</w:t>
      </w:r>
      <w:r w:rsidR="00902D2C" w:rsidRPr="00902D2C">
        <w:rPr>
          <w:rFonts w:ascii="Times New Roman" w:hAnsi="Times New Roman" w:cs="Times New Roman"/>
          <w:sz w:val="24"/>
          <w:szCs w:val="24"/>
          <w:vertAlign w:val="subscript"/>
          <w:lang w:val="en-GB"/>
        </w:rPr>
        <w:t>i</w:t>
      </w:r>
      <w:r w:rsidR="00902D2C" w:rsidRPr="00902D2C">
        <w:rPr>
          <w:rFonts w:ascii="Times New Roman" w:hAnsi="Times New Roman" w:cs="Times New Roman"/>
          <w:sz w:val="24"/>
          <w:szCs w:val="24"/>
          <w:lang w:val="en-GB"/>
        </w:rPr>
        <w:t xml:space="preserve"> (by relationship through Reynolds number </w:t>
      </w:r>
      <w:r w:rsidR="00902D2C" w:rsidRPr="00902D2C">
        <w:rPr>
          <w:rFonts w:ascii="Times New Roman" w:hAnsi="Times New Roman" w:cs="Times New Roman"/>
          <w:i/>
          <w:sz w:val="24"/>
          <w:szCs w:val="24"/>
          <w:lang w:val="en-GB"/>
        </w:rPr>
        <w:t>Re</w:t>
      </w:r>
      <w:r w:rsidR="00902D2C" w:rsidRPr="00902D2C">
        <w:rPr>
          <w:rFonts w:ascii="Times New Roman" w:hAnsi="Times New Roman" w:cs="Times New Roman"/>
          <w:sz w:val="24"/>
          <w:szCs w:val="24"/>
          <w:lang w:val="en-GB"/>
        </w:rPr>
        <w:t>)</w:t>
      </w:r>
      <w:r w:rsidR="00902D2C">
        <w:rPr>
          <w:rFonts w:ascii="Times New Roman" w:hAnsi="Times New Roman" w:cs="Times New Roman"/>
          <w:sz w:val="24"/>
          <w:szCs w:val="24"/>
          <w:lang w:val="en-GB"/>
        </w:rPr>
        <w:t xml:space="preserve"> (White 2010)</w:t>
      </w:r>
      <w:r w:rsidRPr="00902D2C">
        <w:rPr>
          <w:rFonts w:ascii="Times New Roman" w:hAnsi="Times New Roman" w:cs="Times New Roman"/>
          <w:sz w:val="24"/>
          <w:szCs w:val="24"/>
          <w:lang w:val="en-GB"/>
        </w:rPr>
        <w:t>:</w:t>
      </w:r>
    </w:p>
    <w:p w:rsidR="00446722" w:rsidRPr="00446722" w:rsidRDefault="00D12C13" w:rsidP="00902D2C">
      <w:pPr>
        <w:tabs>
          <w:tab w:val="left" w:pos="340"/>
        </w:tabs>
        <w:spacing w:before="120" w:after="120" w:line="240" w:lineRule="auto"/>
        <w:jc w:val="right"/>
        <w:rPr>
          <w:rFonts w:ascii="Times" w:hAnsi="Times"/>
          <w:sz w:val="24"/>
          <w:szCs w:val="24"/>
          <w:lang w:val="en-GB"/>
        </w:rPr>
      </w:pPr>
      <m:oMathPara>
        <m:oMathParaPr>
          <m:jc m:val="right"/>
        </m:oMathParaPr>
        <m:oMath>
          <m:sSub>
            <m:sSubPr>
              <m:ctrlPr>
                <w:rPr>
                  <w:rFonts w:ascii="Cambria Math" w:hAnsi="Cambria Math"/>
                  <w:sz w:val="24"/>
                  <w:szCs w:val="24"/>
                  <w:lang w:val="en-GB"/>
                </w:rPr>
              </m:ctrlPr>
            </m:sSubPr>
            <m:e>
              <m:r>
                <w:rPr>
                  <w:rFonts w:ascii="Cambria Math" w:hAnsi="Cambria Math"/>
                  <w:sz w:val="24"/>
                  <w:szCs w:val="24"/>
                  <w:lang w:val="en-GB"/>
                </w:rPr>
                <m:t>R</m:t>
              </m:r>
            </m:e>
            <m:sub>
              <m:r>
                <m:rPr>
                  <m:sty m:val="p"/>
                </m:rPr>
                <w:rPr>
                  <w:rFonts w:ascii="Cambria Math" w:hAnsi="Cambria Math"/>
                  <w:sz w:val="24"/>
                  <w:szCs w:val="24"/>
                  <w:lang w:val="en-GB"/>
                </w:rPr>
                <m:t>i</m:t>
              </m:r>
            </m:sub>
          </m:sSub>
          <m:r>
            <w:rPr>
              <w:rFonts w:ascii="Cambria Math" w:hAnsi="Cambria Math"/>
              <w:sz w:val="24"/>
              <w:szCs w:val="24"/>
              <w:lang w:val="en-GB"/>
            </w:rPr>
            <m:t xml:space="preserve">= </m:t>
          </m:r>
          <m:f>
            <m:fPr>
              <m:ctrlPr>
                <w:rPr>
                  <w:rFonts w:ascii="Cambria Math" w:hAnsi="Cambria Math"/>
                  <w:sz w:val="24"/>
                  <w:szCs w:val="24"/>
                  <w:lang w:val="en-GB"/>
                </w:rPr>
              </m:ctrlPr>
            </m:fPr>
            <m:num>
              <m:r>
                <m:rPr>
                  <m:sty m:val="p"/>
                </m:rPr>
                <w:rPr>
                  <w:rFonts w:ascii="Cambria Math" w:hAnsi="Cambria Math"/>
                  <w:sz w:val="24"/>
                  <w:szCs w:val="24"/>
                  <w:lang w:val="en-GB"/>
                </w:rPr>
                <m:t xml:space="preserve">8 </m:t>
              </m:r>
              <m:r>
                <w:rPr>
                  <w:rFonts w:ascii="Cambria Math" w:hAnsi="Cambria Math"/>
                  <w:sz w:val="24"/>
                  <w:szCs w:val="24"/>
                  <w:lang w:val="en-GB"/>
                </w:rPr>
                <m:t>ρ</m:t>
              </m:r>
            </m:num>
            <m:den>
              <m:sSup>
                <m:sSupPr>
                  <m:ctrlPr>
                    <w:rPr>
                      <w:rFonts w:ascii="Cambria Math" w:hAnsi="Cambria Math"/>
                      <w:sz w:val="24"/>
                      <w:szCs w:val="24"/>
                      <w:lang w:val="en-GB"/>
                    </w:rPr>
                  </m:ctrlPr>
                </m:sSupPr>
                <m:e>
                  <m:r>
                    <m:rPr>
                      <m:sty m:val="p"/>
                    </m:rPr>
                    <w:rPr>
                      <w:rFonts w:ascii="Cambria Math" w:hAnsi="Cambria Math"/>
                      <w:sz w:val="24"/>
                      <w:szCs w:val="24"/>
                      <w:lang w:val="en-GB"/>
                    </w:rPr>
                    <m:t>π</m:t>
                  </m:r>
                </m:e>
                <m:sup>
                  <m:r>
                    <m:rPr>
                      <m:sty m:val="p"/>
                    </m:rPr>
                    <w:rPr>
                      <w:rFonts w:ascii="Cambria Math" w:hAnsi="Cambria Math"/>
                      <w:sz w:val="24"/>
                      <w:szCs w:val="24"/>
                      <w:lang w:val="en-GB"/>
                    </w:rPr>
                    <m:t>2</m:t>
                  </m:r>
                </m:sup>
              </m:sSup>
              <m:r>
                <m:rPr>
                  <m:sty m:val="p"/>
                </m:rPr>
                <w:rPr>
                  <w:rFonts w:ascii="Cambria Math" w:hAnsi="Cambria Math"/>
                  <w:sz w:val="24"/>
                  <w:szCs w:val="24"/>
                  <w:lang w:val="en-GB"/>
                </w:rPr>
                <m:t xml:space="preserve"> </m:t>
              </m:r>
              <m:sSubSup>
                <m:sSubSupPr>
                  <m:ctrlPr>
                    <w:rPr>
                      <w:rFonts w:ascii="Cambria Math" w:hAnsi="Cambria Math"/>
                      <w:sz w:val="24"/>
                      <w:szCs w:val="24"/>
                      <w:lang w:val="en-GB"/>
                    </w:rPr>
                  </m:ctrlPr>
                </m:sSubSupPr>
                <m:e>
                  <m:r>
                    <w:rPr>
                      <w:rFonts w:ascii="Cambria Math" w:hAnsi="Cambria Math"/>
                      <w:sz w:val="24"/>
                      <w:szCs w:val="24"/>
                      <w:lang w:val="en-GB"/>
                    </w:rPr>
                    <m:t>d</m:t>
                  </m:r>
                </m:e>
                <m:sub>
                  <m:r>
                    <m:rPr>
                      <m:sty m:val="p"/>
                    </m:rPr>
                    <w:rPr>
                      <w:rFonts w:ascii="Cambria Math" w:hAnsi="Cambria Math"/>
                      <w:sz w:val="24"/>
                      <w:szCs w:val="24"/>
                      <w:lang w:val="en-GB"/>
                    </w:rPr>
                    <m:t>i</m:t>
                  </m:r>
                </m:sub>
                <m:sup>
                  <m:r>
                    <m:rPr>
                      <m:sty m:val="p"/>
                    </m:rPr>
                    <w:rPr>
                      <w:rFonts w:ascii="Cambria Math" w:hAnsi="Cambria Math"/>
                      <w:sz w:val="24"/>
                      <w:szCs w:val="24"/>
                      <w:lang w:val="en-GB"/>
                    </w:rPr>
                    <m:t>4</m:t>
                  </m:r>
                </m:sup>
              </m:sSubSup>
            </m:den>
          </m:f>
          <m:r>
            <m:rPr>
              <m:sty m:val="p"/>
            </m:rPr>
            <w:rPr>
              <w:rFonts w:ascii="Cambria Math" w:hAnsi="Cambria Math"/>
              <w:sz w:val="24"/>
              <w:szCs w:val="24"/>
              <w:lang w:val="en-GB"/>
            </w:rPr>
            <m:t xml:space="preserve"> </m:t>
          </m:r>
          <m:d>
            <m:dPr>
              <m:ctrlPr>
                <w:rPr>
                  <w:rFonts w:ascii="Cambria Math" w:hAnsi="Cambria Math"/>
                  <w:sz w:val="24"/>
                  <w:szCs w:val="24"/>
                  <w:lang w:val="en-GB"/>
                </w:rPr>
              </m:ctrlPr>
            </m:dPr>
            <m:e>
              <m:nary>
                <m:naryPr>
                  <m:chr m:val="∑"/>
                  <m:limLoc m:val="subSup"/>
                  <m:supHide m:val="1"/>
                  <m:ctrlPr>
                    <w:rPr>
                      <w:rFonts w:ascii="Cambria Math" w:hAnsi="Cambria Math"/>
                      <w:sz w:val="24"/>
                      <w:szCs w:val="24"/>
                      <w:lang w:val="en-GB"/>
                    </w:rPr>
                  </m:ctrlPr>
                </m:naryPr>
                <m:sub>
                  <m:r>
                    <m:rPr>
                      <m:sty m:val="p"/>
                    </m:rPr>
                    <w:rPr>
                      <w:rFonts w:ascii="Cambria Math" w:hAnsi="Cambria Math"/>
                      <w:sz w:val="24"/>
                      <w:szCs w:val="24"/>
                      <w:lang w:val="en-GB"/>
                    </w:rPr>
                    <m:t>k</m:t>
                  </m:r>
                </m:sub>
                <m:sup/>
                <m:e>
                  <m:sSub>
                    <m:sSubPr>
                      <m:ctrlPr>
                        <w:rPr>
                          <w:rFonts w:ascii="Cambria Math" w:hAnsi="Cambria Math"/>
                          <w:sz w:val="24"/>
                          <w:szCs w:val="24"/>
                          <w:lang w:val="en-GB"/>
                        </w:rPr>
                      </m:ctrlPr>
                    </m:sSubPr>
                    <m:e>
                      <m:r>
                        <w:rPr>
                          <w:rFonts w:ascii="Cambria Math" w:hAnsi="Cambria Math"/>
                          <w:sz w:val="24"/>
                          <w:szCs w:val="24"/>
                          <w:lang w:val="en-GB"/>
                        </w:rPr>
                        <m:t>ξ</m:t>
                      </m:r>
                    </m:e>
                    <m:sub>
                      <m:r>
                        <m:rPr>
                          <m:sty m:val="p"/>
                        </m:rPr>
                        <w:rPr>
                          <w:rFonts w:ascii="Cambria Math" w:hAnsi="Cambria Math"/>
                          <w:sz w:val="24"/>
                          <w:szCs w:val="24"/>
                          <w:lang w:val="en-GB"/>
                        </w:rPr>
                        <m:t>i,k</m:t>
                      </m:r>
                    </m:sub>
                  </m:sSub>
                </m:e>
              </m:nary>
              <m:r>
                <m:rPr>
                  <m:sty m:val="p"/>
                </m:rPr>
                <w:rPr>
                  <w:rFonts w:ascii="Cambria Math" w:hAnsi="Cambria Math"/>
                  <w:sz w:val="24"/>
                  <w:szCs w:val="24"/>
                  <w:lang w:val="en-GB"/>
                </w:rPr>
                <m:t>+</m:t>
              </m:r>
              <m:sSub>
                <m:sSubPr>
                  <m:ctrlPr>
                    <w:rPr>
                      <w:rFonts w:ascii="Cambria Math" w:hAnsi="Cambria Math"/>
                      <w:sz w:val="24"/>
                      <w:szCs w:val="24"/>
                      <w:lang w:val="en-GB"/>
                    </w:rPr>
                  </m:ctrlPr>
                </m:sSubPr>
                <m:e>
                  <m:r>
                    <w:rPr>
                      <w:rFonts w:ascii="Cambria Math" w:hAnsi="Cambria Math"/>
                      <w:sz w:val="24"/>
                      <w:szCs w:val="24"/>
                      <w:lang w:val="en-GB"/>
                    </w:rPr>
                    <m:t>λ</m:t>
                  </m:r>
                </m:e>
                <m:sub>
                  <m:r>
                    <m:rPr>
                      <m:sty m:val="p"/>
                    </m:rPr>
                    <w:rPr>
                      <w:rFonts w:ascii="Cambria Math" w:hAnsi="Cambria Math"/>
                      <w:sz w:val="24"/>
                      <w:szCs w:val="24"/>
                      <w:lang w:val="en-GB"/>
                    </w:rPr>
                    <m:t>i</m:t>
                  </m:r>
                </m:sub>
              </m:sSub>
              <m:r>
                <m:rPr>
                  <m:sty m:val="p"/>
                </m:rPr>
                <w:rPr>
                  <w:rFonts w:ascii="Cambria Math" w:hAnsi="Cambria Math"/>
                  <w:sz w:val="24"/>
                  <w:szCs w:val="24"/>
                  <w:lang w:val="en-GB"/>
                </w:rPr>
                <m:t>(</m:t>
              </m:r>
              <m:sSub>
                <m:sSubPr>
                  <m:ctrlPr>
                    <w:rPr>
                      <w:rFonts w:ascii="Cambria Math" w:hAnsi="Cambria Math"/>
                      <w:sz w:val="24"/>
                      <w:szCs w:val="24"/>
                      <w:lang w:val="en-GB"/>
                    </w:rPr>
                  </m:ctrlPr>
                </m:sSubPr>
                <m:e>
                  <m:r>
                    <w:rPr>
                      <w:rFonts w:ascii="Cambria Math" w:hAnsi="Cambria Math"/>
                      <w:sz w:val="24"/>
                      <w:szCs w:val="24"/>
                      <w:lang w:val="en-GB"/>
                    </w:rPr>
                    <m:t>q</m:t>
                  </m:r>
                </m:e>
                <m:sub>
                  <m:r>
                    <m:rPr>
                      <m:sty m:val="p"/>
                    </m:rPr>
                    <w:rPr>
                      <w:rFonts w:ascii="Cambria Math" w:hAnsi="Cambria Math"/>
                      <w:sz w:val="24"/>
                      <w:szCs w:val="24"/>
                      <w:lang w:val="en-GB"/>
                    </w:rPr>
                    <m:t>vi</m:t>
                  </m:r>
                </m:sub>
              </m:sSub>
              <m:r>
                <m:rPr>
                  <m:sty m:val="p"/>
                </m:rPr>
                <w:rPr>
                  <w:rFonts w:ascii="Cambria Math" w:hAnsi="Cambria Math"/>
                  <w:sz w:val="24"/>
                  <w:szCs w:val="24"/>
                  <w:lang w:val="en-GB"/>
                </w:rPr>
                <m:t xml:space="preserve">, </m:t>
              </m:r>
              <m:sSub>
                <m:sSubPr>
                  <m:ctrlPr>
                    <w:rPr>
                      <w:rFonts w:ascii="Cambria Math" w:hAnsi="Cambria Math"/>
                      <w:sz w:val="24"/>
                      <w:szCs w:val="24"/>
                      <w:lang w:val="en-GB"/>
                    </w:rPr>
                  </m:ctrlPr>
                </m:sSubPr>
                <m:e>
                  <m:r>
                    <w:rPr>
                      <w:rFonts w:ascii="Cambria Math" w:hAnsi="Cambria Math"/>
                      <w:sz w:val="24"/>
                      <w:szCs w:val="24"/>
                      <w:lang w:val="en-GB"/>
                    </w:rPr>
                    <m:t>k</m:t>
                  </m:r>
                </m:e>
                <m:sub>
                  <m:r>
                    <m:rPr>
                      <m:sty m:val="p"/>
                    </m:rPr>
                    <w:rPr>
                      <w:rFonts w:ascii="Cambria Math" w:hAnsi="Cambria Math"/>
                      <w:sz w:val="24"/>
                      <w:szCs w:val="24"/>
                      <w:lang w:val="en-GB"/>
                    </w:rPr>
                    <m:t>i</m:t>
                  </m:r>
                </m:sub>
              </m:sSub>
              <m:r>
                <m:rPr>
                  <m:sty m:val="p"/>
                </m:rPr>
                <w:rPr>
                  <w:rFonts w:ascii="Cambria Math" w:hAnsi="Cambria Math"/>
                  <w:sz w:val="24"/>
                  <w:szCs w:val="24"/>
                  <w:lang w:val="en-GB"/>
                </w:rPr>
                <m:t>)∙</m:t>
              </m:r>
              <m:f>
                <m:fPr>
                  <m:ctrlPr>
                    <w:rPr>
                      <w:rFonts w:ascii="Cambria Math" w:hAnsi="Cambria Math"/>
                      <w:sz w:val="24"/>
                      <w:szCs w:val="24"/>
                      <w:lang w:val="en-GB"/>
                    </w:rPr>
                  </m:ctrlPr>
                </m:fPr>
                <m:num>
                  <m:sSub>
                    <m:sSubPr>
                      <m:ctrlPr>
                        <w:rPr>
                          <w:rFonts w:ascii="Cambria Math" w:hAnsi="Cambria Math"/>
                          <w:sz w:val="24"/>
                          <w:szCs w:val="24"/>
                          <w:lang w:val="en-GB"/>
                        </w:rPr>
                      </m:ctrlPr>
                    </m:sSubPr>
                    <m:e>
                      <m:r>
                        <w:rPr>
                          <w:rFonts w:ascii="Cambria Math" w:hAnsi="Cambria Math"/>
                          <w:sz w:val="24"/>
                          <w:szCs w:val="24"/>
                          <w:lang w:val="en-GB"/>
                        </w:rPr>
                        <m:t>l</m:t>
                      </m:r>
                    </m:e>
                    <m:sub>
                      <m:r>
                        <m:rPr>
                          <m:sty m:val="p"/>
                        </m:rPr>
                        <w:rPr>
                          <w:rFonts w:ascii="Cambria Math" w:hAnsi="Cambria Math"/>
                          <w:sz w:val="24"/>
                          <w:szCs w:val="24"/>
                          <w:lang w:val="en-GB"/>
                        </w:rPr>
                        <m:t>i</m:t>
                      </m:r>
                    </m:sub>
                  </m:sSub>
                </m:num>
                <m:den>
                  <m:sSub>
                    <m:sSubPr>
                      <m:ctrlPr>
                        <w:rPr>
                          <w:rFonts w:ascii="Cambria Math" w:hAnsi="Cambria Math"/>
                          <w:sz w:val="24"/>
                          <w:szCs w:val="24"/>
                          <w:lang w:val="en-GB"/>
                        </w:rPr>
                      </m:ctrlPr>
                    </m:sSubPr>
                    <m:e>
                      <m:r>
                        <w:rPr>
                          <w:rFonts w:ascii="Cambria Math" w:hAnsi="Cambria Math"/>
                          <w:sz w:val="24"/>
                          <w:szCs w:val="24"/>
                          <w:lang w:val="en-GB"/>
                        </w:rPr>
                        <m:t>d</m:t>
                      </m:r>
                    </m:e>
                    <m:sub>
                      <m:r>
                        <m:rPr>
                          <m:sty m:val="p"/>
                        </m:rPr>
                        <w:rPr>
                          <w:rFonts w:ascii="Cambria Math" w:hAnsi="Cambria Math"/>
                          <w:sz w:val="24"/>
                          <w:szCs w:val="24"/>
                          <w:lang w:val="en-GB"/>
                        </w:rPr>
                        <m:t>i</m:t>
                      </m:r>
                    </m:sub>
                  </m:sSub>
                </m:den>
              </m:f>
            </m:e>
          </m:d>
          <m:r>
            <w:rPr>
              <w:rFonts w:ascii="Cambria Math" w:hAnsi="Cambria Math"/>
              <w:sz w:val="24"/>
              <w:szCs w:val="24"/>
              <w:lang w:val="en-GB"/>
            </w:rPr>
            <m:t xml:space="preserve">                                   (1)</m:t>
          </m:r>
        </m:oMath>
      </m:oMathPara>
    </w:p>
    <w:p w:rsidR="00AC7C99" w:rsidRDefault="00446722" w:rsidP="00446722">
      <w:pPr>
        <w:spacing w:after="0" w:line="240" w:lineRule="auto"/>
        <w:jc w:val="both"/>
        <w:rPr>
          <w:rFonts w:ascii="Times New Roman" w:hAnsi="Times New Roman" w:cs="Times New Roman"/>
          <w:sz w:val="24"/>
          <w:szCs w:val="24"/>
          <w:lang w:val="en-GB"/>
        </w:rPr>
      </w:pPr>
      <w:r w:rsidRPr="00452F49">
        <w:rPr>
          <w:rFonts w:ascii="Times New Roman" w:hAnsi="Times New Roman" w:cs="Times New Roman"/>
          <w:sz w:val="24"/>
          <w:szCs w:val="24"/>
          <w:lang w:val="en-GB"/>
        </w:rPr>
        <w:t xml:space="preserve">where: </w:t>
      </w:r>
      <w:r w:rsidR="0075605B">
        <w:rPr>
          <w:rFonts w:ascii="Times New Roman" w:hAnsi="Times New Roman" w:cs="Times New Roman"/>
          <w:sz w:val="24"/>
          <w:szCs w:val="24"/>
          <w:lang w:val="en-GB"/>
        </w:rPr>
        <w:sym w:font="Symbol" w:char="F072"/>
      </w:r>
      <w:r w:rsidR="0075605B">
        <w:rPr>
          <w:rFonts w:ascii="Times New Roman" w:hAnsi="Times New Roman" w:cs="Times New Roman"/>
          <w:sz w:val="24"/>
          <w:szCs w:val="24"/>
          <w:lang w:val="en-GB"/>
        </w:rPr>
        <w:t xml:space="preserve"> </w:t>
      </w:r>
      <w:r w:rsidR="0075605B" w:rsidRPr="00452F49">
        <w:rPr>
          <w:rFonts w:ascii="Times New Roman" w:hAnsi="Times New Roman" w:cs="Times New Roman"/>
          <w:sz w:val="24"/>
          <w:szCs w:val="24"/>
          <w:lang w:val="en-GB"/>
        </w:rPr>
        <w:t>–</w:t>
      </w:r>
      <w:r w:rsidR="0075605B">
        <w:rPr>
          <w:rFonts w:ascii="Times New Roman" w:hAnsi="Times New Roman" w:cs="Times New Roman"/>
          <w:sz w:val="24"/>
          <w:szCs w:val="24"/>
          <w:lang w:val="en-GB"/>
        </w:rPr>
        <w:t xml:space="preserve"> density of cooling medium, </w:t>
      </w:r>
      <w:r w:rsidRPr="00452F49">
        <w:rPr>
          <w:rFonts w:ascii="Times New Roman" w:hAnsi="Times New Roman" w:cs="Times New Roman"/>
          <w:i/>
          <w:sz w:val="24"/>
          <w:szCs w:val="24"/>
          <w:lang w:val="en-GB"/>
        </w:rPr>
        <w:sym w:font="Symbol" w:char="F078"/>
      </w:r>
      <w:r w:rsidRPr="00452F49">
        <w:rPr>
          <w:rFonts w:ascii="Times New Roman" w:hAnsi="Times New Roman" w:cs="Times New Roman"/>
          <w:sz w:val="24"/>
          <w:szCs w:val="24"/>
          <w:vertAlign w:val="subscript"/>
          <w:lang w:val="en-GB"/>
        </w:rPr>
        <w:t>i,k</w:t>
      </w:r>
      <w:r w:rsidRPr="00452F49">
        <w:rPr>
          <w:rFonts w:ascii="Times New Roman" w:hAnsi="Times New Roman" w:cs="Times New Roman"/>
          <w:sz w:val="24"/>
          <w:szCs w:val="24"/>
          <w:lang w:val="en-GB"/>
        </w:rPr>
        <w:t xml:space="preserve"> – coefficients of minor losses and </w:t>
      </w:r>
      <w:r w:rsidRPr="00452F49">
        <w:rPr>
          <w:rFonts w:ascii="Times New Roman" w:hAnsi="Times New Roman" w:cs="Times New Roman"/>
          <w:i/>
          <w:sz w:val="24"/>
          <w:szCs w:val="24"/>
          <w:lang w:val="en-GB"/>
        </w:rPr>
        <w:sym w:font="Symbol" w:char="F06C"/>
      </w:r>
      <w:r w:rsidRPr="00452F49">
        <w:rPr>
          <w:rFonts w:ascii="Times New Roman" w:hAnsi="Times New Roman" w:cs="Times New Roman"/>
          <w:sz w:val="24"/>
          <w:szCs w:val="24"/>
          <w:vertAlign w:val="subscript"/>
          <w:lang w:val="en-GB"/>
        </w:rPr>
        <w:t>i</w:t>
      </w:r>
      <w:r w:rsidRPr="00452F49">
        <w:rPr>
          <w:rFonts w:ascii="Times New Roman" w:hAnsi="Times New Roman" w:cs="Times New Roman"/>
          <w:sz w:val="24"/>
          <w:szCs w:val="24"/>
          <w:lang w:val="en-GB"/>
        </w:rPr>
        <w:t xml:space="preserve"> – coefficient of friction losses which occur on “</w:t>
      </w:r>
      <w:r w:rsidRPr="00452F49">
        <w:rPr>
          <w:rFonts w:ascii="Times New Roman" w:hAnsi="Times New Roman" w:cs="Times New Roman"/>
          <w:i/>
          <w:sz w:val="24"/>
          <w:szCs w:val="24"/>
          <w:lang w:val="en-GB"/>
        </w:rPr>
        <w:t>i</w:t>
      </w:r>
      <w:r w:rsidRPr="00452F49">
        <w:rPr>
          <w:rFonts w:ascii="Times New Roman" w:hAnsi="Times New Roman" w:cs="Times New Roman"/>
          <w:sz w:val="24"/>
          <w:szCs w:val="24"/>
          <w:lang w:val="en-GB"/>
        </w:rPr>
        <w:t xml:space="preserve">” branch; </w:t>
      </w:r>
      <w:r w:rsidRPr="00452F49">
        <w:rPr>
          <w:rFonts w:ascii="Times New Roman" w:hAnsi="Times New Roman" w:cs="Times New Roman"/>
          <w:i/>
          <w:sz w:val="24"/>
          <w:szCs w:val="24"/>
          <w:lang w:val="en-GB"/>
        </w:rPr>
        <w:t>d</w:t>
      </w:r>
      <w:r w:rsidRPr="00452F49">
        <w:rPr>
          <w:rFonts w:ascii="Times New Roman" w:hAnsi="Times New Roman" w:cs="Times New Roman"/>
          <w:sz w:val="24"/>
          <w:szCs w:val="24"/>
          <w:vertAlign w:val="subscript"/>
          <w:lang w:val="en-GB"/>
        </w:rPr>
        <w:t>i</w:t>
      </w:r>
      <w:r w:rsidR="00452F49">
        <w:rPr>
          <w:rFonts w:ascii="Times New Roman" w:hAnsi="Times New Roman" w:cs="Times New Roman"/>
          <w:sz w:val="24"/>
          <w:szCs w:val="24"/>
          <w:lang w:val="en-GB"/>
        </w:rPr>
        <w:t>,</w:t>
      </w:r>
      <w:r w:rsidRPr="00452F49">
        <w:rPr>
          <w:rFonts w:ascii="Times New Roman" w:hAnsi="Times New Roman" w:cs="Times New Roman"/>
          <w:sz w:val="24"/>
          <w:szCs w:val="24"/>
          <w:lang w:val="en-GB"/>
        </w:rPr>
        <w:t xml:space="preserve"> </w:t>
      </w:r>
      <w:r w:rsidRPr="00452F49">
        <w:rPr>
          <w:rFonts w:ascii="Times New Roman" w:hAnsi="Times New Roman" w:cs="Times New Roman"/>
          <w:i/>
          <w:sz w:val="24"/>
          <w:szCs w:val="24"/>
          <w:lang w:val="en-GB"/>
        </w:rPr>
        <w:t>l</w:t>
      </w:r>
      <w:r w:rsidRPr="00452F49">
        <w:rPr>
          <w:rFonts w:ascii="Times New Roman" w:hAnsi="Times New Roman" w:cs="Times New Roman"/>
          <w:sz w:val="24"/>
          <w:szCs w:val="24"/>
          <w:vertAlign w:val="subscript"/>
          <w:lang w:val="en-GB"/>
        </w:rPr>
        <w:t>i</w:t>
      </w:r>
      <w:r w:rsidRPr="00452F49">
        <w:rPr>
          <w:rFonts w:ascii="Times New Roman" w:hAnsi="Times New Roman" w:cs="Times New Roman"/>
          <w:sz w:val="24"/>
          <w:szCs w:val="24"/>
          <w:lang w:val="en-GB"/>
        </w:rPr>
        <w:t xml:space="preserve"> </w:t>
      </w:r>
      <w:r w:rsidR="00452F49" w:rsidRPr="00452F49">
        <w:rPr>
          <w:rFonts w:ascii="Times New Roman" w:hAnsi="Times New Roman" w:cs="Times New Roman"/>
          <w:sz w:val="24"/>
          <w:szCs w:val="24"/>
          <w:lang w:val="en-GB"/>
        </w:rPr>
        <w:t xml:space="preserve">and </w:t>
      </w:r>
      <w:r w:rsidR="0075605B">
        <w:rPr>
          <w:rFonts w:ascii="Times New Roman" w:hAnsi="Times New Roman" w:cs="Times New Roman"/>
          <w:sz w:val="24"/>
          <w:szCs w:val="24"/>
          <w:lang w:val="en-GB"/>
        </w:rPr>
        <w:br/>
      </w:r>
      <w:r w:rsidR="00452F49">
        <w:rPr>
          <w:rFonts w:ascii="Times New Roman" w:hAnsi="Times New Roman" w:cs="Times New Roman"/>
          <w:i/>
          <w:sz w:val="24"/>
          <w:szCs w:val="24"/>
          <w:lang w:val="en-GB"/>
        </w:rPr>
        <w:t>k</w:t>
      </w:r>
      <w:r w:rsidR="00452F49" w:rsidRPr="00452F49">
        <w:rPr>
          <w:rFonts w:ascii="Times New Roman" w:hAnsi="Times New Roman" w:cs="Times New Roman"/>
          <w:sz w:val="24"/>
          <w:szCs w:val="24"/>
          <w:vertAlign w:val="subscript"/>
          <w:lang w:val="en-GB"/>
        </w:rPr>
        <w:t>i</w:t>
      </w:r>
      <w:r w:rsidR="00452F49" w:rsidRPr="00452F49">
        <w:rPr>
          <w:rFonts w:ascii="Times New Roman" w:hAnsi="Times New Roman" w:cs="Times New Roman"/>
          <w:sz w:val="24"/>
          <w:szCs w:val="24"/>
          <w:lang w:val="en-GB"/>
        </w:rPr>
        <w:t xml:space="preserve"> </w:t>
      </w:r>
      <w:r w:rsidR="00452F49">
        <w:rPr>
          <w:rFonts w:ascii="Times New Roman" w:hAnsi="Times New Roman" w:cs="Times New Roman"/>
          <w:sz w:val="24"/>
          <w:szCs w:val="24"/>
          <w:lang w:val="en-GB"/>
        </w:rPr>
        <w:t xml:space="preserve">– diameter, </w:t>
      </w:r>
      <w:r w:rsidRPr="00452F49">
        <w:rPr>
          <w:rFonts w:ascii="Times New Roman" w:hAnsi="Times New Roman" w:cs="Times New Roman"/>
          <w:sz w:val="24"/>
          <w:szCs w:val="24"/>
          <w:lang w:val="en-GB"/>
        </w:rPr>
        <w:t xml:space="preserve">length </w:t>
      </w:r>
      <w:r w:rsidR="00452F49">
        <w:rPr>
          <w:rFonts w:ascii="Times New Roman" w:hAnsi="Times New Roman" w:cs="Times New Roman"/>
          <w:sz w:val="24"/>
          <w:szCs w:val="24"/>
          <w:lang w:val="en-GB"/>
        </w:rPr>
        <w:t xml:space="preserve">and absolute roughness </w:t>
      </w:r>
      <w:r w:rsidRPr="00452F49">
        <w:rPr>
          <w:rFonts w:ascii="Times New Roman" w:hAnsi="Times New Roman" w:cs="Times New Roman"/>
          <w:sz w:val="24"/>
          <w:szCs w:val="24"/>
          <w:lang w:val="en-GB"/>
        </w:rPr>
        <w:t>of the “</w:t>
      </w:r>
      <w:r w:rsidRPr="00452F49">
        <w:rPr>
          <w:rFonts w:ascii="Times New Roman" w:hAnsi="Times New Roman" w:cs="Times New Roman"/>
          <w:i/>
          <w:sz w:val="24"/>
          <w:szCs w:val="24"/>
          <w:lang w:val="en-GB"/>
        </w:rPr>
        <w:t>i</w:t>
      </w:r>
      <w:r w:rsidRPr="00452F49">
        <w:rPr>
          <w:rFonts w:ascii="Times New Roman" w:hAnsi="Times New Roman" w:cs="Times New Roman"/>
          <w:sz w:val="24"/>
          <w:szCs w:val="24"/>
          <w:lang w:val="en-GB"/>
        </w:rPr>
        <w:t>” branch,</w:t>
      </w:r>
      <w:r w:rsidR="00902D2C" w:rsidRPr="00452F49">
        <w:rPr>
          <w:rFonts w:ascii="Times New Roman" w:hAnsi="Times New Roman" w:cs="Times New Roman"/>
          <w:sz w:val="24"/>
          <w:szCs w:val="24"/>
          <w:lang w:val="en-GB"/>
        </w:rPr>
        <w:t xml:space="preserve"> respectively</w:t>
      </w:r>
      <w:r w:rsidRPr="00452F49">
        <w:rPr>
          <w:rFonts w:ascii="Times New Roman" w:hAnsi="Times New Roman" w:cs="Times New Roman"/>
          <w:sz w:val="24"/>
          <w:szCs w:val="24"/>
          <w:lang w:val="en-GB"/>
        </w:rPr>
        <w:t xml:space="preserve">. The values of </w:t>
      </w:r>
      <w:r w:rsidRPr="00452F49">
        <w:rPr>
          <w:rFonts w:ascii="Times New Roman" w:hAnsi="Times New Roman" w:cs="Times New Roman"/>
          <w:i/>
          <w:sz w:val="24"/>
          <w:szCs w:val="24"/>
          <w:lang w:val="en-GB"/>
        </w:rPr>
        <w:sym w:font="Symbol" w:char="F078"/>
      </w:r>
      <w:r w:rsidRPr="00452F49">
        <w:rPr>
          <w:rFonts w:ascii="Times New Roman" w:hAnsi="Times New Roman" w:cs="Times New Roman"/>
          <w:sz w:val="24"/>
          <w:szCs w:val="24"/>
          <w:lang w:val="en-GB"/>
        </w:rPr>
        <w:t xml:space="preserve"> coefficients are usually selected bas</w:t>
      </w:r>
      <w:r w:rsidR="004D6639">
        <w:rPr>
          <w:rFonts w:ascii="Times New Roman" w:hAnsi="Times New Roman" w:cs="Times New Roman"/>
          <w:sz w:val="24"/>
          <w:szCs w:val="24"/>
          <w:lang w:val="en-GB"/>
        </w:rPr>
        <w:t>ed</w:t>
      </w:r>
      <w:r w:rsidRPr="00452F49">
        <w:rPr>
          <w:rFonts w:ascii="Times New Roman" w:hAnsi="Times New Roman" w:cs="Times New Roman"/>
          <w:sz w:val="24"/>
          <w:szCs w:val="24"/>
          <w:lang w:val="en-GB"/>
        </w:rPr>
        <w:t xml:space="preserve"> on </w:t>
      </w:r>
      <w:r w:rsidR="004D6639">
        <w:rPr>
          <w:rFonts w:ascii="Times New Roman" w:hAnsi="Times New Roman" w:cs="Times New Roman"/>
          <w:sz w:val="24"/>
          <w:szCs w:val="24"/>
          <w:lang w:val="en-GB"/>
        </w:rPr>
        <w:t xml:space="preserve">data from the </w:t>
      </w:r>
      <w:r w:rsidRPr="00452F49">
        <w:rPr>
          <w:rFonts w:ascii="Times New Roman" w:hAnsi="Times New Roman" w:cs="Times New Roman"/>
          <w:sz w:val="24"/>
          <w:szCs w:val="24"/>
          <w:lang w:val="en-GB"/>
        </w:rPr>
        <w:t xml:space="preserve">literature or measurements. The values of </w:t>
      </w:r>
      <w:r w:rsidRPr="00452F49">
        <w:rPr>
          <w:rFonts w:ascii="Times New Roman" w:hAnsi="Times New Roman" w:cs="Times New Roman"/>
          <w:i/>
          <w:sz w:val="24"/>
          <w:szCs w:val="24"/>
          <w:lang w:val="en-GB"/>
        </w:rPr>
        <w:sym w:font="Symbol" w:char="F06C"/>
      </w:r>
      <w:r w:rsidRPr="00452F49">
        <w:rPr>
          <w:rFonts w:ascii="Times New Roman" w:hAnsi="Times New Roman" w:cs="Times New Roman"/>
          <w:i/>
          <w:sz w:val="24"/>
          <w:szCs w:val="24"/>
          <w:lang w:val="en-GB"/>
        </w:rPr>
        <w:t xml:space="preserve"> </w:t>
      </w:r>
      <w:r w:rsidRPr="00452F49">
        <w:rPr>
          <w:rFonts w:ascii="Times New Roman" w:hAnsi="Times New Roman" w:cs="Times New Roman"/>
          <w:sz w:val="24"/>
          <w:szCs w:val="24"/>
          <w:lang w:val="en-GB"/>
        </w:rPr>
        <w:t xml:space="preserve">coefficients are calculated from </w:t>
      </w:r>
      <w:r w:rsidR="004D6639">
        <w:rPr>
          <w:rFonts w:ascii="Times New Roman" w:hAnsi="Times New Roman" w:cs="Times New Roman"/>
          <w:sz w:val="24"/>
          <w:szCs w:val="24"/>
          <w:lang w:val="en-GB"/>
        </w:rPr>
        <w:t xml:space="preserve">the </w:t>
      </w:r>
      <w:r w:rsidR="00452F49" w:rsidRPr="00452F49">
        <w:rPr>
          <w:rFonts w:ascii="Times New Roman" w:hAnsi="Times New Roman" w:cs="Times New Roman"/>
          <w:sz w:val="24"/>
          <w:szCs w:val="24"/>
          <w:lang w:val="en-GB"/>
        </w:rPr>
        <w:t>Colebrook-White</w:t>
      </w:r>
      <w:r w:rsidRPr="00452F49">
        <w:rPr>
          <w:rFonts w:ascii="Times New Roman" w:hAnsi="Times New Roman" w:cs="Times New Roman"/>
          <w:sz w:val="24"/>
          <w:szCs w:val="24"/>
          <w:lang w:val="en-GB"/>
        </w:rPr>
        <w:t xml:space="preserve"> formula in the range of turbulent flow</w:t>
      </w:r>
      <w:r w:rsidR="00452F49">
        <w:rPr>
          <w:rFonts w:ascii="Times New Roman" w:hAnsi="Times New Roman" w:cs="Times New Roman"/>
          <w:sz w:val="24"/>
          <w:szCs w:val="24"/>
          <w:lang w:val="en-GB"/>
        </w:rPr>
        <w:t xml:space="preserve"> for </w:t>
      </w:r>
      <w:r w:rsidR="004D6639">
        <w:rPr>
          <w:rFonts w:ascii="Times New Roman" w:hAnsi="Times New Roman" w:cs="Times New Roman"/>
          <w:sz w:val="24"/>
          <w:szCs w:val="24"/>
          <w:lang w:val="en-GB"/>
        </w:rPr>
        <w:t xml:space="preserve">a </w:t>
      </w:r>
      <w:r w:rsidR="00452F49">
        <w:rPr>
          <w:rFonts w:ascii="Times New Roman" w:hAnsi="Times New Roman" w:cs="Times New Roman"/>
          <w:sz w:val="24"/>
          <w:szCs w:val="24"/>
          <w:lang w:val="en-GB"/>
        </w:rPr>
        <w:t xml:space="preserve">given absolute roughness </w:t>
      </w:r>
      <w:r w:rsidR="00452F49" w:rsidRPr="00452F49">
        <w:rPr>
          <w:rFonts w:ascii="Times New Roman" w:hAnsi="Times New Roman" w:cs="Times New Roman"/>
          <w:i/>
          <w:sz w:val="24"/>
          <w:szCs w:val="24"/>
          <w:lang w:val="en-GB"/>
        </w:rPr>
        <w:t>k</w:t>
      </w:r>
      <w:r w:rsidR="00452F49" w:rsidRPr="00452F49">
        <w:rPr>
          <w:rFonts w:ascii="Times New Roman" w:hAnsi="Times New Roman" w:cs="Times New Roman"/>
          <w:sz w:val="24"/>
          <w:szCs w:val="24"/>
          <w:vertAlign w:val="subscript"/>
          <w:lang w:val="en-GB"/>
        </w:rPr>
        <w:t>i</w:t>
      </w:r>
      <w:r w:rsidR="00452F49" w:rsidRPr="00452F49">
        <w:rPr>
          <w:rFonts w:ascii="Times New Roman" w:hAnsi="Times New Roman" w:cs="Times New Roman"/>
          <w:sz w:val="24"/>
          <w:szCs w:val="24"/>
          <w:lang w:val="en-GB"/>
        </w:rPr>
        <w:t xml:space="preserve"> </w:t>
      </w:r>
      <w:r w:rsidR="00902D2C" w:rsidRPr="00452F49">
        <w:rPr>
          <w:rFonts w:ascii="Times New Roman" w:hAnsi="Times New Roman" w:cs="Times New Roman"/>
          <w:sz w:val="24"/>
          <w:szCs w:val="24"/>
          <w:lang w:val="en-GB"/>
        </w:rPr>
        <w:t>(White 2010)</w:t>
      </w:r>
      <w:r w:rsidRPr="00452F49">
        <w:rPr>
          <w:rFonts w:ascii="Times New Roman" w:hAnsi="Times New Roman" w:cs="Times New Roman"/>
          <w:sz w:val="24"/>
          <w:szCs w:val="24"/>
          <w:lang w:val="en-GB"/>
        </w:rPr>
        <w:t xml:space="preserve">. It is worth mentioning that the formula for </w:t>
      </w:r>
      <w:r w:rsidRPr="00452F49">
        <w:rPr>
          <w:rFonts w:ascii="Times New Roman" w:hAnsi="Times New Roman" w:cs="Times New Roman"/>
          <w:i/>
          <w:sz w:val="24"/>
          <w:szCs w:val="24"/>
          <w:lang w:val="en-GB"/>
        </w:rPr>
        <w:sym w:font="Symbol" w:char="F06C"/>
      </w:r>
      <w:r w:rsidRPr="00452F49">
        <w:rPr>
          <w:rFonts w:ascii="Times New Roman" w:hAnsi="Times New Roman" w:cs="Times New Roman"/>
          <w:sz w:val="24"/>
          <w:szCs w:val="24"/>
          <w:lang w:val="en-GB"/>
        </w:rPr>
        <w:t xml:space="preserve"> includes information about </w:t>
      </w:r>
      <w:r w:rsidRPr="00452F49">
        <w:rPr>
          <w:rFonts w:ascii="Times New Roman" w:hAnsi="Times New Roman" w:cs="Times New Roman"/>
          <w:i/>
          <w:sz w:val="24"/>
          <w:szCs w:val="24"/>
          <w:lang w:val="en-GB"/>
        </w:rPr>
        <w:t>q</w:t>
      </w:r>
      <w:r w:rsidRPr="00DA023F">
        <w:rPr>
          <w:rFonts w:ascii="Times New Roman" w:hAnsi="Times New Roman" w:cs="Times New Roman"/>
          <w:sz w:val="24"/>
          <w:szCs w:val="24"/>
          <w:vertAlign w:val="subscript"/>
          <w:lang w:val="en-GB"/>
        </w:rPr>
        <w:t>v</w:t>
      </w:r>
      <w:r w:rsidRPr="00452F49">
        <w:rPr>
          <w:rFonts w:ascii="Times New Roman" w:hAnsi="Times New Roman" w:cs="Times New Roman"/>
          <w:sz w:val="24"/>
          <w:szCs w:val="24"/>
          <w:vertAlign w:val="subscript"/>
          <w:lang w:val="en-GB"/>
        </w:rPr>
        <w:t>,</w:t>
      </w:r>
      <w:r w:rsidRPr="00452F49">
        <w:rPr>
          <w:rFonts w:ascii="Times New Roman" w:hAnsi="Times New Roman" w:cs="Times New Roman"/>
          <w:sz w:val="24"/>
          <w:szCs w:val="24"/>
          <w:lang w:val="en-GB"/>
        </w:rPr>
        <w:t xml:space="preserve"> which</w:t>
      </w:r>
      <w:r w:rsidR="00653CD8">
        <w:rPr>
          <w:rFonts w:ascii="Times New Roman" w:hAnsi="Times New Roman" w:cs="Times New Roman"/>
          <w:sz w:val="24"/>
          <w:szCs w:val="24"/>
          <w:lang w:val="en-GB"/>
        </w:rPr>
        <w:t xml:space="preserve"> is unknown </w:t>
      </w:r>
      <w:r w:rsidR="00C85ABF">
        <w:rPr>
          <w:rFonts w:ascii="Times New Roman" w:hAnsi="Times New Roman" w:cs="Times New Roman"/>
          <w:sz w:val="24"/>
          <w:szCs w:val="24"/>
          <w:lang w:val="en-GB"/>
        </w:rPr>
        <w:t xml:space="preserve">before the </w:t>
      </w:r>
      <w:r w:rsidR="00153CDF">
        <w:rPr>
          <w:rFonts w:ascii="Times New Roman" w:hAnsi="Times New Roman" w:cs="Times New Roman"/>
          <w:sz w:val="24"/>
          <w:szCs w:val="24"/>
          <w:lang w:val="en-GB"/>
        </w:rPr>
        <w:t xml:space="preserve">algebraic </w:t>
      </w:r>
      <w:r w:rsidR="00C85ABF">
        <w:rPr>
          <w:rFonts w:ascii="Times New Roman" w:hAnsi="Times New Roman" w:cs="Times New Roman"/>
          <w:sz w:val="24"/>
          <w:szCs w:val="24"/>
          <w:lang w:val="en-GB"/>
        </w:rPr>
        <w:t>equation system is solved.</w:t>
      </w:r>
      <w:r w:rsidRPr="00452F49">
        <w:rPr>
          <w:rFonts w:ascii="Times New Roman" w:hAnsi="Times New Roman" w:cs="Times New Roman"/>
          <w:sz w:val="24"/>
          <w:szCs w:val="24"/>
          <w:lang w:val="en-GB"/>
        </w:rPr>
        <w:t xml:space="preserve"> Therefore</w:t>
      </w:r>
      <w:r w:rsidR="004D6639">
        <w:rPr>
          <w:rFonts w:ascii="Times New Roman" w:hAnsi="Times New Roman" w:cs="Times New Roman"/>
          <w:sz w:val="24"/>
          <w:szCs w:val="24"/>
          <w:lang w:val="en-GB"/>
        </w:rPr>
        <w:t>,</w:t>
      </w:r>
      <w:r w:rsidR="00C85ABF">
        <w:rPr>
          <w:rFonts w:ascii="Times New Roman" w:hAnsi="Times New Roman" w:cs="Times New Roman"/>
          <w:sz w:val="24"/>
          <w:szCs w:val="24"/>
          <w:lang w:val="en-GB"/>
        </w:rPr>
        <w:t xml:space="preserve"> </w:t>
      </w:r>
      <w:r w:rsidR="00590C1C">
        <w:rPr>
          <w:rFonts w:ascii="Times New Roman" w:hAnsi="Times New Roman" w:cs="Times New Roman"/>
          <w:sz w:val="24"/>
          <w:szCs w:val="24"/>
          <w:lang w:val="en-GB"/>
        </w:rPr>
        <w:t>t</w:t>
      </w:r>
      <w:r w:rsidR="00C85ABF">
        <w:rPr>
          <w:rFonts w:ascii="Times New Roman" w:hAnsi="Times New Roman" w:cs="Times New Roman"/>
          <w:sz w:val="24"/>
          <w:szCs w:val="24"/>
          <w:lang w:val="en-GB"/>
        </w:rPr>
        <w:t>h</w:t>
      </w:r>
      <w:r w:rsidRPr="00452F49">
        <w:rPr>
          <w:rFonts w:ascii="Times New Roman" w:hAnsi="Times New Roman" w:cs="Times New Roman"/>
          <w:sz w:val="24"/>
          <w:szCs w:val="24"/>
          <w:lang w:val="en-GB"/>
        </w:rPr>
        <w:t xml:space="preserve">e values of </w:t>
      </w:r>
      <w:r w:rsidRPr="00452F49">
        <w:rPr>
          <w:rFonts w:ascii="Times New Roman" w:hAnsi="Times New Roman" w:cs="Times New Roman"/>
          <w:i/>
          <w:sz w:val="24"/>
          <w:szCs w:val="24"/>
          <w:lang w:val="en-GB"/>
        </w:rPr>
        <w:sym w:font="Symbol" w:char="F06C"/>
      </w:r>
      <w:r w:rsidRPr="00452F49">
        <w:rPr>
          <w:rFonts w:ascii="Times New Roman" w:hAnsi="Times New Roman" w:cs="Times New Roman"/>
          <w:sz w:val="24"/>
          <w:szCs w:val="24"/>
          <w:vertAlign w:val="subscript"/>
          <w:lang w:val="en-GB"/>
        </w:rPr>
        <w:t>i</w:t>
      </w:r>
      <w:r w:rsidRPr="00452F49">
        <w:rPr>
          <w:rFonts w:ascii="Times New Roman" w:hAnsi="Times New Roman" w:cs="Times New Roman"/>
          <w:sz w:val="24"/>
          <w:szCs w:val="24"/>
          <w:lang w:val="en-GB"/>
        </w:rPr>
        <w:t xml:space="preserve"> (and hence flow resistances </w:t>
      </w:r>
      <w:r w:rsidRPr="00452F49">
        <w:rPr>
          <w:rFonts w:ascii="Times New Roman" w:hAnsi="Times New Roman" w:cs="Times New Roman"/>
          <w:i/>
          <w:sz w:val="24"/>
          <w:szCs w:val="24"/>
          <w:lang w:val="en-GB"/>
        </w:rPr>
        <w:t>R</w:t>
      </w:r>
      <w:r w:rsidRPr="00452F49">
        <w:rPr>
          <w:rFonts w:ascii="Times New Roman" w:hAnsi="Times New Roman" w:cs="Times New Roman"/>
          <w:sz w:val="24"/>
          <w:szCs w:val="24"/>
          <w:vertAlign w:val="subscript"/>
          <w:lang w:val="en-GB"/>
        </w:rPr>
        <w:t>i</w:t>
      </w:r>
      <w:r w:rsidR="00C85ABF">
        <w:rPr>
          <w:rFonts w:ascii="Times New Roman" w:hAnsi="Times New Roman" w:cs="Times New Roman"/>
          <w:sz w:val="24"/>
          <w:szCs w:val="24"/>
          <w:lang w:val="en-GB"/>
        </w:rPr>
        <w:t>) must be updated in</w:t>
      </w:r>
      <w:r w:rsidRPr="00452F49">
        <w:rPr>
          <w:rFonts w:ascii="Times New Roman" w:hAnsi="Times New Roman" w:cs="Times New Roman"/>
          <w:sz w:val="24"/>
          <w:szCs w:val="24"/>
          <w:lang w:val="en-GB"/>
        </w:rPr>
        <w:t xml:space="preserve"> each iterative step. </w:t>
      </w:r>
    </w:p>
    <w:p w:rsidR="00C85ABF" w:rsidRPr="009E5011" w:rsidRDefault="00C85ABF" w:rsidP="00C85ABF">
      <w:pPr>
        <w:spacing w:after="0" w:line="240" w:lineRule="auto"/>
        <w:jc w:val="both"/>
        <w:rPr>
          <w:rFonts w:ascii="Times New Roman" w:hAnsi="Times New Roman" w:cs="Times New Roman"/>
          <w:color w:val="FF0000"/>
          <w:sz w:val="24"/>
          <w:szCs w:val="24"/>
          <w:lang w:val="en-US"/>
        </w:rPr>
      </w:pPr>
      <w:r>
        <w:rPr>
          <w:rFonts w:ascii="Times New Roman" w:hAnsi="Times New Roman" w:cs="Times New Roman"/>
          <w:sz w:val="24"/>
          <w:szCs w:val="24"/>
          <w:lang w:val="en-GB"/>
        </w:rPr>
        <w:t>Several iterative techniques for solving the system</w:t>
      </w:r>
      <w:r w:rsidRPr="00452F49">
        <w:rPr>
          <w:rFonts w:ascii="Times New Roman" w:hAnsi="Times New Roman" w:cs="Times New Roman"/>
          <w:sz w:val="24"/>
          <w:szCs w:val="24"/>
          <w:lang w:val="en-GB"/>
        </w:rPr>
        <w:t xml:space="preserve"> of non-linear algebraic equations </w:t>
      </w:r>
      <w:r>
        <w:rPr>
          <w:rFonts w:ascii="Times New Roman" w:hAnsi="Times New Roman" w:cs="Times New Roman"/>
          <w:sz w:val="24"/>
          <w:szCs w:val="24"/>
          <w:lang w:val="en-GB"/>
        </w:rPr>
        <w:t xml:space="preserve">are available. </w:t>
      </w:r>
      <w:r w:rsidR="004A03E5">
        <w:rPr>
          <w:rFonts w:ascii="Times New Roman" w:hAnsi="Times New Roman" w:cs="Times New Roman"/>
          <w:sz w:val="24"/>
          <w:szCs w:val="24"/>
          <w:lang w:val="en-GB"/>
        </w:rPr>
        <w:t>A standard approach is to use</w:t>
      </w:r>
      <w:r w:rsidRPr="00452F49">
        <w:rPr>
          <w:rFonts w:ascii="Times New Roman" w:hAnsi="Times New Roman" w:cs="Times New Roman"/>
          <w:sz w:val="24"/>
          <w:szCs w:val="24"/>
          <w:lang w:val="en-GB"/>
        </w:rPr>
        <w:t xml:space="preserve"> Newton’s method (Mathews 1999)</w:t>
      </w:r>
      <w:r w:rsidR="009D5F0F">
        <w:rPr>
          <w:rFonts w:ascii="Times New Roman" w:hAnsi="Times New Roman" w:cs="Times New Roman"/>
          <w:sz w:val="24"/>
          <w:szCs w:val="24"/>
          <w:lang w:val="en-GB"/>
        </w:rPr>
        <w:t>. Here the</w:t>
      </w:r>
      <w:r w:rsidR="004A03E5">
        <w:rPr>
          <w:rFonts w:ascii="Times New Roman" w:hAnsi="Times New Roman" w:cs="Times New Roman"/>
          <w:sz w:val="24"/>
          <w:szCs w:val="24"/>
          <w:lang w:val="en-GB"/>
        </w:rPr>
        <w:t xml:space="preserve"> non-linear problem is </w:t>
      </w:r>
      <w:r w:rsidR="00790738">
        <w:rPr>
          <w:rFonts w:ascii="Times New Roman" w:hAnsi="Times New Roman" w:cs="Times New Roman"/>
          <w:sz w:val="24"/>
          <w:szCs w:val="24"/>
          <w:lang w:val="en-GB"/>
        </w:rPr>
        <w:t xml:space="preserve">iteratively </w:t>
      </w:r>
      <w:r w:rsidR="004A03E5">
        <w:rPr>
          <w:rFonts w:ascii="Times New Roman" w:hAnsi="Times New Roman" w:cs="Times New Roman"/>
          <w:sz w:val="24"/>
          <w:szCs w:val="24"/>
          <w:lang w:val="en-GB"/>
        </w:rPr>
        <w:t xml:space="preserve">approximated by </w:t>
      </w:r>
      <w:r w:rsidR="009D5F0F">
        <w:rPr>
          <w:rFonts w:ascii="Times New Roman" w:hAnsi="Times New Roman" w:cs="Times New Roman"/>
          <w:sz w:val="24"/>
          <w:szCs w:val="24"/>
          <w:lang w:val="en-GB"/>
        </w:rPr>
        <w:t>a linear one, which is solved then by any method of choice. Another approach is the Hardy Cross method</w:t>
      </w:r>
      <w:r w:rsidR="00790738">
        <w:rPr>
          <w:rFonts w:ascii="Times New Roman" w:hAnsi="Times New Roman" w:cs="Times New Roman"/>
          <w:sz w:val="24"/>
          <w:szCs w:val="24"/>
          <w:lang w:val="en-GB"/>
        </w:rPr>
        <w:t xml:space="preserve"> </w:t>
      </w:r>
      <w:r w:rsidR="00790738" w:rsidRPr="00590C1C">
        <w:rPr>
          <w:rFonts w:ascii="Times New Roman" w:hAnsi="Times New Roman" w:cs="Times New Roman"/>
          <w:sz w:val="24"/>
          <w:szCs w:val="24"/>
          <w:lang w:val="en-GB"/>
        </w:rPr>
        <w:t>(</w:t>
      </w:r>
      <w:r w:rsidR="009C20E5" w:rsidRPr="00590C1C">
        <w:rPr>
          <w:rFonts w:ascii="Times New Roman" w:hAnsi="Times New Roman"/>
          <w:kern w:val="32"/>
          <w:sz w:val="24"/>
          <w:szCs w:val="24"/>
          <w:lang w:val="en-US"/>
        </w:rPr>
        <w:t>Cross 1930</w:t>
      </w:r>
      <w:r w:rsidR="00790738" w:rsidRPr="00590C1C">
        <w:rPr>
          <w:rFonts w:ascii="Times New Roman" w:hAnsi="Times New Roman" w:cs="Times New Roman"/>
          <w:sz w:val="24"/>
          <w:szCs w:val="24"/>
          <w:lang w:val="en-GB"/>
        </w:rPr>
        <w:t>).</w:t>
      </w:r>
      <w:r w:rsidR="00790738">
        <w:rPr>
          <w:rFonts w:ascii="Times New Roman" w:hAnsi="Times New Roman" w:cs="Times New Roman"/>
          <w:sz w:val="24"/>
          <w:szCs w:val="24"/>
          <w:lang w:val="en-GB"/>
        </w:rPr>
        <w:t xml:space="preserve"> It starts with any choice of flow rates satisfying the continuity condition. Iteratively, for each loop all flow rate</w:t>
      </w:r>
      <w:r w:rsidR="00153CDF">
        <w:rPr>
          <w:rFonts w:ascii="Times New Roman" w:hAnsi="Times New Roman" w:cs="Times New Roman"/>
          <w:sz w:val="24"/>
          <w:szCs w:val="24"/>
          <w:lang w:val="en-GB"/>
        </w:rPr>
        <w:t>s</w:t>
      </w:r>
      <w:r w:rsidR="00790738">
        <w:rPr>
          <w:rFonts w:ascii="Times New Roman" w:hAnsi="Times New Roman" w:cs="Times New Roman"/>
          <w:sz w:val="24"/>
          <w:szCs w:val="24"/>
          <w:lang w:val="en-GB"/>
        </w:rPr>
        <w:t xml:space="preserve"> in the loop are adjusted by a common value (so that the con</w:t>
      </w:r>
      <w:r w:rsidR="00153CDF">
        <w:rPr>
          <w:rFonts w:ascii="Times New Roman" w:hAnsi="Times New Roman" w:cs="Times New Roman"/>
          <w:sz w:val="24"/>
          <w:szCs w:val="24"/>
          <w:lang w:val="en-GB"/>
        </w:rPr>
        <w:t>tinuity condition is conserved). I</w:t>
      </w:r>
      <w:r w:rsidR="00790738">
        <w:rPr>
          <w:rFonts w:ascii="Times New Roman" w:hAnsi="Times New Roman" w:cs="Times New Roman"/>
          <w:sz w:val="24"/>
          <w:szCs w:val="24"/>
          <w:lang w:val="en-GB"/>
        </w:rPr>
        <w:t>n such a way the sum of pressure drops around the loop is minimized. E</w:t>
      </w:r>
      <w:r w:rsidR="001263D8">
        <w:rPr>
          <w:rFonts w:ascii="Times New Roman" w:hAnsi="Times New Roman" w:cs="Times New Roman"/>
          <w:sz w:val="24"/>
          <w:szCs w:val="24"/>
          <w:lang w:val="en-GB"/>
        </w:rPr>
        <w:t xml:space="preserve">ach </w:t>
      </w:r>
      <w:r w:rsidR="00153CDF">
        <w:rPr>
          <w:rFonts w:ascii="Times New Roman" w:hAnsi="Times New Roman" w:cs="Times New Roman"/>
          <w:sz w:val="24"/>
          <w:szCs w:val="24"/>
          <w:lang w:val="en-GB"/>
        </w:rPr>
        <w:t xml:space="preserve">iterative </w:t>
      </w:r>
      <w:r w:rsidR="001263D8">
        <w:rPr>
          <w:rFonts w:ascii="Times New Roman" w:hAnsi="Times New Roman" w:cs="Times New Roman"/>
          <w:sz w:val="24"/>
          <w:szCs w:val="24"/>
          <w:lang w:val="en-GB"/>
        </w:rPr>
        <w:t xml:space="preserve">method </w:t>
      </w:r>
      <w:r w:rsidR="00730CE6">
        <w:rPr>
          <w:rFonts w:ascii="Times New Roman" w:hAnsi="Times New Roman" w:cs="Times New Roman"/>
          <w:sz w:val="24"/>
          <w:szCs w:val="24"/>
          <w:lang w:val="en-GB"/>
        </w:rPr>
        <w:t xml:space="preserve">enables the </w:t>
      </w:r>
      <w:r w:rsidRPr="00452F49">
        <w:rPr>
          <w:rFonts w:ascii="Times New Roman" w:hAnsi="Times New Roman" w:cs="Times New Roman"/>
          <w:sz w:val="24"/>
          <w:szCs w:val="24"/>
          <w:lang w:val="en-GB"/>
        </w:rPr>
        <w:lastRenderedPageBreak/>
        <w:t>determin</w:t>
      </w:r>
      <w:r w:rsidR="008A037F">
        <w:rPr>
          <w:rFonts w:ascii="Times New Roman" w:hAnsi="Times New Roman" w:cs="Times New Roman"/>
          <w:sz w:val="24"/>
          <w:szCs w:val="24"/>
          <w:lang w:val="en-GB"/>
        </w:rPr>
        <w:t>ation of</w:t>
      </w:r>
      <w:r w:rsidRPr="00452F49">
        <w:rPr>
          <w:rFonts w:ascii="Times New Roman" w:hAnsi="Times New Roman" w:cs="Times New Roman"/>
          <w:sz w:val="24"/>
          <w:szCs w:val="24"/>
          <w:lang w:val="en-GB"/>
        </w:rPr>
        <w:t xml:space="preserve"> the values of flow rates </w:t>
      </w:r>
      <w:r w:rsidRPr="00452F49">
        <w:rPr>
          <w:rFonts w:ascii="Times New Roman" w:hAnsi="Times New Roman" w:cs="Times New Roman"/>
          <w:i/>
          <w:sz w:val="24"/>
          <w:szCs w:val="24"/>
          <w:lang w:val="en-GB"/>
        </w:rPr>
        <w:t>q</w:t>
      </w:r>
      <w:r w:rsidRPr="00DA023F">
        <w:rPr>
          <w:rFonts w:ascii="Times New Roman" w:hAnsi="Times New Roman" w:cs="Times New Roman"/>
          <w:sz w:val="24"/>
          <w:szCs w:val="24"/>
          <w:vertAlign w:val="subscript"/>
          <w:lang w:val="en-GB"/>
        </w:rPr>
        <w:t>v</w:t>
      </w:r>
      <w:r w:rsidRPr="00452F49">
        <w:rPr>
          <w:rFonts w:ascii="Times New Roman" w:hAnsi="Times New Roman" w:cs="Times New Roman"/>
          <w:sz w:val="24"/>
          <w:szCs w:val="24"/>
          <w:vertAlign w:val="subscript"/>
          <w:lang w:val="en-GB"/>
        </w:rPr>
        <w:t>i</w:t>
      </w:r>
      <w:r w:rsidR="00730CE6">
        <w:rPr>
          <w:rFonts w:ascii="Times New Roman" w:hAnsi="Times New Roman" w:cs="Times New Roman"/>
          <w:sz w:val="24"/>
          <w:szCs w:val="24"/>
          <w:lang w:val="en-GB"/>
        </w:rPr>
        <w:t xml:space="preserve"> in the</w:t>
      </w:r>
      <w:r w:rsidRPr="00452F49">
        <w:rPr>
          <w:rFonts w:ascii="Times New Roman" w:hAnsi="Times New Roman" w:cs="Times New Roman"/>
          <w:sz w:val="24"/>
          <w:szCs w:val="24"/>
          <w:lang w:val="en-GB"/>
        </w:rPr>
        <w:t xml:space="preserve"> </w:t>
      </w:r>
      <w:r w:rsidRPr="00EA55B4">
        <w:rPr>
          <w:rFonts w:ascii="Times New Roman" w:hAnsi="Times New Roman" w:cs="Times New Roman"/>
          <w:sz w:val="24"/>
          <w:szCs w:val="24"/>
          <w:lang w:val="en-GB"/>
        </w:rPr>
        <w:t>process of successive approximations with any predetermined precision</w:t>
      </w:r>
      <w:r w:rsidRPr="00EA55B4">
        <w:rPr>
          <w:rFonts w:ascii="Times New Roman" w:eastAsia="MS Mincho" w:hAnsi="Times New Roman" w:cs="Times New Roman"/>
          <w:sz w:val="24"/>
          <w:szCs w:val="24"/>
          <w:lang w:val="en-GB"/>
        </w:rPr>
        <w:t xml:space="preserve"> </w:t>
      </w:r>
      <w:r w:rsidRPr="00EA55B4">
        <w:rPr>
          <w:rFonts w:ascii="Times New Roman" w:eastAsia="MS Mincho" w:hAnsi="Times New Roman" w:cs="Times New Roman"/>
          <w:sz w:val="24"/>
          <w:szCs w:val="24"/>
          <w:lang w:val="en-GB"/>
        </w:rPr>
        <w:sym w:font="Symbol" w:char="F065"/>
      </w:r>
      <w:r w:rsidRPr="00EA55B4">
        <w:rPr>
          <w:rFonts w:ascii="Times New Roman" w:hAnsi="Times New Roman" w:cs="Times New Roman"/>
          <w:sz w:val="24"/>
          <w:szCs w:val="24"/>
          <w:lang w:val="en-GB"/>
        </w:rPr>
        <w:t>.</w:t>
      </w:r>
      <w:r w:rsidRPr="00EA55B4">
        <w:rPr>
          <w:rFonts w:ascii="Times New Roman" w:hAnsi="Times New Roman" w:cs="Times New Roman"/>
          <w:sz w:val="24"/>
          <w:szCs w:val="24"/>
          <w:lang w:val="en-US"/>
        </w:rPr>
        <w:t xml:space="preserve"> </w:t>
      </w:r>
      <w:r w:rsidR="00B30837" w:rsidRPr="00EA55B4">
        <w:rPr>
          <w:rFonts w:ascii="Times New Roman" w:hAnsi="Times New Roman" w:cs="Times New Roman"/>
          <w:sz w:val="24"/>
          <w:szCs w:val="24"/>
          <w:lang w:val="en-GB"/>
        </w:rPr>
        <w:t>It is worth mentioning that the Newton method seems to be commonly used to solve such problems, but surely other approaches do exist. Let us mention Broyden's method, which is sometimes described as a quasi-Newton method.</w:t>
      </w:r>
    </w:p>
    <w:p w:rsidR="00B8198D" w:rsidRPr="00C06F2F" w:rsidRDefault="00C06F2F" w:rsidP="00447E88">
      <w:pPr>
        <w:spacing w:before="120"/>
        <w:rPr>
          <w:rFonts w:ascii="Times New Roman" w:hAnsi="Times New Roman" w:cs="Times New Roman"/>
          <w:b/>
          <w:sz w:val="28"/>
          <w:szCs w:val="28"/>
          <w:lang w:val="en-US"/>
        </w:rPr>
      </w:pPr>
      <w:r>
        <w:rPr>
          <w:rFonts w:ascii="Times New Roman" w:hAnsi="Times New Roman" w:cs="Times New Roman"/>
          <w:b/>
          <w:sz w:val="28"/>
          <w:szCs w:val="28"/>
          <w:lang w:val="en-US"/>
        </w:rPr>
        <w:t>3</w:t>
      </w:r>
      <w:r w:rsidR="00B8198D" w:rsidRPr="00C06F2F">
        <w:rPr>
          <w:rFonts w:ascii="Times New Roman" w:hAnsi="Times New Roman" w:cs="Times New Roman"/>
          <w:b/>
          <w:sz w:val="28"/>
          <w:szCs w:val="28"/>
          <w:lang w:val="en-US"/>
        </w:rPr>
        <w:t>. Ash coolers hydraulic system</w:t>
      </w:r>
    </w:p>
    <w:p w:rsidR="00B8198D" w:rsidRPr="00B8198D" w:rsidRDefault="00B14480" w:rsidP="00D34D4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w:t>
      </w:r>
      <w:r w:rsidR="00D34D47">
        <w:rPr>
          <w:rFonts w:ascii="Times New Roman" w:hAnsi="Times New Roman" w:cs="Times New Roman"/>
          <w:sz w:val="24"/>
          <w:szCs w:val="24"/>
          <w:lang w:val="en-US"/>
        </w:rPr>
        <w:t>cheme</w:t>
      </w:r>
      <w:r w:rsidR="00B8198D" w:rsidRPr="00B8198D">
        <w:rPr>
          <w:rFonts w:ascii="Times New Roman" w:hAnsi="Times New Roman" w:cs="Times New Roman"/>
          <w:sz w:val="24"/>
          <w:szCs w:val="24"/>
          <w:lang w:val="en-US"/>
        </w:rPr>
        <w:t xml:space="preserve"> of the hydraulic system </w:t>
      </w:r>
      <w:r w:rsidR="00D34D47">
        <w:rPr>
          <w:rFonts w:ascii="Times New Roman" w:hAnsi="Times New Roman" w:cs="Times New Roman"/>
          <w:sz w:val="24"/>
          <w:szCs w:val="24"/>
          <w:lang w:val="en-US"/>
        </w:rPr>
        <w:t xml:space="preserve">which </w:t>
      </w:r>
      <w:r w:rsidR="00591C20">
        <w:rPr>
          <w:rFonts w:ascii="Times New Roman" w:hAnsi="Times New Roman" w:cs="Times New Roman"/>
          <w:sz w:val="24"/>
          <w:szCs w:val="24"/>
          <w:lang w:val="en-US"/>
        </w:rPr>
        <w:t>supplie</w:t>
      </w:r>
      <w:r w:rsidR="00D34D47">
        <w:rPr>
          <w:rFonts w:ascii="Times New Roman" w:hAnsi="Times New Roman" w:cs="Times New Roman"/>
          <w:sz w:val="24"/>
          <w:szCs w:val="24"/>
          <w:lang w:val="en-US"/>
        </w:rPr>
        <w:t xml:space="preserve">s cooling water to </w:t>
      </w:r>
      <w:r w:rsidR="00D34D47" w:rsidRPr="00B8198D">
        <w:rPr>
          <w:rFonts w:ascii="Times New Roman" w:hAnsi="Times New Roman" w:cs="Times New Roman"/>
          <w:sz w:val="24"/>
          <w:szCs w:val="24"/>
          <w:lang w:val="en-US"/>
        </w:rPr>
        <w:t xml:space="preserve">ash coolers </w:t>
      </w:r>
      <w:r w:rsidR="00D34D47">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the </w:t>
      </w:r>
      <w:r w:rsidR="00D34D47" w:rsidRPr="00D34D47">
        <w:rPr>
          <w:rFonts w:ascii="Times New Roman" w:hAnsi="Times New Roman" w:cs="Times New Roman"/>
          <w:sz w:val="24"/>
          <w:szCs w:val="24"/>
          <w:lang w:val="en-US"/>
        </w:rPr>
        <w:t xml:space="preserve">boiler’s auxiliary equipment </w:t>
      </w:r>
      <w:r w:rsidR="00D34D47">
        <w:rPr>
          <w:rFonts w:ascii="Times New Roman" w:hAnsi="Times New Roman" w:cs="Times New Roman"/>
          <w:sz w:val="24"/>
          <w:szCs w:val="24"/>
          <w:lang w:val="en-US"/>
        </w:rPr>
        <w:t xml:space="preserve">is </w:t>
      </w:r>
      <w:r w:rsidR="00B8198D" w:rsidRPr="00B8198D">
        <w:rPr>
          <w:rFonts w:ascii="Times New Roman" w:hAnsi="Times New Roman" w:cs="Times New Roman"/>
          <w:sz w:val="24"/>
          <w:szCs w:val="24"/>
          <w:lang w:val="en-US"/>
        </w:rPr>
        <w:t xml:space="preserve">presented in Fig. 2. </w:t>
      </w:r>
    </w:p>
    <w:p w:rsidR="00B8198D" w:rsidRPr="00B8198D" w:rsidRDefault="00A41E2C" w:rsidP="00F4495E">
      <w:pPr>
        <w:spacing w:after="0" w:line="240" w:lineRule="auto"/>
        <w:jc w:val="both"/>
        <w:rPr>
          <w:rFonts w:ascii="Times New Roman" w:hAnsi="Times New Roman" w:cs="Times New Roman"/>
          <w:sz w:val="24"/>
          <w:szCs w:val="24"/>
          <w:lang w:val="en-US"/>
        </w:rPr>
      </w:pPr>
      <w:r>
        <w:rPr>
          <w:rFonts w:ascii="Times New Roman" w:hAnsi="Times New Roman"/>
          <w:noProof/>
          <w:sz w:val="24"/>
          <w:lang w:val="en-US" w:eastAsia="en-US"/>
        </w:rPr>
        <w:drawing>
          <wp:inline distT="0" distB="0" distL="0" distR="0">
            <wp:extent cx="4500245" cy="2399030"/>
            <wp:effectExtent l="0" t="0" r="0" b="12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lad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00245" cy="2399030"/>
                    </a:xfrm>
                    <a:prstGeom prst="rect">
                      <a:avLst/>
                    </a:prstGeom>
                  </pic:spPr>
                </pic:pic>
              </a:graphicData>
            </a:graphic>
          </wp:inline>
        </w:drawing>
      </w:r>
    </w:p>
    <w:p w:rsidR="00B8198D" w:rsidRPr="00C84DD0" w:rsidRDefault="00B8198D" w:rsidP="00B8198D">
      <w:pPr>
        <w:pStyle w:val="podpis"/>
        <w:spacing w:after="0" w:line="240" w:lineRule="auto"/>
        <w:jc w:val="left"/>
        <w:rPr>
          <w:sz w:val="22"/>
          <w:szCs w:val="22"/>
          <w:lang w:val="en-US"/>
        </w:rPr>
      </w:pPr>
      <w:r w:rsidRPr="00C84DD0">
        <w:rPr>
          <w:b/>
          <w:sz w:val="22"/>
          <w:szCs w:val="22"/>
          <w:lang w:val="en-US"/>
        </w:rPr>
        <w:t xml:space="preserve">Fig. </w:t>
      </w:r>
      <w:r>
        <w:rPr>
          <w:b/>
          <w:sz w:val="22"/>
          <w:szCs w:val="22"/>
          <w:lang w:val="en-US"/>
        </w:rPr>
        <w:t>2</w:t>
      </w:r>
      <w:r w:rsidRPr="00C84DD0">
        <w:rPr>
          <w:b/>
          <w:sz w:val="22"/>
          <w:szCs w:val="22"/>
          <w:lang w:val="en-US"/>
        </w:rPr>
        <w:t>.</w:t>
      </w:r>
      <w:r w:rsidRPr="00C84DD0">
        <w:rPr>
          <w:sz w:val="22"/>
          <w:szCs w:val="22"/>
          <w:lang w:val="en-US"/>
        </w:rPr>
        <w:t xml:space="preserve">  Schem</w:t>
      </w:r>
      <w:r>
        <w:rPr>
          <w:sz w:val="22"/>
          <w:szCs w:val="22"/>
          <w:lang w:val="en-US"/>
        </w:rPr>
        <w:t xml:space="preserve">e of the series-parallel </w:t>
      </w:r>
      <w:r w:rsidR="0065051C">
        <w:rPr>
          <w:sz w:val="22"/>
          <w:szCs w:val="22"/>
          <w:lang w:val="en-US"/>
        </w:rPr>
        <w:t xml:space="preserve">cooling </w:t>
      </w:r>
      <w:r>
        <w:rPr>
          <w:sz w:val="22"/>
          <w:szCs w:val="22"/>
          <w:lang w:val="en-US"/>
        </w:rPr>
        <w:t xml:space="preserve">system of ash coolers and </w:t>
      </w:r>
      <w:r w:rsidRPr="00B8198D">
        <w:rPr>
          <w:sz w:val="22"/>
          <w:szCs w:val="22"/>
          <w:lang w:val="en-US"/>
        </w:rPr>
        <w:t xml:space="preserve">boiler’s auxiliary equipment </w:t>
      </w:r>
      <w:r>
        <w:rPr>
          <w:sz w:val="22"/>
          <w:szCs w:val="22"/>
          <w:lang w:val="en-US"/>
        </w:rPr>
        <w:t>(</w:t>
      </w:r>
      <w:r w:rsidRPr="00911932">
        <w:rPr>
          <w:i/>
          <w:sz w:val="22"/>
          <w:szCs w:val="22"/>
          <w:lang w:val="en-US"/>
        </w:rPr>
        <w:t>q</w:t>
      </w:r>
      <w:r w:rsidRPr="00DA023F">
        <w:rPr>
          <w:sz w:val="22"/>
          <w:szCs w:val="22"/>
          <w:vertAlign w:val="subscript"/>
          <w:lang w:val="en-US"/>
        </w:rPr>
        <w:t>v</w:t>
      </w:r>
      <w:r>
        <w:rPr>
          <w:sz w:val="22"/>
          <w:szCs w:val="22"/>
          <w:lang w:val="en-US"/>
        </w:rPr>
        <w:t xml:space="preserve"> - volumetric flow rate, </w:t>
      </w:r>
      <w:r w:rsidRPr="009D4237">
        <w:rPr>
          <w:i/>
          <w:sz w:val="22"/>
          <w:szCs w:val="22"/>
          <w:lang w:val="en-US"/>
        </w:rPr>
        <w:t>R</w:t>
      </w:r>
      <w:r>
        <w:rPr>
          <w:sz w:val="22"/>
          <w:szCs w:val="22"/>
          <w:lang w:val="en-US"/>
        </w:rPr>
        <w:t xml:space="preserve"> - flow resistance, </w:t>
      </w:r>
      <w:r w:rsidRPr="009D4237">
        <w:rPr>
          <w:i/>
          <w:sz w:val="22"/>
          <w:szCs w:val="22"/>
          <w:lang w:val="en-US"/>
        </w:rPr>
        <w:t>p</w:t>
      </w:r>
      <w:r>
        <w:rPr>
          <w:sz w:val="22"/>
          <w:szCs w:val="22"/>
          <w:lang w:val="en-US"/>
        </w:rPr>
        <w:t xml:space="preserve"> - absolute pressure) </w:t>
      </w:r>
    </w:p>
    <w:p w:rsidR="009F668A" w:rsidRDefault="00BE2276" w:rsidP="00C960D9">
      <w:pPr>
        <w:spacing w:before="12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A97B46">
        <w:rPr>
          <w:rFonts w:ascii="Times New Roman" w:hAnsi="Times New Roman" w:cs="Times New Roman"/>
          <w:sz w:val="24"/>
          <w:szCs w:val="24"/>
          <w:lang w:val="en-US"/>
        </w:rPr>
        <w:t xml:space="preserve"> </w:t>
      </w:r>
      <w:r w:rsidR="00712E02">
        <w:rPr>
          <w:rFonts w:ascii="Times New Roman" w:hAnsi="Times New Roman" w:cs="Times New Roman"/>
          <w:sz w:val="24"/>
          <w:szCs w:val="24"/>
          <w:lang w:val="en-US"/>
        </w:rPr>
        <w:t>c</w:t>
      </w:r>
      <w:r w:rsidR="00712E02" w:rsidRPr="00712E02">
        <w:rPr>
          <w:rFonts w:ascii="Times New Roman" w:hAnsi="Times New Roman" w:cs="Times New Roman"/>
          <w:sz w:val="24"/>
          <w:szCs w:val="24"/>
          <w:lang w:val="en-US"/>
        </w:rPr>
        <w:t xml:space="preserve">ooling system </w:t>
      </w:r>
      <w:r>
        <w:rPr>
          <w:rFonts w:ascii="Times New Roman" w:hAnsi="Times New Roman" w:cs="Times New Roman"/>
          <w:sz w:val="24"/>
          <w:szCs w:val="24"/>
          <w:lang w:val="en-US"/>
        </w:rPr>
        <w:t xml:space="preserve">presented above </w:t>
      </w:r>
      <w:r w:rsidR="00712E02">
        <w:rPr>
          <w:rFonts w:ascii="Times New Roman" w:hAnsi="Times New Roman" w:cs="Times New Roman"/>
          <w:sz w:val="24"/>
          <w:szCs w:val="24"/>
          <w:lang w:val="en-US"/>
        </w:rPr>
        <w:t xml:space="preserve">is </w:t>
      </w:r>
      <w:r>
        <w:rPr>
          <w:rFonts w:ascii="Times New Roman" w:hAnsi="Times New Roman" w:cs="Times New Roman"/>
          <w:sz w:val="24"/>
          <w:szCs w:val="24"/>
          <w:lang w:val="en-US"/>
        </w:rPr>
        <w:t>a</w:t>
      </w:r>
      <w:r w:rsidR="00712E02">
        <w:rPr>
          <w:rFonts w:ascii="Times New Roman" w:hAnsi="Times New Roman" w:cs="Times New Roman"/>
          <w:sz w:val="24"/>
          <w:szCs w:val="24"/>
          <w:lang w:val="en-US"/>
        </w:rPr>
        <w:t xml:space="preserve"> typical example of </w:t>
      </w:r>
      <w:r>
        <w:rPr>
          <w:rFonts w:ascii="Times New Roman" w:hAnsi="Times New Roman" w:cs="Times New Roman"/>
          <w:sz w:val="24"/>
          <w:szCs w:val="24"/>
          <w:lang w:val="en-US"/>
        </w:rPr>
        <w:t xml:space="preserve">a </w:t>
      </w:r>
      <w:r w:rsidR="00712E02">
        <w:rPr>
          <w:rFonts w:ascii="Times New Roman" w:hAnsi="Times New Roman" w:cs="Times New Roman"/>
          <w:sz w:val="24"/>
          <w:szCs w:val="24"/>
          <w:lang w:val="en-US"/>
        </w:rPr>
        <w:t>series-parallel hydraulic installation with one inlet a</w:t>
      </w:r>
      <w:r>
        <w:rPr>
          <w:rFonts w:ascii="Times New Roman" w:hAnsi="Times New Roman" w:cs="Times New Roman"/>
          <w:sz w:val="24"/>
          <w:szCs w:val="24"/>
          <w:lang w:val="en-US"/>
        </w:rPr>
        <w:t>nd one outlet (points denoted as</w:t>
      </w:r>
      <w:r w:rsidR="00712E02">
        <w:rPr>
          <w:rFonts w:ascii="Times New Roman" w:hAnsi="Times New Roman" w:cs="Times New Roman"/>
          <w:sz w:val="24"/>
          <w:szCs w:val="24"/>
          <w:lang w:val="en-US"/>
        </w:rPr>
        <w:t xml:space="preserve"> </w:t>
      </w:r>
      <w:r w:rsidR="00712E02" w:rsidRPr="00712E02">
        <w:rPr>
          <w:rFonts w:ascii="Times New Roman" w:hAnsi="Times New Roman" w:cs="Times New Roman"/>
          <w:i/>
          <w:sz w:val="24"/>
          <w:szCs w:val="24"/>
          <w:lang w:val="en-US"/>
        </w:rPr>
        <w:t>p</w:t>
      </w:r>
      <w:r w:rsidR="00712E02" w:rsidRPr="00712E02">
        <w:rPr>
          <w:rFonts w:ascii="Times New Roman" w:hAnsi="Times New Roman" w:cs="Times New Roman"/>
          <w:sz w:val="24"/>
          <w:szCs w:val="24"/>
          <w:vertAlign w:val="subscript"/>
          <w:lang w:val="en-US"/>
        </w:rPr>
        <w:t>1</w:t>
      </w:r>
      <w:r w:rsidR="00712E02">
        <w:rPr>
          <w:rFonts w:ascii="Times New Roman" w:hAnsi="Times New Roman" w:cs="Times New Roman"/>
          <w:sz w:val="24"/>
          <w:szCs w:val="24"/>
          <w:lang w:val="en-US"/>
        </w:rPr>
        <w:t xml:space="preserve"> and </w:t>
      </w:r>
      <w:r w:rsidR="00712E02" w:rsidRPr="00712E02">
        <w:rPr>
          <w:rFonts w:ascii="Times New Roman" w:hAnsi="Times New Roman" w:cs="Times New Roman"/>
          <w:i/>
          <w:sz w:val="24"/>
          <w:szCs w:val="24"/>
          <w:lang w:val="en-US"/>
        </w:rPr>
        <w:t>p</w:t>
      </w:r>
      <w:r w:rsidR="00712E02" w:rsidRPr="00712E02">
        <w:rPr>
          <w:rFonts w:ascii="Times New Roman" w:hAnsi="Times New Roman" w:cs="Times New Roman"/>
          <w:sz w:val="24"/>
          <w:szCs w:val="24"/>
          <w:vertAlign w:val="subscript"/>
          <w:lang w:val="en-US"/>
        </w:rPr>
        <w:t>2</w:t>
      </w:r>
      <w:r w:rsidR="00712E02">
        <w:rPr>
          <w:rFonts w:ascii="Times New Roman" w:hAnsi="Times New Roman" w:cs="Times New Roman"/>
          <w:sz w:val="24"/>
          <w:szCs w:val="24"/>
          <w:lang w:val="en-US"/>
        </w:rPr>
        <w:t xml:space="preserve">, respectively). The flow is forced by a pump with pressure head </w:t>
      </w:r>
      <w:r w:rsidR="00712E02">
        <w:rPr>
          <w:rFonts w:ascii="Times New Roman" w:hAnsi="Times New Roman" w:cs="Times New Roman"/>
          <w:sz w:val="24"/>
          <w:szCs w:val="24"/>
          <w:lang w:val="en-US"/>
        </w:rPr>
        <w:sym w:font="Symbol" w:char="F044"/>
      </w:r>
      <w:r w:rsidR="00712E02" w:rsidRPr="00712E02">
        <w:rPr>
          <w:rFonts w:ascii="Times New Roman" w:hAnsi="Times New Roman" w:cs="Times New Roman"/>
          <w:i/>
          <w:sz w:val="24"/>
          <w:szCs w:val="24"/>
          <w:lang w:val="en-US"/>
        </w:rPr>
        <w:t>p</w:t>
      </w:r>
      <w:r w:rsidR="00712E02">
        <w:rPr>
          <w:rFonts w:ascii="Times New Roman" w:hAnsi="Times New Roman" w:cs="Times New Roman"/>
          <w:sz w:val="24"/>
          <w:szCs w:val="24"/>
          <w:lang w:val="en-US"/>
        </w:rPr>
        <w:t xml:space="preserve"> = (</w:t>
      </w:r>
      <w:r w:rsidR="00712E02" w:rsidRPr="00712E02">
        <w:rPr>
          <w:rFonts w:ascii="Times New Roman" w:hAnsi="Times New Roman" w:cs="Times New Roman"/>
          <w:i/>
          <w:sz w:val="24"/>
          <w:szCs w:val="24"/>
          <w:lang w:val="en-US"/>
        </w:rPr>
        <w:t>p</w:t>
      </w:r>
      <w:r w:rsidR="00712E02" w:rsidRPr="00712E02">
        <w:rPr>
          <w:rFonts w:ascii="Times New Roman" w:hAnsi="Times New Roman" w:cs="Times New Roman"/>
          <w:sz w:val="24"/>
          <w:szCs w:val="24"/>
          <w:vertAlign w:val="subscript"/>
          <w:lang w:val="en-US"/>
        </w:rPr>
        <w:t>1</w:t>
      </w:r>
      <w:r w:rsidR="00712E02">
        <w:rPr>
          <w:rFonts w:ascii="Times New Roman" w:hAnsi="Times New Roman" w:cs="Times New Roman"/>
          <w:sz w:val="24"/>
          <w:szCs w:val="24"/>
          <w:vertAlign w:val="subscript"/>
          <w:lang w:val="en-US"/>
        </w:rPr>
        <w:t xml:space="preserve"> </w:t>
      </w:r>
      <w:r w:rsidR="00712E02">
        <w:rPr>
          <w:rFonts w:ascii="Times New Roman" w:hAnsi="Times New Roman" w:cs="Times New Roman"/>
          <w:sz w:val="24"/>
          <w:szCs w:val="24"/>
          <w:lang w:val="en-US"/>
        </w:rPr>
        <w:sym w:font="Symbol" w:char="F020"/>
      </w:r>
      <w:r w:rsidR="00712E02">
        <w:rPr>
          <w:rFonts w:ascii="Times New Roman" w:hAnsi="Times New Roman" w:cs="Times New Roman"/>
          <w:sz w:val="24"/>
          <w:szCs w:val="24"/>
          <w:lang w:val="en-US"/>
        </w:rPr>
        <w:sym w:font="Symbol" w:char="F02D"/>
      </w:r>
      <w:r w:rsidR="00712E02">
        <w:rPr>
          <w:rFonts w:ascii="Times New Roman" w:hAnsi="Times New Roman" w:cs="Times New Roman"/>
          <w:sz w:val="24"/>
          <w:szCs w:val="24"/>
          <w:lang w:val="en-US"/>
        </w:rPr>
        <w:t xml:space="preserve"> </w:t>
      </w:r>
      <w:r w:rsidR="00712E02" w:rsidRPr="00712E02">
        <w:rPr>
          <w:rFonts w:ascii="Times New Roman" w:hAnsi="Times New Roman" w:cs="Times New Roman"/>
          <w:i/>
          <w:sz w:val="24"/>
          <w:szCs w:val="24"/>
          <w:lang w:val="en-US"/>
        </w:rPr>
        <w:t>p</w:t>
      </w:r>
      <w:r w:rsidR="00712E02" w:rsidRPr="00712E02">
        <w:rPr>
          <w:rFonts w:ascii="Times New Roman" w:hAnsi="Times New Roman" w:cs="Times New Roman"/>
          <w:sz w:val="24"/>
          <w:szCs w:val="24"/>
          <w:vertAlign w:val="subscript"/>
          <w:lang w:val="en-US"/>
        </w:rPr>
        <w:t>0</w:t>
      </w:r>
      <w:r w:rsidR="00712E02">
        <w:rPr>
          <w:rFonts w:ascii="Times New Roman" w:hAnsi="Times New Roman" w:cs="Times New Roman"/>
          <w:sz w:val="24"/>
          <w:szCs w:val="24"/>
          <w:lang w:val="en-US"/>
        </w:rPr>
        <w:t xml:space="preserve">) and total volumetric flow rate </w:t>
      </w:r>
      <w:r w:rsidR="00712E02" w:rsidRPr="00712E02">
        <w:rPr>
          <w:rFonts w:ascii="Times New Roman" w:hAnsi="Times New Roman" w:cs="Times New Roman"/>
          <w:i/>
          <w:sz w:val="24"/>
          <w:szCs w:val="24"/>
          <w:lang w:val="en-US"/>
        </w:rPr>
        <w:t>q</w:t>
      </w:r>
      <w:r w:rsidR="00712E02" w:rsidRPr="00712E02">
        <w:rPr>
          <w:rFonts w:ascii="Times New Roman" w:hAnsi="Times New Roman" w:cs="Times New Roman"/>
          <w:sz w:val="24"/>
          <w:szCs w:val="24"/>
          <w:vertAlign w:val="subscript"/>
          <w:lang w:val="en-US"/>
        </w:rPr>
        <w:t>v0</w:t>
      </w:r>
      <w:r w:rsidR="00712E02">
        <w:rPr>
          <w:rFonts w:ascii="Times New Roman" w:hAnsi="Times New Roman" w:cs="Times New Roman"/>
          <w:sz w:val="24"/>
          <w:szCs w:val="24"/>
          <w:lang w:val="en-US"/>
        </w:rPr>
        <w:t xml:space="preserve"> related to pressure drop </w:t>
      </w:r>
      <w:r w:rsidR="00712E02">
        <w:rPr>
          <w:rFonts w:ascii="Times New Roman" w:hAnsi="Times New Roman" w:cs="Times New Roman"/>
          <w:sz w:val="24"/>
          <w:szCs w:val="24"/>
          <w:lang w:val="en-US"/>
        </w:rPr>
        <w:sym w:font="Symbol" w:char="F044"/>
      </w:r>
      <w:r w:rsidR="00712E02" w:rsidRPr="00712E02">
        <w:rPr>
          <w:rFonts w:ascii="Times New Roman" w:hAnsi="Times New Roman" w:cs="Times New Roman"/>
          <w:i/>
          <w:sz w:val="24"/>
          <w:szCs w:val="24"/>
          <w:lang w:val="en-US"/>
        </w:rPr>
        <w:t>p</w:t>
      </w:r>
      <w:r w:rsidR="00712E02" w:rsidRPr="00712E02">
        <w:rPr>
          <w:rFonts w:ascii="Times New Roman" w:hAnsi="Times New Roman" w:cs="Times New Roman"/>
          <w:sz w:val="24"/>
          <w:szCs w:val="24"/>
          <w:vertAlign w:val="subscript"/>
          <w:lang w:val="en-US"/>
        </w:rPr>
        <w:t>12</w:t>
      </w:r>
      <w:r w:rsidR="00712E02">
        <w:rPr>
          <w:rFonts w:ascii="Times New Roman" w:hAnsi="Times New Roman" w:cs="Times New Roman"/>
          <w:sz w:val="24"/>
          <w:szCs w:val="24"/>
          <w:lang w:val="en-US"/>
        </w:rPr>
        <w:t xml:space="preserve"> = (</w:t>
      </w:r>
      <w:r w:rsidR="00712E02" w:rsidRPr="00712E02">
        <w:rPr>
          <w:rFonts w:ascii="Times New Roman" w:hAnsi="Times New Roman" w:cs="Times New Roman"/>
          <w:i/>
          <w:sz w:val="24"/>
          <w:szCs w:val="24"/>
          <w:lang w:val="en-US"/>
        </w:rPr>
        <w:t>p</w:t>
      </w:r>
      <w:r w:rsidR="00712E02">
        <w:rPr>
          <w:rFonts w:ascii="Times New Roman" w:hAnsi="Times New Roman" w:cs="Times New Roman"/>
          <w:sz w:val="24"/>
          <w:szCs w:val="24"/>
          <w:vertAlign w:val="subscript"/>
          <w:lang w:val="en-US"/>
        </w:rPr>
        <w:t xml:space="preserve">1 </w:t>
      </w:r>
      <w:r w:rsidR="00712E02">
        <w:rPr>
          <w:rFonts w:ascii="Times New Roman" w:hAnsi="Times New Roman" w:cs="Times New Roman"/>
          <w:sz w:val="24"/>
          <w:szCs w:val="24"/>
          <w:lang w:val="en-US"/>
        </w:rPr>
        <w:sym w:font="Symbol" w:char="F020"/>
      </w:r>
      <w:r w:rsidR="00712E02">
        <w:rPr>
          <w:rFonts w:ascii="Times New Roman" w:hAnsi="Times New Roman" w:cs="Times New Roman"/>
          <w:sz w:val="24"/>
          <w:szCs w:val="24"/>
          <w:lang w:val="en-US"/>
        </w:rPr>
        <w:sym w:font="Symbol" w:char="F02D"/>
      </w:r>
      <w:r w:rsidR="00712E02">
        <w:rPr>
          <w:rFonts w:ascii="Times New Roman" w:hAnsi="Times New Roman" w:cs="Times New Roman"/>
          <w:sz w:val="24"/>
          <w:szCs w:val="24"/>
          <w:lang w:val="en-US"/>
        </w:rPr>
        <w:t xml:space="preserve"> </w:t>
      </w:r>
      <w:r w:rsidR="00712E02" w:rsidRPr="00712E02">
        <w:rPr>
          <w:rFonts w:ascii="Times New Roman" w:hAnsi="Times New Roman" w:cs="Times New Roman"/>
          <w:i/>
          <w:sz w:val="24"/>
          <w:szCs w:val="24"/>
          <w:lang w:val="en-US"/>
        </w:rPr>
        <w:t>p</w:t>
      </w:r>
      <w:r w:rsidR="00712E02">
        <w:rPr>
          <w:rFonts w:ascii="Times New Roman" w:hAnsi="Times New Roman" w:cs="Times New Roman"/>
          <w:sz w:val="24"/>
          <w:szCs w:val="24"/>
          <w:vertAlign w:val="subscript"/>
          <w:lang w:val="en-US"/>
        </w:rPr>
        <w:t>2</w:t>
      </w:r>
      <w:r w:rsidR="00712E02">
        <w:rPr>
          <w:rFonts w:ascii="Times New Roman" w:hAnsi="Times New Roman" w:cs="Times New Roman"/>
          <w:sz w:val="24"/>
          <w:szCs w:val="24"/>
          <w:lang w:val="en-US"/>
        </w:rPr>
        <w:t>)</w:t>
      </w:r>
      <w:r w:rsidR="00141677">
        <w:rPr>
          <w:rFonts w:ascii="Times New Roman" w:hAnsi="Times New Roman" w:cs="Times New Roman"/>
          <w:sz w:val="24"/>
          <w:szCs w:val="24"/>
          <w:lang w:val="en-US"/>
        </w:rPr>
        <w:t xml:space="preserve"> = (</w:t>
      </w:r>
      <w:r w:rsidR="00141677">
        <w:rPr>
          <w:rFonts w:ascii="Times New Roman" w:hAnsi="Times New Roman" w:cs="Times New Roman"/>
          <w:sz w:val="24"/>
          <w:szCs w:val="24"/>
          <w:lang w:val="en-US"/>
        </w:rPr>
        <w:sym w:font="Symbol" w:char="F044"/>
      </w:r>
      <w:r w:rsidR="00141677" w:rsidRPr="00712E02">
        <w:rPr>
          <w:rFonts w:ascii="Times New Roman" w:hAnsi="Times New Roman" w:cs="Times New Roman"/>
          <w:i/>
          <w:sz w:val="24"/>
          <w:szCs w:val="24"/>
          <w:lang w:val="en-US"/>
        </w:rPr>
        <w:t>p</w:t>
      </w:r>
      <w:r w:rsidR="00141677">
        <w:rPr>
          <w:rFonts w:ascii="Times New Roman" w:hAnsi="Times New Roman" w:cs="Times New Roman"/>
          <w:sz w:val="24"/>
          <w:szCs w:val="24"/>
          <w:lang w:val="en-US"/>
        </w:rPr>
        <w:t xml:space="preserve"> + </w:t>
      </w:r>
      <w:r w:rsidR="00141677" w:rsidRPr="00712E02">
        <w:rPr>
          <w:rFonts w:ascii="Times New Roman" w:hAnsi="Times New Roman" w:cs="Times New Roman"/>
          <w:i/>
          <w:sz w:val="24"/>
          <w:szCs w:val="24"/>
          <w:lang w:val="en-US"/>
        </w:rPr>
        <w:t>p</w:t>
      </w:r>
      <w:r w:rsidR="00141677">
        <w:rPr>
          <w:rFonts w:ascii="Times New Roman" w:hAnsi="Times New Roman" w:cs="Times New Roman"/>
          <w:sz w:val="24"/>
          <w:szCs w:val="24"/>
          <w:vertAlign w:val="subscript"/>
          <w:lang w:val="en-US"/>
        </w:rPr>
        <w:t xml:space="preserve">0 </w:t>
      </w:r>
      <w:r w:rsidR="00141677">
        <w:rPr>
          <w:rFonts w:ascii="Times New Roman" w:hAnsi="Times New Roman" w:cs="Times New Roman"/>
          <w:sz w:val="24"/>
          <w:szCs w:val="24"/>
          <w:lang w:val="en-US"/>
        </w:rPr>
        <w:sym w:font="Symbol" w:char="F020"/>
      </w:r>
      <w:r w:rsidR="00141677">
        <w:rPr>
          <w:rFonts w:ascii="Times New Roman" w:hAnsi="Times New Roman" w:cs="Times New Roman"/>
          <w:sz w:val="24"/>
          <w:szCs w:val="24"/>
          <w:lang w:val="en-US"/>
        </w:rPr>
        <w:sym w:font="Symbol" w:char="F02D"/>
      </w:r>
      <w:r w:rsidR="00141677">
        <w:rPr>
          <w:rFonts w:ascii="Times New Roman" w:hAnsi="Times New Roman" w:cs="Times New Roman"/>
          <w:sz w:val="24"/>
          <w:szCs w:val="24"/>
          <w:lang w:val="en-US"/>
        </w:rPr>
        <w:t xml:space="preserve"> </w:t>
      </w:r>
      <w:r w:rsidR="00141677" w:rsidRPr="00712E02">
        <w:rPr>
          <w:rFonts w:ascii="Times New Roman" w:hAnsi="Times New Roman" w:cs="Times New Roman"/>
          <w:i/>
          <w:sz w:val="24"/>
          <w:szCs w:val="24"/>
          <w:lang w:val="en-US"/>
        </w:rPr>
        <w:t>p</w:t>
      </w:r>
      <w:r w:rsidR="00141677">
        <w:rPr>
          <w:rFonts w:ascii="Times New Roman" w:hAnsi="Times New Roman" w:cs="Times New Roman"/>
          <w:sz w:val="24"/>
          <w:szCs w:val="24"/>
          <w:vertAlign w:val="subscript"/>
          <w:lang w:val="en-US"/>
        </w:rPr>
        <w:t>2</w:t>
      </w:r>
      <w:r w:rsidR="00141677">
        <w:rPr>
          <w:rFonts w:ascii="Times New Roman" w:hAnsi="Times New Roman" w:cs="Times New Roman"/>
          <w:sz w:val="24"/>
          <w:szCs w:val="24"/>
          <w:lang w:val="en-US"/>
        </w:rPr>
        <w:t>)</w:t>
      </w:r>
      <w:r w:rsidR="00712E02">
        <w:rPr>
          <w:rFonts w:ascii="Times New Roman" w:hAnsi="Times New Roman" w:cs="Times New Roman"/>
          <w:sz w:val="24"/>
          <w:szCs w:val="24"/>
          <w:lang w:val="en-US"/>
        </w:rPr>
        <w:t xml:space="preserve">. </w:t>
      </w:r>
      <w:r w:rsidR="00A54AA7">
        <w:rPr>
          <w:rFonts w:ascii="Times New Roman" w:hAnsi="Times New Roman" w:cs="Times New Roman"/>
          <w:sz w:val="24"/>
          <w:szCs w:val="24"/>
          <w:lang w:val="en-US"/>
        </w:rPr>
        <w:t xml:space="preserve">The main purpose of this installation is to deliver cooling water to two bottom ash coolers </w:t>
      </w:r>
      <w:r w:rsidR="00EF67E4">
        <w:rPr>
          <w:rFonts w:ascii="Times New Roman" w:hAnsi="Times New Roman" w:cs="Times New Roman"/>
          <w:sz w:val="24"/>
          <w:szCs w:val="24"/>
          <w:lang w:val="en-US"/>
        </w:rPr>
        <w:t xml:space="preserve">(marked in Fig. 2 by red boxes) </w:t>
      </w:r>
      <w:r w:rsidR="00A54AA7">
        <w:rPr>
          <w:rFonts w:ascii="Times New Roman" w:hAnsi="Times New Roman" w:cs="Times New Roman"/>
          <w:sz w:val="24"/>
          <w:szCs w:val="24"/>
          <w:lang w:val="en-US"/>
        </w:rPr>
        <w:t xml:space="preserve">which cool down the slag removed from </w:t>
      </w:r>
      <w:r w:rsidR="008243ED">
        <w:rPr>
          <w:rFonts w:ascii="Times New Roman" w:hAnsi="Times New Roman" w:cs="Times New Roman"/>
          <w:sz w:val="24"/>
          <w:szCs w:val="24"/>
          <w:lang w:val="en-US"/>
        </w:rPr>
        <w:t xml:space="preserve">the </w:t>
      </w:r>
      <w:r w:rsidR="00A54AA7" w:rsidRPr="00A54AA7">
        <w:rPr>
          <w:rFonts w:ascii="Times New Roman" w:hAnsi="Times New Roman" w:cs="Times New Roman"/>
          <w:sz w:val="24"/>
          <w:szCs w:val="24"/>
          <w:lang w:val="en-US"/>
        </w:rPr>
        <w:t>circulating fluidized bed</w:t>
      </w:r>
      <w:r w:rsidR="00A54AA7">
        <w:rPr>
          <w:rFonts w:ascii="Times New Roman" w:hAnsi="Times New Roman" w:cs="Times New Roman"/>
          <w:sz w:val="24"/>
          <w:szCs w:val="24"/>
          <w:lang w:val="en-US"/>
        </w:rPr>
        <w:t xml:space="preserve"> boiler. </w:t>
      </w:r>
      <w:r w:rsidR="004A07F4">
        <w:rPr>
          <w:rFonts w:ascii="Times New Roman" w:hAnsi="Times New Roman" w:cs="Times New Roman"/>
          <w:sz w:val="24"/>
          <w:szCs w:val="24"/>
          <w:lang w:val="en-US"/>
        </w:rPr>
        <w:t xml:space="preserve">The detailed description of the construction and </w:t>
      </w:r>
      <w:r w:rsidR="00EF67E4" w:rsidRPr="00EF67E4">
        <w:rPr>
          <w:rFonts w:ascii="Times New Roman" w:hAnsi="Times New Roman" w:cs="Times New Roman"/>
          <w:sz w:val="24"/>
          <w:szCs w:val="24"/>
          <w:lang w:val="en-US"/>
        </w:rPr>
        <w:t>functioning</w:t>
      </w:r>
      <w:r w:rsidR="004A07F4">
        <w:rPr>
          <w:rFonts w:ascii="Times New Roman" w:hAnsi="Times New Roman" w:cs="Times New Roman"/>
          <w:sz w:val="24"/>
          <w:szCs w:val="24"/>
          <w:lang w:val="en-US"/>
        </w:rPr>
        <w:t xml:space="preserve"> of these heat exchangers is presented in (Regucki 2017). </w:t>
      </w:r>
      <w:r w:rsidR="00A54AA7">
        <w:rPr>
          <w:rFonts w:ascii="Times New Roman" w:hAnsi="Times New Roman" w:cs="Times New Roman"/>
          <w:sz w:val="24"/>
          <w:szCs w:val="24"/>
          <w:lang w:val="en-US"/>
        </w:rPr>
        <w:t>The side ash cooler</w:t>
      </w:r>
      <w:r w:rsidR="00B14480">
        <w:rPr>
          <w:rFonts w:ascii="Times New Roman" w:hAnsi="Times New Roman" w:cs="Times New Roman"/>
          <w:sz w:val="24"/>
          <w:szCs w:val="24"/>
          <w:lang w:val="en-US"/>
        </w:rPr>
        <w:t>s</w:t>
      </w:r>
      <w:r w:rsidR="00A54AA7">
        <w:rPr>
          <w:rFonts w:ascii="Times New Roman" w:hAnsi="Times New Roman" w:cs="Times New Roman"/>
          <w:sz w:val="24"/>
          <w:szCs w:val="24"/>
          <w:lang w:val="en-US"/>
        </w:rPr>
        <w:t xml:space="preserve"> are </w:t>
      </w:r>
      <w:r w:rsidR="009F668A" w:rsidRPr="009F668A">
        <w:rPr>
          <w:rFonts w:ascii="Times New Roman" w:hAnsi="Times New Roman" w:cs="Times New Roman"/>
          <w:sz w:val="24"/>
          <w:szCs w:val="24"/>
          <w:lang w:val="en-US"/>
        </w:rPr>
        <w:t>occasionally</w:t>
      </w:r>
      <w:r w:rsidR="009F668A">
        <w:rPr>
          <w:rFonts w:ascii="Times New Roman" w:hAnsi="Times New Roman" w:cs="Times New Roman"/>
          <w:sz w:val="24"/>
          <w:szCs w:val="24"/>
          <w:lang w:val="en-US"/>
        </w:rPr>
        <w:t xml:space="preserve"> </w:t>
      </w:r>
      <w:r w:rsidR="00A54AA7">
        <w:rPr>
          <w:rFonts w:ascii="Times New Roman" w:hAnsi="Times New Roman" w:cs="Times New Roman"/>
          <w:sz w:val="24"/>
          <w:szCs w:val="24"/>
          <w:lang w:val="en-US"/>
        </w:rPr>
        <w:t>used</w:t>
      </w:r>
      <w:r w:rsidR="009F668A">
        <w:rPr>
          <w:rFonts w:ascii="Times New Roman" w:hAnsi="Times New Roman" w:cs="Times New Roman"/>
          <w:sz w:val="24"/>
          <w:szCs w:val="24"/>
          <w:lang w:val="en-US"/>
        </w:rPr>
        <w:t xml:space="preserve"> in case</w:t>
      </w:r>
      <w:r w:rsidR="00B14480">
        <w:rPr>
          <w:rFonts w:ascii="Times New Roman" w:hAnsi="Times New Roman" w:cs="Times New Roman"/>
          <w:sz w:val="24"/>
          <w:szCs w:val="24"/>
          <w:lang w:val="en-US"/>
        </w:rPr>
        <w:t>s</w:t>
      </w:r>
      <w:r w:rsidR="009F668A">
        <w:rPr>
          <w:rFonts w:ascii="Times New Roman" w:hAnsi="Times New Roman" w:cs="Times New Roman"/>
          <w:sz w:val="24"/>
          <w:szCs w:val="24"/>
          <w:lang w:val="en-US"/>
        </w:rPr>
        <w:t xml:space="preserve"> </w:t>
      </w:r>
      <w:r w:rsidR="00A54AA7">
        <w:rPr>
          <w:rFonts w:ascii="Times New Roman" w:hAnsi="Times New Roman" w:cs="Times New Roman"/>
          <w:sz w:val="24"/>
          <w:szCs w:val="24"/>
          <w:lang w:val="en-US"/>
        </w:rPr>
        <w:t>wh</w:t>
      </w:r>
      <w:r w:rsidR="009F668A">
        <w:rPr>
          <w:rFonts w:ascii="Times New Roman" w:hAnsi="Times New Roman" w:cs="Times New Roman"/>
          <w:sz w:val="24"/>
          <w:szCs w:val="24"/>
          <w:lang w:val="en-US"/>
        </w:rPr>
        <w:t>en the mass</w:t>
      </w:r>
      <w:r w:rsidR="00A54AA7">
        <w:rPr>
          <w:rFonts w:ascii="Times New Roman" w:hAnsi="Times New Roman" w:cs="Times New Roman"/>
          <w:sz w:val="24"/>
          <w:szCs w:val="24"/>
          <w:lang w:val="en-US"/>
        </w:rPr>
        <w:t xml:space="preserve"> of </w:t>
      </w:r>
      <w:r w:rsidR="009F668A">
        <w:rPr>
          <w:rFonts w:ascii="Times New Roman" w:hAnsi="Times New Roman" w:cs="Times New Roman"/>
          <w:sz w:val="24"/>
          <w:szCs w:val="24"/>
          <w:lang w:val="en-US"/>
        </w:rPr>
        <w:t xml:space="preserve">removed </w:t>
      </w:r>
      <w:r w:rsidR="009F668A">
        <w:rPr>
          <w:rFonts w:ascii="Times New Roman" w:hAnsi="Times New Roman" w:cs="Times New Roman"/>
          <w:sz w:val="24"/>
          <w:szCs w:val="24"/>
          <w:lang w:val="en-US"/>
        </w:rPr>
        <w:lastRenderedPageBreak/>
        <w:t xml:space="preserve">slag is too large and bottom ash coolers cannot properly cool it down. </w:t>
      </w:r>
      <w:r w:rsidR="00B14480">
        <w:rPr>
          <w:rFonts w:ascii="Times New Roman" w:hAnsi="Times New Roman" w:cs="Times New Roman"/>
          <w:sz w:val="24"/>
          <w:szCs w:val="24"/>
          <w:lang w:val="en-US"/>
        </w:rPr>
        <w:t>Apart from</w:t>
      </w:r>
      <w:r w:rsidR="009F668A" w:rsidRPr="009F668A">
        <w:rPr>
          <w:rFonts w:ascii="Times New Roman" w:hAnsi="Times New Roman" w:cs="Times New Roman"/>
          <w:sz w:val="24"/>
          <w:szCs w:val="24"/>
          <w:lang w:val="en-US"/>
        </w:rPr>
        <w:t xml:space="preserve"> that</w:t>
      </w:r>
      <w:r w:rsidR="009F668A">
        <w:rPr>
          <w:rFonts w:ascii="Times New Roman" w:hAnsi="Times New Roman" w:cs="Times New Roman"/>
          <w:sz w:val="24"/>
          <w:szCs w:val="24"/>
          <w:lang w:val="en-US"/>
        </w:rPr>
        <w:t>,</w:t>
      </w:r>
      <w:r w:rsidR="009F668A" w:rsidRPr="009F668A">
        <w:rPr>
          <w:rFonts w:ascii="Times New Roman" w:hAnsi="Times New Roman" w:cs="Times New Roman"/>
          <w:sz w:val="24"/>
          <w:szCs w:val="24"/>
          <w:lang w:val="en-US"/>
        </w:rPr>
        <w:t xml:space="preserve"> </w:t>
      </w:r>
      <w:r w:rsidR="009F668A">
        <w:rPr>
          <w:rFonts w:ascii="Times New Roman" w:hAnsi="Times New Roman" w:cs="Times New Roman"/>
          <w:sz w:val="24"/>
          <w:szCs w:val="24"/>
          <w:lang w:val="en-US"/>
        </w:rPr>
        <w:t xml:space="preserve">cooling water from the main pipeline is also delivered to </w:t>
      </w:r>
      <w:r w:rsidR="00B14480">
        <w:rPr>
          <w:rFonts w:ascii="Times New Roman" w:hAnsi="Times New Roman" w:cs="Times New Roman"/>
          <w:sz w:val="24"/>
          <w:szCs w:val="24"/>
          <w:lang w:val="en-US"/>
        </w:rPr>
        <w:t xml:space="preserve">the </w:t>
      </w:r>
      <w:r w:rsidR="009F668A">
        <w:rPr>
          <w:rFonts w:ascii="Times New Roman" w:hAnsi="Times New Roman" w:cs="Times New Roman"/>
          <w:sz w:val="24"/>
          <w:szCs w:val="24"/>
          <w:lang w:val="en-US"/>
        </w:rPr>
        <w:t xml:space="preserve">boiler’s auxiliary equipment: two cameras and three fan bearings. </w:t>
      </w:r>
    </w:p>
    <w:p w:rsidR="00141677" w:rsidRDefault="00141677" w:rsidP="00F4495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order to </w:t>
      </w:r>
      <w:r w:rsidR="009F668A">
        <w:rPr>
          <w:rFonts w:ascii="Times New Roman" w:hAnsi="Times New Roman" w:cs="Times New Roman"/>
          <w:sz w:val="24"/>
          <w:szCs w:val="24"/>
          <w:lang w:val="en-US"/>
        </w:rPr>
        <w:t>analyze</w:t>
      </w:r>
      <w:r>
        <w:rPr>
          <w:rFonts w:ascii="Times New Roman" w:hAnsi="Times New Roman" w:cs="Times New Roman"/>
          <w:sz w:val="24"/>
          <w:szCs w:val="24"/>
          <w:lang w:val="en-US"/>
        </w:rPr>
        <w:t xml:space="preserve"> </w:t>
      </w:r>
      <w:r w:rsidR="009F668A">
        <w:rPr>
          <w:rFonts w:ascii="Times New Roman" w:hAnsi="Times New Roman" w:cs="Times New Roman"/>
          <w:sz w:val="24"/>
          <w:szCs w:val="24"/>
          <w:lang w:val="en-US"/>
        </w:rPr>
        <w:t xml:space="preserve">the flows through </w:t>
      </w:r>
      <w:r>
        <w:rPr>
          <w:rFonts w:ascii="Times New Roman" w:hAnsi="Times New Roman" w:cs="Times New Roman"/>
          <w:sz w:val="24"/>
          <w:szCs w:val="24"/>
          <w:lang w:val="en-US"/>
        </w:rPr>
        <w:t xml:space="preserve">the </w:t>
      </w:r>
      <w:r w:rsidR="009F668A">
        <w:rPr>
          <w:rFonts w:ascii="Times New Roman" w:hAnsi="Times New Roman" w:cs="Times New Roman"/>
          <w:sz w:val="24"/>
          <w:szCs w:val="24"/>
          <w:lang w:val="en-US"/>
        </w:rPr>
        <w:t xml:space="preserve">hydraulic </w:t>
      </w:r>
      <w:r>
        <w:rPr>
          <w:rFonts w:ascii="Times New Roman" w:hAnsi="Times New Roman" w:cs="Times New Roman"/>
          <w:sz w:val="24"/>
          <w:szCs w:val="24"/>
          <w:lang w:val="en-US"/>
        </w:rPr>
        <w:t>system</w:t>
      </w:r>
      <w:r w:rsidR="00DA023F">
        <w:rPr>
          <w:rFonts w:ascii="Times New Roman" w:hAnsi="Times New Roman" w:cs="Times New Roman"/>
          <w:sz w:val="24"/>
          <w:szCs w:val="24"/>
          <w:lang w:val="en-US"/>
        </w:rPr>
        <w:t>,</w:t>
      </w:r>
      <w:r>
        <w:rPr>
          <w:rFonts w:ascii="Times New Roman" w:hAnsi="Times New Roman" w:cs="Times New Roman"/>
          <w:sz w:val="24"/>
          <w:szCs w:val="24"/>
          <w:lang w:val="en-US"/>
        </w:rPr>
        <w:t xml:space="preserve"> eighteen values of volumetric flow rates </w:t>
      </w:r>
      <w:r w:rsidRPr="00141677">
        <w:rPr>
          <w:rFonts w:ascii="Times New Roman" w:hAnsi="Times New Roman" w:cs="Times New Roman"/>
          <w:i/>
          <w:sz w:val="24"/>
          <w:szCs w:val="24"/>
          <w:lang w:val="en-US"/>
        </w:rPr>
        <w:t>q</w:t>
      </w:r>
      <w:r w:rsidRPr="00141677">
        <w:rPr>
          <w:rFonts w:ascii="Times New Roman" w:hAnsi="Times New Roman" w:cs="Times New Roman"/>
          <w:sz w:val="24"/>
          <w:szCs w:val="24"/>
          <w:vertAlign w:val="subscript"/>
          <w:lang w:val="en-US"/>
        </w:rPr>
        <w:t>vi</w:t>
      </w:r>
      <w:r>
        <w:rPr>
          <w:rFonts w:ascii="Times New Roman" w:hAnsi="Times New Roman" w:cs="Times New Roman"/>
          <w:sz w:val="24"/>
          <w:szCs w:val="24"/>
          <w:lang w:val="en-US"/>
        </w:rPr>
        <w:t xml:space="preserve"> are required </w:t>
      </w:r>
      <w:r w:rsidR="00B14480">
        <w:rPr>
          <w:rFonts w:ascii="Times New Roman" w:hAnsi="Times New Roman" w:cs="Times New Roman"/>
          <w:sz w:val="24"/>
          <w:szCs w:val="24"/>
          <w:lang w:val="en-US"/>
        </w:rPr>
        <w:t xml:space="preserve">and </w:t>
      </w:r>
      <w:r>
        <w:rPr>
          <w:rFonts w:ascii="Times New Roman" w:hAnsi="Times New Roman" w:cs="Times New Roman"/>
          <w:sz w:val="24"/>
          <w:szCs w:val="24"/>
          <w:lang w:val="en-US"/>
        </w:rPr>
        <w:t>so the mathematical model of the installation consists of eighteen algebraic equations:</w:t>
      </w:r>
    </w:p>
    <w:p w:rsidR="00141677" w:rsidRPr="00C64E4A" w:rsidRDefault="00141677" w:rsidP="001D19CE">
      <w:pPr>
        <w:spacing w:after="0" w:line="240" w:lineRule="auto"/>
        <w:ind w:left="142" w:hanging="142"/>
        <w:jc w:val="both"/>
        <w:rPr>
          <w:rFonts w:ascii="Times New Roman" w:hAnsi="Times New Roman" w:cs="Times New Roman"/>
          <w:sz w:val="24"/>
          <w:szCs w:val="24"/>
          <w:lang w:val="en-US"/>
        </w:rPr>
      </w:pPr>
      <w:r w:rsidRPr="00C64E4A">
        <w:rPr>
          <w:rFonts w:ascii="Times New Roman" w:hAnsi="Times New Roman" w:cs="Times New Roman"/>
          <w:sz w:val="24"/>
          <w:szCs w:val="24"/>
          <w:lang w:val="en-US"/>
        </w:rPr>
        <w:t xml:space="preserve">• </w:t>
      </w:r>
      <w:r>
        <w:rPr>
          <w:rFonts w:ascii="Times New Roman" w:hAnsi="Times New Roman" w:cs="Times New Roman"/>
          <w:sz w:val="24"/>
          <w:szCs w:val="24"/>
          <w:lang w:val="en-US"/>
        </w:rPr>
        <w:t>five</w:t>
      </w:r>
      <w:r w:rsidRPr="00C64E4A">
        <w:rPr>
          <w:rFonts w:ascii="Times New Roman" w:hAnsi="Times New Roman" w:cs="Times New Roman"/>
          <w:sz w:val="24"/>
          <w:szCs w:val="24"/>
          <w:lang w:val="en-US"/>
        </w:rPr>
        <w:t xml:space="preserve"> equation</w:t>
      </w:r>
      <w:r>
        <w:rPr>
          <w:rFonts w:ascii="Times New Roman" w:hAnsi="Times New Roman" w:cs="Times New Roman"/>
          <w:sz w:val="24"/>
          <w:szCs w:val="24"/>
          <w:lang w:val="en-US"/>
        </w:rPr>
        <w:t>s</w:t>
      </w:r>
      <w:r w:rsidR="00DA023F">
        <w:rPr>
          <w:rFonts w:ascii="Times New Roman" w:hAnsi="Times New Roman" w:cs="Times New Roman"/>
          <w:sz w:val="24"/>
          <w:szCs w:val="24"/>
          <w:lang w:val="en-US"/>
        </w:rPr>
        <w:t xml:space="preserve"> which describe</w:t>
      </w:r>
      <w:r w:rsidRPr="00C64E4A">
        <w:rPr>
          <w:rFonts w:ascii="Times New Roman" w:hAnsi="Times New Roman" w:cs="Times New Roman"/>
          <w:sz w:val="24"/>
          <w:szCs w:val="24"/>
          <w:lang w:val="en-US"/>
        </w:rPr>
        <w:t xml:space="preserve"> volumetric flow rate conservation </w:t>
      </w:r>
      <w:r w:rsidR="00B14480">
        <w:rPr>
          <w:rFonts w:ascii="Times New Roman" w:hAnsi="Times New Roman" w:cs="Times New Roman"/>
          <w:sz w:val="24"/>
          <w:szCs w:val="24"/>
          <w:lang w:val="en-US"/>
        </w:rPr>
        <w:t>at</w:t>
      </w:r>
      <w:r w:rsidRPr="00C64E4A">
        <w:rPr>
          <w:rFonts w:ascii="Times New Roman" w:hAnsi="Times New Roman" w:cs="Times New Roman"/>
          <w:sz w:val="24"/>
          <w:szCs w:val="24"/>
          <w:lang w:val="en-US"/>
        </w:rPr>
        <w:t xml:space="preserve"> individual joint</w:t>
      </w:r>
      <w:r>
        <w:rPr>
          <w:rFonts w:ascii="Times New Roman" w:hAnsi="Times New Roman" w:cs="Times New Roman"/>
          <w:sz w:val="24"/>
          <w:szCs w:val="24"/>
          <w:lang w:val="en-US"/>
        </w:rPr>
        <w:t>s</w:t>
      </w:r>
      <w:r w:rsidRPr="00C64E4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(e.g., </w:t>
      </w:r>
      <w:r w:rsidRPr="00C64E4A">
        <w:rPr>
          <w:rFonts w:ascii="Times New Roman" w:hAnsi="Times New Roman" w:cs="Times New Roman"/>
          <w:i/>
          <w:sz w:val="24"/>
          <w:szCs w:val="24"/>
          <w:lang w:val="en-US"/>
        </w:rPr>
        <w:t>q</w:t>
      </w:r>
      <w:r w:rsidRPr="00DA023F">
        <w:rPr>
          <w:rFonts w:ascii="Times New Roman" w:hAnsi="Times New Roman" w:cs="Times New Roman"/>
          <w:sz w:val="24"/>
          <w:szCs w:val="24"/>
          <w:vertAlign w:val="subscript"/>
          <w:lang w:val="en-US"/>
        </w:rPr>
        <w:t>v1</w:t>
      </w:r>
      <w:r>
        <w:rPr>
          <w:rFonts w:ascii="Times New Roman" w:hAnsi="Times New Roman" w:cs="Times New Roman"/>
          <w:sz w:val="24"/>
          <w:szCs w:val="24"/>
          <w:lang w:val="en-US"/>
        </w:rPr>
        <w:t xml:space="preserve"> = </w:t>
      </w:r>
      <w:r w:rsidRPr="00C64E4A">
        <w:rPr>
          <w:rFonts w:ascii="Times New Roman" w:hAnsi="Times New Roman" w:cs="Times New Roman"/>
          <w:i/>
          <w:sz w:val="24"/>
          <w:szCs w:val="24"/>
          <w:lang w:val="en-US"/>
        </w:rPr>
        <w:t>q</w:t>
      </w:r>
      <w:r w:rsidRPr="00141677">
        <w:rPr>
          <w:rFonts w:ascii="Times New Roman" w:hAnsi="Times New Roman" w:cs="Times New Roman"/>
          <w:sz w:val="24"/>
          <w:szCs w:val="24"/>
          <w:vertAlign w:val="subscript"/>
          <w:lang w:val="en-US"/>
        </w:rPr>
        <w:t>v11</w:t>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 </w:t>
      </w:r>
      <w:r w:rsidRPr="00C64E4A">
        <w:rPr>
          <w:rFonts w:ascii="Times New Roman" w:hAnsi="Times New Roman" w:cs="Times New Roman"/>
          <w:i/>
          <w:sz w:val="24"/>
          <w:szCs w:val="24"/>
          <w:lang w:val="en-US"/>
        </w:rPr>
        <w:t>q</w:t>
      </w:r>
      <w:r w:rsidRPr="00DA023F">
        <w:rPr>
          <w:rFonts w:ascii="Times New Roman" w:hAnsi="Times New Roman" w:cs="Times New Roman"/>
          <w:sz w:val="24"/>
          <w:szCs w:val="24"/>
          <w:vertAlign w:val="subscript"/>
          <w:lang w:val="en-US"/>
        </w:rPr>
        <w:t>v12</w:t>
      </w:r>
      <w:r w:rsidRPr="00C64E4A">
        <w:rPr>
          <w:rFonts w:ascii="Times New Roman" w:hAnsi="Times New Roman" w:cs="Times New Roman"/>
          <w:sz w:val="24"/>
          <w:szCs w:val="24"/>
          <w:lang w:val="en-US"/>
        </w:rPr>
        <w:t>),</w:t>
      </w:r>
    </w:p>
    <w:p w:rsidR="00141677" w:rsidRPr="00C64E4A" w:rsidRDefault="00141677" w:rsidP="001D19CE">
      <w:pPr>
        <w:spacing w:after="0" w:line="240" w:lineRule="auto"/>
        <w:ind w:left="142" w:hanging="142"/>
        <w:jc w:val="both"/>
        <w:rPr>
          <w:rFonts w:ascii="Times New Roman" w:hAnsi="Times New Roman" w:cs="Times New Roman"/>
          <w:sz w:val="24"/>
          <w:szCs w:val="24"/>
          <w:lang w:val="en-US"/>
        </w:rPr>
      </w:pPr>
      <w:r w:rsidRPr="00C64E4A">
        <w:rPr>
          <w:rFonts w:ascii="Times New Roman" w:hAnsi="Times New Roman" w:cs="Times New Roman"/>
          <w:sz w:val="24"/>
          <w:szCs w:val="24"/>
          <w:lang w:val="en-US"/>
        </w:rPr>
        <w:t xml:space="preserve">• </w:t>
      </w:r>
      <w:r w:rsidR="00DA023F">
        <w:rPr>
          <w:rFonts w:ascii="Times New Roman" w:hAnsi="Times New Roman" w:cs="Times New Roman"/>
          <w:sz w:val="24"/>
          <w:szCs w:val="24"/>
          <w:lang w:val="en-US"/>
        </w:rPr>
        <w:t>four</w:t>
      </w:r>
      <w:r w:rsidRPr="00C64E4A">
        <w:rPr>
          <w:rFonts w:ascii="Times New Roman" w:hAnsi="Times New Roman" w:cs="Times New Roman"/>
          <w:sz w:val="24"/>
          <w:szCs w:val="24"/>
          <w:lang w:val="en-US"/>
        </w:rPr>
        <w:t xml:space="preserve"> equation</w:t>
      </w:r>
      <w:r w:rsidR="00DA023F">
        <w:rPr>
          <w:rFonts w:ascii="Times New Roman" w:hAnsi="Times New Roman" w:cs="Times New Roman"/>
          <w:sz w:val="24"/>
          <w:szCs w:val="24"/>
          <w:lang w:val="en-US"/>
        </w:rPr>
        <w:t>s which describe</w:t>
      </w:r>
      <w:r w:rsidRPr="00C64E4A">
        <w:rPr>
          <w:rFonts w:ascii="Times New Roman" w:hAnsi="Times New Roman" w:cs="Times New Roman"/>
          <w:sz w:val="24"/>
          <w:szCs w:val="24"/>
          <w:lang w:val="en-US"/>
        </w:rPr>
        <w:t xml:space="preserve"> pressure losses in</w:t>
      </w:r>
      <w:r w:rsidR="008243ED">
        <w:rPr>
          <w:rFonts w:ascii="Times New Roman" w:hAnsi="Times New Roman" w:cs="Times New Roman"/>
          <w:sz w:val="24"/>
          <w:szCs w:val="24"/>
          <w:lang w:val="en-US"/>
        </w:rPr>
        <w:t xml:space="preserve"> </w:t>
      </w:r>
      <w:r w:rsidRPr="00C64E4A">
        <w:rPr>
          <w:rFonts w:ascii="Times New Roman" w:hAnsi="Times New Roman" w:cs="Times New Roman"/>
          <w:sz w:val="24"/>
          <w:szCs w:val="24"/>
          <w:lang w:val="en-US"/>
        </w:rPr>
        <w:t>individual loop</w:t>
      </w:r>
      <w:r w:rsidR="00DA023F">
        <w:rPr>
          <w:rFonts w:ascii="Times New Roman" w:hAnsi="Times New Roman" w:cs="Times New Roman"/>
          <w:sz w:val="24"/>
          <w:szCs w:val="24"/>
          <w:lang w:val="en-US"/>
        </w:rPr>
        <w:t>s</w:t>
      </w:r>
      <w:r w:rsidRPr="00C64E4A">
        <w:rPr>
          <w:rFonts w:ascii="Times New Roman" w:hAnsi="Times New Roman" w:cs="Times New Roman"/>
          <w:sz w:val="24"/>
          <w:szCs w:val="24"/>
          <w:lang w:val="en-US"/>
        </w:rPr>
        <w:t xml:space="preserve"> (e.g. </w:t>
      </w:r>
      <w:r w:rsidRPr="00C64E4A">
        <w:rPr>
          <w:rFonts w:ascii="Times New Roman" w:hAnsi="Times New Roman" w:cs="Times New Roman"/>
          <w:i/>
          <w:sz w:val="24"/>
          <w:szCs w:val="24"/>
          <w:lang w:val="en-US"/>
        </w:rPr>
        <w:t>R</w:t>
      </w:r>
      <w:r w:rsidR="00DA023F">
        <w:rPr>
          <w:rFonts w:ascii="Times New Roman" w:hAnsi="Times New Roman" w:cs="Times New Roman"/>
          <w:sz w:val="24"/>
          <w:szCs w:val="24"/>
          <w:vertAlign w:val="subscript"/>
          <w:lang w:val="en-US"/>
        </w:rPr>
        <w:t>2</w:t>
      </w:r>
      <w:r>
        <w:rPr>
          <w:rFonts w:ascii="Times New Roman" w:hAnsi="Times New Roman" w:cs="Times New Roman"/>
          <w:sz w:val="24"/>
          <w:szCs w:val="24"/>
          <w:lang w:val="en-US"/>
        </w:rPr>
        <w:sym w:font="Symbol" w:char="F0D7"/>
      </w:r>
      <w:r w:rsidRPr="00C64E4A">
        <w:rPr>
          <w:rFonts w:ascii="Times New Roman" w:hAnsi="Times New Roman" w:cs="Times New Roman"/>
          <w:i/>
          <w:sz w:val="24"/>
          <w:szCs w:val="24"/>
          <w:lang w:val="en-US"/>
        </w:rPr>
        <w:t xml:space="preserve"> q</w:t>
      </w:r>
      <w:r w:rsidRPr="00DA023F">
        <w:rPr>
          <w:rFonts w:ascii="Times New Roman" w:hAnsi="Times New Roman" w:cs="Times New Roman"/>
          <w:sz w:val="24"/>
          <w:szCs w:val="24"/>
          <w:vertAlign w:val="subscript"/>
          <w:lang w:val="en-US"/>
        </w:rPr>
        <w:t>v</w:t>
      </w:r>
      <w:r w:rsidR="00DA023F">
        <w:rPr>
          <w:rFonts w:ascii="Times New Roman" w:hAnsi="Times New Roman" w:cs="Times New Roman"/>
          <w:sz w:val="24"/>
          <w:szCs w:val="24"/>
          <w:vertAlign w:val="subscript"/>
          <w:lang w:val="en-US"/>
        </w:rPr>
        <w:t>12</w:t>
      </w:r>
      <w:r w:rsidRPr="00446722">
        <w:rPr>
          <w:rFonts w:ascii="Times New Roman" w:hAnsi="Times New Roman" w:cs="Times New Roman"/>
          <w:sz w:val="24"/>
          <w:szCs w:val="24"/>
          <w:vertAlign w:val="superscript"/>
          <w:lang w:val="en-US"/>
        </w:rPr>
        <w:t>2</w:t>
      </w:r>
      <w:r w:rsidRPr="00C64E4A">
        <w:rPr>
          <w:rFonts w:ascii="Times New Roman" w:hAnsi="Times New Roman" w:cs="Times New Roman"/>
          <w:sz w:val="24"/>
          <w:szCs w:val="24"/>
          <w:lang w:val="en-US"/>
        </w:rPr>
        <w:t xml:space="preserve"> </w:t>
      </w:r>
      <w:r>
        <w:rPr>
          <w:rFonts w:ascii="Times New Roman" w:hAnsi="Times New Roman" w:cs="Times New Roman"/>
          <w:sz w:val="24"/>
          <w:szCs w:val="24"/>
          <w:lang w:val="en-US"/>
        </w:rPr>
        <w:sym w:font="Symbol" w:char="F02D"/>
      </w:r>
      <w:r>
        <w:rPr>
          <w:rFonts w:ascii="Times New Roman" w:hAnsi="Times New Roman" w:cs="Times New Roman"/>
          <w:sz w:val="24"/>
          <w:szCs w:val="24"/>
          <w:lang w:val="en-US"/>
        </w:rPr>
        <w:t xml:space="preserve"> </w:t>
      </w:r>
      <w:r w:rsidRPr="00C64E4A">
        <w:rPr>
          <w:rFonts w:ascii="Times New Roman" w:hAnsi="Times New Roman" w:cs="Times New Roman"/>
          <w:i/>
          <w:sz w:val="24"/>
          <w:szCs w:val="24"/>
          <w:lang w:val="en-US"/>
        </w:rPr>
        <w:t>R</w:t>
      </w:r>
      <w:r w:rsidR="00DA023F">
        <w:rPr>
          <w:rFonts w:ascii="Times New Roman" w:hAnsi="Times New Roman" w:cs="Times New Roman"/>
          <w:sz w:val="24"/>
          <w:szCs w:val="24"/>
          <w:vertAlign w:val="subscript"/>
          <w:lang w:val="en-US"/>
        </w:rPr>
        <w:t>1</w:t>
      </w:r>
      <w:r>
        <w:rPr>
          <w:rFonts w:ascii="Times New Roman" w:hAnsi="Times New Roman" w:cs="Times New Roman"/>
          <w:sz w:val="24"/>
          <w:szCs w:val="24"/>
          <w:lang w:val="en-US"/>
        </w:rPr>
        <w:sym w:font="Symbol" w:char="F0D7"/>
      </w:r>
      <w:r w:rsidRPr="00C64E4A">
        <w:rPr>
          <w:rFonts w:ascii="Times New Roman" w:hAnsi="Times New Roman" w:cs="Times New Roman"/>
          <w:i/>
          <w:sz w:val="24"/>
          <w:szCs w:val="24"/>
          <w:lang w:val="en-US"/>
        </w:rPr>
        <w:t xml:space="preserve"> q</w:t>
      </w:r>
      <w:r w:rsidRPr="00DA023F">
        <w:rPr>
          <w:rFonts w:ascii="Times New Roman" w:hAnsi="Times New Roman" w:cs="Times New Roman"/>
          <w:sz w:val="24"/>
          <w:szCs w:val="24"/>
          <w:vertAlign w:val="subscript"/>
          <w:lang w:val="en-US"/>
        </w:rPr>
        <w:t>v</w:t>
      </w:r>
      <w:r w:rsidR="00DA023F" w:rsidRPr="00DA023F">
        <w:rPr>
          <w:rFonts w:ascii="Times New Roman" w:hAnsi="Times New Roman" w:cs="Times New Roman"/>
          <w:sz w:val="24"/>
          <w:szCs w:val="24"/>
          <w:vertAlign w:val="subscript"/>
          <w:lang w:val="en-US"/>
        </w:rPr>
        <w:t>11</w:t>
      </w:r>
      <w:r w:rsidRPr="00446722">
        <w:rPr>
          <w:rFonts w:ascii="Times New Roman" w:hAnsi="Times New Roman" w:cs="Times New Roman"/>
          <w:sz w:val="24"/>
          <w:szCs w:val="24"/>
          <w:vertAlign w:val="superscript"/>
          <w:lang w:val="en-US"/>
        </w:rPr>
        <w:t>2</w:t>
      </w:r>
      <w:r w:rsidR="00DA023F">
        <w:rPr>
          <w:rFonts w:ascii="Times New Roman" w:hAnsi="Times New Roman" w:cs="Times New Roman"/>
          <w:sz w:val="24"/>
          <w:szCs w:val="24"/>
          <w:lang w:val="en-US"/>
        </w:rPr>
        <w:t xml:space="preserve"> </w:t>
      </w:r>
      <w:r w:rsidRPr="00C64E4A">
        <w:rPr>
          <w:rFonts w:ascii="Times New Roman" w:hAnsi="Times New Roman" w:cs="Times New Roman"/>
          <w:sz w:val="24"/>
          <w:szCs w:val="24"/>
          <w:lang w:val="en-US"/>
        </w:rPr>
        <w:t>= 0</w:t>
      </w:r>
      <w:r w:rsidR="004A07F4">
        <w:rPr>
          <w:rFonts w:ascii="Times New Roman" w:hAnsi="Times New Roman" w:cs="Times New Roman"/>
          <w:sz w:val="24"/>
          <w:szCs w:val="24"/>
          <w:lang w:val="en-US"/>
        </w:rPr>
        <w:t>)</w:t>
      </w:r>
      <w:r w:rsidRPr="00C64E4A">
        <w:rPr>
          <w:rFonts w:ascii="Times New Roman" w:hAnsi="Times New Roman" w:cs="Times New Roman"/>
          <w:sz w:val="24"/>
          <w:szCs w:val="24"/>
          <w:lang w:val="en-US"/>
        </w:rPr>
        <w:t>,</w:t>
      </w:r>
    </w:p>
    <w:p w:rsidR="00141677" w:rsidRPr="00C64E4A" w:rsidRDefault="00141677" w:rsidP="001D19CE">
      <w:pPr>
        <w:spacing w:after="0" w:line="240" w:lineRule="auto"/>
        <w:ind w:left="142" w:hanging="142"/>
        <w:jc w:val="both"/>
        <w:rPr>
          <w:rFonts w:ascii="Times New Roman" w:hAnsi="Times New Roman" w:cs="Times New Roman"/>
          <w:sz w:val="24"/>
          <w:szCs w:val="24"/>
          <w:lang w:val="en-US"/>
        </w:rPr>
      </w:pPr>
      <w:r w:rsidRPr="00C64E4A">
        <w:rPr>
          <w:rFonts w:ascii="Times New Roman" w:hAnsi="Times New Roman" w:cs="Times New Roman"/>
          <w:sz w:val="24"/>
          <w:szCs w:val="24"/>
          <w:lang w:val="en-US"/>
        </w:rPr>
        <w:t xml:space="preserve">• </w:t>
      </w:r>
      <w:r w:rsidR="00DA023F">
        <w:rPr>
          <w:rFonts w:ascii="Times New Roman" w:hAnsi="Times New Roman" w:cs="Times New Roman"/>
          <w:sz w:val="24"/>
          <w:szCs w:val="24"/>
          <w:lang w:val="en-US"/>
        </w:rPr>
        <w:t>nine</w:t>
      </w:r>
      <w:r w:rsidRPr="00C64E4A">
        <w:rPr>
          <w:rFonts w:ascii="Times New Roman" w:hAnsi="Times New Roman" w:cs="Times New Roman"/>
          <w:sz w:val="24"/>
          <w:szCs w:val="24"/>
          <w:lang w:val="en-US"/>
        </w:rPr>
        <w:t xml:space="preserve"> equation</w:t>
      </w:r>
      <w:r w:rsidR="00DA023F">
        <w:rPr>
          <w:rFonts w:ascii="Times New Roman" w:hAnsi="Times New Roman" w:cs="Times New Roman"/>
          <w:sz w:val="24"/>
          <w:szCs w:val="24"/>
          <w:lang w:val="en-US"/>
        </w:rPr>
        <w:t>s</w:t>
      </w:r>
      <w:r w:rsidR="008243ED">
        <w:rPr>
          <w:rFonts w:ascii="Times New Roman" w:hAnsi="Times New Roman" w:cs="Times New Roman"/>
          <w:sz w:val="24"/>
          <w:szCs w:val="24"/>
          <w:lang w:val="en-US"/>
        </w:rPr>
        <w:t xml:space="preserve"> which describe </w:t>
      </w:r>
      <w:r w:rsidR="00B14480">
        <w:rPr>
          <w:rFonts w:ascii="Times New Roman" w:hAnsi="Times New Roman" w:cs="Times New Roman"/>
          <w:sz w:val="24"/>
          <w:szCs w:val="24"/>
          <w:lang w:val="en-US"/>
        </w:rPr>
        <w:t xml:space="preserve">the </w:t>
      </w:r>
      <w:r w:rsidRPr="00C64E4A">
        <w:rPr>
          <w:rFonts w:ascii="Times New Roman" w:hAnsi="Times New Roman" w:cs="Times New Roman"/>
          <w:sz w:val="24"/>
          <w:szCs w:val="24"/>
          <w:lang w:val="en-US"/>
        </w:rPr>
        <w:t xml:space="preserve">pressure drop </w:t>
      </w:r>
      <w:r>
        <w:rPr>
          <w:rFonts w:ascii="Times New Roman" w:hAnsi="Times New Roman" w:cs="Times New Roman"/>
          <w:sz w:val="24"/>
          <w:szCs w:val="24"/>
          <w:lang w:val="en-US"/>
        </w:rPr>
        <w:sym w:font="Symbol" w:char="F044"/>
      </w:r>
      <w:r w:rsidR="008243ED" w:rsidRPr="00153CDF">
        <w:rPr>
          <w:rFonts w:ascii="Times New Roman" w:hAnsi="Times New Roman" w:cs="Times New Roman"/>
          <w:i/>
          <w:sz w:val="24"/>
          <w:szCs w:val="24"/>
          <w:lang w:val="en-US"/>
        </w:rPr>
        <w:t>p</w:t>
      </w:r>
      <w:r w:rsidR="008243ED">
        <w:rPr>
          <w:rFonts w:ascii="Times New Roman" w:hAnsi="Times New Roman" w:cs="Times New Roman"/>
          <w:sz w:val="24"/>
          <w:szCs w:val="24"/>
          <w:lang w:val="en-US"/>
        </w:rPr>
        <w:t xml:space="preserve"> along </w:t>
      </w:r>
      <w:r w:rsidRPr="00C64E4A">
        <w:rPr>
          <w:rFonts w:ascii="Times New Roman" w:hAnsi="Times New Roman" w:cs="Times New Roman"/>
          <w:sz w:val="24"/>
          <w:szCs w:val="24"/>
          <w:lang w:val="en-US"/>
        </w:rPr>
        <w:t>selected path</w:t>
      </w:r>
      <w:r w:rsidR="008243ED">
        <w:rPr>
          <w:rFonts w:ascii="Times New Roman" w:hAnsi="Times New Roman" w:cs="Times New Roman"/>
          <w:sz w:val="24"/>
          <w:szCs w:val="24"/>
          <w:lang w:val="en-US"/>
        </w:rPr>
        <w:t xml:space="preserve">s </w:t>
      </w:r>
      <w:r w:rsidRPr="00C64E4A">
        <w:rPr>
          <w:rFonts w:ascii="Times New Roman" w:hAnsi="Times New Roman" w:cs="Times New Roman"/>
          <w:sz w:val="24"/>
          <w:szCs w:val="24"/>
          <w:lang w:val="en-US"/>
        </w:rPr>
        <w:t>connecting the inlet and the outlet of the system</w:t>
      </w:r>
      <w:r w:rsidR="00CC75EC">
        <w:rPr>
          <w:rFonts w:ascii="Times New Roman" w:hAnsi="Times New Roman" w:cs="Times New Roman"/>
          <w:sz w:val="24"/>
          <w:szCs w:val="24"/>
          <w:lang w:val="en-US"/>
        </w:rPr>
        <w:t xml:space="preserve"> </w:t>
      </w:r>
      <w:r w:rsidRPr="00C64E4A">
        <w:rPr>
          <w:rFonts w:ascii="Times New Roman" w:hAnsi="Times New Roman" w:cs="Times New Roman"/>
          <w:sz w:val="24"/>
          <w:szCs w:val="24"/>
          <w:lang w:val="en-US"/>
        </w:rPr>
        <w:t>(e.g.</w:t>
      </w:r>
      <w:r w:rsidR="00CC75EC">
        <w:rPr>
          <w:rFonts w:ascii="Times New Roman" w:hAnsi="Times New Roman" w:cs="Times New Roman"/>
          <w:sz w:val="24"/>
          <w:szCs w:val="24"/>
          <w:lang w:val="en-US"/>
        </w:rPr>
        <w:t>,</w:t>
      </w:r>
      <w:r w:rsidRPr="00C64E4A">
        <w:rPr>
          <w:rFonts w:ascii="Times New Roman" w:hAnsi="Times New Roman" w:cs="Times New Roman"/>
          <w:sz w:val="24"/>
          <w:szCs w:val="24"/>
          <w:lang w:val="en-US"/>
        </w:rPr>
        <w:t xml:space="preserve"> </w:t>
      </w:r>
      <w:r>
        <w:rPr>
          <w:rFonts w:ascii="Times New Roman" w:hAnsi="Times New Roman" w:cs="Times New Roman"/>
          <w:sz w:val="24"/>
          <w:szCs w:val="24"/>
          <w:lang w:val="en-US"/>
        </w:rPr>
        <w:sym w:font="Symbol" w:char="F044"/>
      </w:r>
      <w:r w:rsidRPr="00C64E4A">
        <w:rPr>
          <w:rFonts w:ascii="Times New Roman" w:hAnsi="Times New Roman" w:cs="Times New Roman"/>
          <w:i/>
          <w:sz w:val="24"/>
          <w:szCs w:val="24"/>
          <w:lang w:val="en-US"/>
        </w:rPr>
        <w:t>p</w:t>
      </w:r>
      <w:r w:rsidRPr="00C64E4A">
        <w:rPr>
          <w:rFonts w:ascii="Times New Roman" w:hAnsi="Times New Roman" w:cs="Times New Roman"/>
          <w:sz w:val="24"/>
          <w:szCs w:val="24"/>
          <w:vertAlign w:val="subscript"/>
          <w:lang w:val="en-US"/>
        </w:rPr>
        <w:t>12</w:t>
      </w:r>
      <w:r w:rsidRPr="00C64E4A">
        <w:rPr>
          <w:rFonts w:ascii="Times New Roman" w:hAnsi="Times New Roman" w:cs="Times New Roman"/>
          <w:sz w:val="24"/>
          <w:szCs w:val="24"/>
          <w:lang w:val="en-US"/>
        </w:rPr>
        <w:t xml:space="preserve"> = (</w:t>
      </w:r>
      <w:r w:rsidRPr="00C64E4A">
        <w:rPr>
          <w:rFonts w:ascii="Times New Roman" w:hAnsi="Times New Roman" w:cs="Times New Roman"/>
          <w:i/>
          <w:sz w:val="24"/>
          <w:szCs w:val="24"/>
          <w:lang w:val="en-US"/>
        </w:rPr>
        <w:t>p</w:t>
      </w:r>
      <w:r w:rsidRPr="00C64E4A">
        <w:rPr>
          <w:rFonts w:ascii="Times New Roman" w:hAnsi="Times New Roman" w:cs="Times New Roman"/>
          <w:sz w:val="24"/>
          <w:szCs w:val="24"/>
          <w:vertAlign w:val="subscript"/>
          <w:lang w:val="en-US"/>
        </w:rPr>
        <w:t>1</w:t>
      </w:r>
      <w:r w:rsidRPr="00C64E4A">
        <w:rPr>
          <w:rFonts w:ascii="Times New Roman" w:hAnsi="Times New Roman" w:cs="Times New Roman"/>
          <w:sz w:val="24"/>
          <w:szCs w:val="24"/>
          <w:lang w:val="en-US"/>
        </w:rPr>
        <w:t xml:space="preserve"> – </w:t>
      </w:r>
      <w:r w:rsidRPr="00C64E4A">
        <w:rPr>
          <w:rFonts w:ascii="Times New Roman" w:hAnsi="Times New Roman" w:cs="Times New Roman"/>
          <w:i/>
          <w:sz w:val="24"/>
          <w:szCs w:val="24"/>
          <w:lang w:val="en-US"/>
        </w:rPr>
        <w:t>p</w:t>
      </w:r>
      <w:r w:rsidRPr="00C64E4A">
        <w:rPr>
          <w:rFonts w:ascii="Times New Roman" w:hAnsi="Times New Roman" w:cs="Times New Roman"/>
          <w:sz w:val="24"/>
          <w:szCs w:val="24"/>
          <w:vertAlign w:val="subscript"/>
          <w:lang w:val="en-US"/>
        </w:rPr>
        <w:t>2</w:t>
      </w:r>
      <w:r w:rsidRPr="00C64E4A">
        <w:rPr>
          <w:rFonts w:ascii="Times New Roman" w:hAnsi="Times New Roman" w:cs="Times New Roman"/>
          <w:sz w:val="24"/>
          <w:szCs w:val="24"/>
          <w:lang w:val="en-US"/>
        </w:rPr>
        <w:t xml:space="preserve">) = </w:t>
      </w:r>
      <w:r w:rsidR="00DA023F">
        <w:rPr>
          <w:rFonts w:ascii="Times New Roman" w:hAnsi="Times New Roman" w:cs="Times New Roman"/>
          <w:sz w:val="24"/>
          <w:szCs w:val="24"/>
          <w:lang w:val="en-US"/>
        </w:rPr>
        <w:t>(</w:t>
      </w:r>
      <w:r w:rsidRPr="00C64E4A">
        <w:rPr>
          <w:rFonts w:ascii="Times New Roman" w:hAnsi="Times New Roman" w:cs="Times New Roman"/>
          <w:i/>
          <w:sz w:val="24"/>
          <w:szCs w:val="24"/>
          <w:lang w:val="en-US"/>
        </w:rPr>
        <w:t>R</w:t>
      </w:r>
      <w:r>
        <w:rPr>
          <w:rFonts w:ascii="Times New Roman" w:hAnsi="Times New Roman" w:cs="Times New Roman"/>
          <w:sz w:val="24"/>
          <w:szCs w:val="24"/>
          <w:vertAlign w:val="subscript"/>
          <w:lang w:val="en-US"/>
        </w:rPr>
        <w:t>1</w:t>
      </w:r>
      <w:r w:rsidR="00DA023F">
        <w:rPr>
          <w:rFonts w:ascii="Times New Roman" w:hAnsi="Times New Roman" w:cs="Times New Roman"/>
          <w:sz w:val="24"/>
          <w:szCs w:val="24"/>
          <w:vertAlign w:val="subscript"/>
          <w:lang w:val="en-US"/>
        </w:rPr>
        <w:t xml:space="preserve">4 </w:t>
      </w:r>
      <w:r w:rsidR="00DA023F">
        <w:rPr>
          <w:rFonts w:ascii="Times New Roman" w:hAnsi="Times New Roman" w:cs="Times New Roman"/>
          <w:sz w:val="24"/>
          <w:szCs w:val="24"/>
          <w:lang w:val="en-US"/>
        </w:rPr>
        <w:t>+</w:t>
      </w:r>
      <w:r w:rsidR="00DA023F" w:rsidRPr="00DA023F">
        <w:rPr>
          <w:rFonts w:ascii="Times New Roman" w:hAnsi="Times New Roman" w:cs="Times New Roman"/>
          <w:i/>
          <w:sz w:val="24"/>
          <w:szCs w:val="24"/>
          <w:lang w:val="en-US"/>
        </w:rPr>
        <w:t xml:space="preserve"> </w:t>
      </w:r>
      <w:r w:rsidR="00DA023F" w:rsidRPr="00C64E4A">
        <w:rPr>
          <w:rFonts w:ascii="Times New Roman" w:hAnsi="Times New Roman" w:cs="Times New Roman"/>
          <w:i/>
          <w:sz w:val="24"/>
          <w:szCs w:val="24"/>
          <w:lang w:val="en-US"/>
        </w:rPr>
        <w:t>R</w:t>
      </w:r>
      <w:r w:rsidR="00DA023F">
        <w:rPr>
          <w:rFonts w:ascii="Times New Roman" w:hAnsi="Times New Roman" w:cs="Times New Roman"/>
          <w:sz w:val="24"/>
          <w:szCs w:val="24"/>
          <w:vertAlign w:val="subscript"/>
          <w:lang w:val="en-US"/>
        </w:rPr>
        <w:t>18</w:t>
      </w:r>
      <w:r w:rsidR="00DA023F">
        <w:rPr>
          <w:rFonts w:ascii="Times New Roman" w:hAnsi="Times New Roman" w:cs="Times New Roman"/>
          <w:sz w:val="24"/>
          <w:szCs w:val="24"/>
          <w:lang w:val="en-US"/>
        </w:rPr>
        <w:t xml:space="preserve">) </w:t>
      </w:r>
      <w:r>
        <w:rPr>
          <w:rFonts w:ascii="Times New Roman" w:hAnsi="Times New Roman" w:cs="Times New Roman"/>
          <w:sz w:val="24"/>
          <w:szCs w:val="24"/>
          <w:lang w:val="en-US"/>
        </w:rPr>
        <w:sym w:font="Symbol" w:char="F0D7"/>
      </w:r>
      <w:r w:rsidRPr="00C64E4A">
        <w:rPr>
          <w:rFonts w:ascii="Times New Roman" w:hAnsi="Times New Roman" w:cs="Times New Roman"/>
          <w:i/>
          <w:sz w:val="24"/>
          <w:szCs w:val="24"/>
          <w:lang w:val="en-US"/>
        </w:rPr>
        <w:t xml:space="preserve"> q</w:t>
      </w:r>
      <w:r w:rsidRPr="00DA023F">
        <w:rPr>
          <w:rFonts w:ascii="Times New Roman" w:hAnsi="Times New Roman" w:cs="Times New Roman"/>
          <w:sz w:val="24"/>
          <w:szCs w:val="24"/>
          <w:vertAlign w:val="subscript"/>
          <w:lang w:val="en-US"/>
        </w:rPr>
        <w:t>v</w:t>
      </w:r>
      <w:r>
        <w:rPr>
          <w:rFonts w:ascii="Times New Roman" w:hAnsi="Times New Roman" w:cs="Times New Roman"/>
          <w:sz w:val="24"/>
          <w:szCs w:val="24"/>
          <w:vertAlign w:val="subscript"/>
          <w:lang w:val="en-US"/>
        </w:rPr>
        <w:t>1</w:t>
      </w:r>
      <w:r w:rsidRPr="00C64E4A">
        <w:rPr>
          <w:rFonts w:ascii="Times New Roman" w:hAnsi="Times New Roman" w:cs="Times New Roman"/>
          <w:sz w:val="24"/>
          <w:szCs w:val="24"/>
          <w:vertAlign w:val="superscript"/>
          <w:lang w:val="en-US"/>
        </w:rPr>
        <w:t>2</w:t>
      </w:r>
      <w:r w:rsidRPr="00C64E4A">
        <w:rPr>
          <w:rFonts w:ascii="Times New Roman" w:hAnsi="Times New Roman" w:cs="Times New Roman"/>
          <w:sz w:val="24"/>
          <w:szCs w:val="24"/>
          <w:lang w:val="en-US"/>
        </w:rPr>
        <w:t xml:space="preserve"> + </w:t>
      </w:r>
      <w:r w:rsidRPr="00C64E4A">
        <w:rPr>
          <w:rFonts w:ascii="Times New Roman" w:hAnsi="Times New Roman" w:cs="Times New Roman"/>
          <w:i/>
          <w:sz w:val="24"/>
          <w:szCs w:val="24"/>
          <w:lang w:val="en-US"/>
        </w:rPr>
        <w:t>R</w:t>
      </w:r>
      <w:r w:rsidR="00DA023F">
        <w:rPr>
          <w:rFonts w:ascii="Times New Roman" w:hAnsi="Times New Roman" w:cs="Times New Roman"/>
          <w:sz w:val="24"/>
          <w:szCs w:val="24"/>
          <w:vertAlign w:val="subscript"/>
          <w:lang w:val="en-US"/>
        </w:rPr>
        <w:t>1</w:t>
      </w:r>
      <w:r>
        <w:rPr>
          <w:rFonts w:ascii="Times New Roman" w:hAnsi="Times New Roman" w:cs="Times New Roman"/>
          <w:sz w:val="24"/>
          <w:szCs w:val="24"/>
          <w:lang w:val="en-US"/>
        </w:rPr>
        <w:sym w:font="Symbol" w:char="F0D7"/>
      </w:r>
      <w:r w:rsidRPr="00C64E4A">
        <w:rPr>
          <w:rFonts w:ascii="Times New Roman" w:hAnsi="Times New Roman" w:cs="Times New Roman"/>
          <w:i/>
          <w:sz w:val="24"/>
          <w:szCs w:val="24"/>
          <w:lang w:val="en-US"/>
        </w:rPr>
        <w:t xml:space="preserve"> q</w:t>
      </w:r>
      <w:r w:rsidRPr="00DA023F">
        <w:rPr>
          <w:rFonts w:ascii="Times New Roman" w:hAnsi="Times New Roman" w:cs="Times New Roman"/>
          <w:sz w:val="24"/>
          <w:szCs w:val="24"/>
          <w:vertAlign w:val="subscript"/>
          <w:lang w:val="en-US"/>
        </w:rPr>
        <w:t>v</w:t>
      </w:r>
      <w:r w:rsidR="00DA023F" w:rsidRPr="00DA023F">
        <w:rPr>
          <w:rFonts w:ascii="Times New Roman" w:hAnsi="Times New Roman" w:cs="Times New Roman"/>
          <w:sz w:val="24"/>
          <w:szCs w:val="24"/>
          <w:vertAlign w:val="subscript"/>
          <w:lang w:val="en-US"/>
        </w:rPr>
        <w:t>11</w:t>
      </w:r>
      <w:r w:rsidRPr="00C64E4A">
        <w:rPr>
          <w:rFonts w:ascii="Times New Roman" w:hAnsi="Times New Roman" w:cs="Times New Roman"/>
          <w:sz w:val="24"/>
          <w:szCs w:val="24"/>
          <w:vertAlign w:val="superscript"/>
          <w:lang w:val="en-US"/>
        </w:rPr>
        <w:t>2</w:t>
      </w:r>
      <w:r w:rsidRPr="00C64E4A">
        <w:rPr>
          <w:rFonts w:ascii="Times New Roman" w:hAnsi="Times New Roman" w:cs="Times New Roman"/>
          <w:sz w:val="24"/>
          <w:szCs w:val="24"/>
          <w:lang w:val="en-US"/>
        </w:rPr>
        <w:t xml:space="preserve"> + </w:t>
      </w:r>
      <w:r w:rsidRPr="00C64E4A">
        <w:rPr>
          <w:rFonts w:ascii="Times New Roman" w:hAnsi="Times New Roman" w:cs="Times New Roman"/>
          <w:i/>
          <w:sz w:val="24"/>
          <w:szCs w:val="24"/>
          <w:lang w:val="en-US"/>
        </w:rPr>
        <w:t>R</w:t>
      </w:r>
      <w:r w:rsidR="00DA023F">
        <w:rPr>
          <w:rFonts w:ascii="Times New Roman" w:hAnsi="Times New Roman" w:cs="Times New Roman"/>
          <w:sz w:val="24"/>
          <w:szCs w:val="24"/>
          <w:vertAlign w:val="subscript"/>
          <w:lang w:val="en-US"/>
        </w:rPr>
        <w:t>31</w:t>
      </w:r>
      <w:r>
        <w:rPr>
          <w:rFonts w:ascii="Times New Roman" w:hAnsi="Times New Roman" w:cs="Times New Roman"/>
          <w:sz w:val="24"/>
          <w:szCs w:val="24"/>
          <w:lang w:val="en-US"/>
        </w:rPr>
        <w:sym w:font="Symbol" w:char="F0D7"/>
      </w:r>
      <w:r w:rsidRPr="00C64E4A">
        <w:rPr>
          <w:rFonts w:ascii="Times New Roman" w:hAnsi="Times New Roman" w:cs="Times New Roman"/>
          <w:i/>
          <w:sz w:val="24"/>
          <w:szCs w:val="24"/>
          <w:lang w:val="en-US"/>
        </w:rPr>
        <w:t xml:space="preserve"> q</w:t>
      </w:r>
      <w:r w:rsidRPr="00DA023F">
        <w:rPr>
          <w:rFonts w:ascii="Times New Roman" w:hAnsi="Times New Roman" w:cs="Times New Roman"/>
          <w:sz w:val="24"/>
          <w:szCs w:val="24"/>
          <w:vertAlign w:val="subscript"/>
          <w:lang w:val="en-US"/>
        </w:rPr>
        <w:t>v</w:t>
      </w:r>
      <w:r w:rsidR="00DA023F">
        <w:rPr>
          <w:rFonts w:ascii="Times New Roman" w:hAnsi="Times New Roman" w:cs="Times New Roman"/>
          <w:sz w:val="24"/>
          <w:szCs w:val="24"/>
          <w:vertAlign w:val="subscript"/>
          <w:lang w:val="en-US"/>
        </w:rPr>
        <w:t>0</w:t>
      </w:r>
      <w:r w:rsidRPr="00C64E4A">
        <w:rPr>
          <w:rFonts w:ascii="Times New Roman" w:hAnsi="Times New Roman" w:cs="Times New Roman"/>
          <w:sz w:val="24"/>
          <w:szCs w:val="24"/>
          <w:vertAlign w:val="superscript"/>
          <w:lang w:val="en-US"/>
        </w:rPr>
        <w:t>2</w:t>
      </w:r>
      <w:r w:rsidRPr="00C64E4A">
        <w:rPr>
          <w:rFonts w:ascii="Times New Roman" w:hAnsi="Times New Roman" w:cs="Times New Roman"/>
          <w:sz w:val="24"/>
          <w:szCs w:val="24"/>
          <w:lang w:val="en-US"/>
        </w:rPr>
        <w:t xml:space="preserve">). </w:t>
      </w:r>
    </w:p>
    <w:p w:rsidR="004A07F4" w:rsidRDefault="00DA023F" w:rsidP="00DA023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worth mentioning that </w:t>
      </w:r>
      <w:r w:rsidR="008243ED">
        <w:rPr>
          <w:rFonts w:ascii="Times New Roman" w:hAnsi="Times New Roman" w:cs="Times New Roman"/>
          <w:sz w:val="24"/>
          <w:szCs w:val="24"/>
          <w:lang w:val="en-US"/>
        </w:rPr>
        <w:t xml:space="preserve">the </w:t>
      </w:r>
      <w:r w:rsidR="00A54AA7">
        <w:rPr>
          <w:rFonts w:ascii="Times New Roman" w:hAnsi="Times New Roman" w:cs="Times New Roman"/>
          <w:sz w:val="24"/>
          <w:szCs w:val="24"/>
          <w:lang w:val="en-US"/>
        </w:rPr>
        <w:t>proposed</w:t>
      </w:r>
      <w:r w:rsidR="008243ED">
        <w:rPr>
          <w:rFonts w:ascii="Times New Roman" w:hAnsi="Times New Roman" w:cs="Times New Roman"/>
          <w:sz w:val="24"/>
          <w:szCs w:val="24"/>
          <w:lang w:val="en-US"/>
        </w:rPr>
        <w:t xml:space="preserve"> system</w:t>
      </w:r>
      <w:r>
        <w:rPr>
          <w:rFonts w:ascii="Times New Roman" w:hAnsi="Times New Roman" w:cs="Times New Roman"/>
          <w:sz w:val="24"/>
          <w:szCs w:val="24"/>
          <w:lang w:val="en-US"/>
        </w:rPr>
        <w:t xml:space="preserve"> of algebraic equations is not </w:t>
      </w:r>
      <w:r w:rsidR="00153CDF">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unique </w:t>
      </w:r>
      <w:r w:rsidR="00153CDF">
        <w:rPr>
          <w:rFonts w:ascii="Times New Roman" w:hAnsi="Times New Roman" w:cs="Times New Roman"/>
          <w:sz w:val="24"/>
          <w:szCs w:val="24"/>
          <w:lang w:val="en-US"/>
        </w:rPr>
        <w:t xml:space="preserve">one </w:t>
      </w:r>
      <w:r w:rsidR="008243ED">
        <w:rPr>
          <w:rFonts w:ascii="Times New Roman" w:hAnsi="Times New Roman" w:cs="Times New Roman"/>
          <w:sz w:val="24"/>
          <w:szCs w:val="24"/>
          <w:lang w:val="en-US"/>
        </w:rPr>
        <w:t xml:space="preserve">and one can write down other systems with </w:t>
      </w:r>
      <w:r w:rsidR="000A06FC">
        <w:rPr>
          <w:rFonts w:ascii="Times New Roman" w:hAnsi="Times New Roman" w:cs="Times New Roman"/>
          <w:sz w:val="24"/>
          <w:szCs w:val="24"/>
          <w:lang w:val="en-US"/>
        </w:rPr>
        <w:t xml:space="preserve">a </w:t>
      </w:r>
      <w:r w:rsidR="008243ED">
        <w:rPr>
          <w:rFonts w:ascii="Times New Roman" w:hAnsi="Times New Roman" w:cs="Times New Roman"/>
          <w:sz w:val="24"/>
          <w:szCs w:val="24"/>
          <w:lang w:val="en-US"/>
        </w:rPr>
        <w:t xml:space="preserve">different </w:t>
      </w:r>
      <w:r w:rsidR="00CC75EC">
        <w:rPr>
          <w:rFonts w:ascii="Times New Roman" w:hAnsi="Times New Roman" w:cs="Times New Roman"/>
          <w:sz w:val="24"/>
          <w:szCs w:val="24"/>
          <w:lang w:val="en-US"/>
        </w:rPr>
        <w:t>number</w:t>
      </w:r>
      <w:r w:rsidR="008243ED">
        <w:rPr>
          <w:rFonts w:ascii="Times New Roman" w:hAnsi="Times New Roman" w:cs="Times New Roman"/>
          <w:sz w:val="24"/>
          <w:szCs w:val="24"/>
          <w:lang w:val="en-US"/>
        </w:rPr>
        <w:t xml:space="preserve"> </w:t>
      </w:r>
      <w:r w:rsidR="00CC75EC">
        <w:rPr>
          <w:rFonts w:ascii="Times New Roman" w:hAnsi="Times New Roman" w:cs="Times New Roman"/>
          <w:sz w:val="24"/>
          <w:szCs w:val="24"/>
          <w:lang w:val="en-US"/>
        </w:rPr>
        <w:t xml:space="preserve">of equations </w:t>
      </w:r>
      <w:r w:rsidR="00A54AA7">
        <w:rPr>
          <w:rFonts w:ascii="Times New Roman" w:hAnsi="Times New Roman" w:cs="Times New Roman"/>
          <w:sz w:val="24"/>
          <w:szCs w:val="24"/>
          <w:lang w:val="en-US"/>
        </w:rPr>
        <w:t xml:space="preserve">which </w:t>
      </w:r>
      <w:r w:rsidR="008243ED">
        <w:rPr>
          <w:rFonts w:ascii="Times New Roman" w:hAnsi="Times New Roman" w:cs="Times New Roman"/>
          <w:sz w:val="24"/>
          <w:szCs w:val="24"/>
          <w:lang w:val="en-US"/>
        </w:rPr>
        <w:t xml:space="preserve">still </w:t>
      </w:r>
      <w:r w:rsidR="00CC75EC">
        <w:rPr>
          <w:rFonts w:ascii="Times New Roman" w:hAnsi="Times New Roman" w:cs="Times New Roman"/>
          <w:sz w:val="24"/>
          <w:szCs w:val="24"/>
          <w:lang w:val="en-US"/>
        </w:rPr>
        <w:t>describ</w:t>
      </w:r>
      <w:r w:rsidR="00A54AA7">
        <w:rPr>
          <w:rFonts w:ascii="Times New Roman" w:hAnsi="Times New Roman" w:cs="Times New Roman"/>
          <w:sz w:val="24"/>
          <w:szCs w:val="24"/>
          <w:lang w:val="en-US"/>
        </w:rPr>
        <w:t>e</w:t>
      </w:r>
      <w:r w:rsidR="00CC75EC">
        <w:rPr>
          <w:rFonts w:ascii="Times New Roman" w:hAnsi="Times New Roman" w:cs="Times New Roman"/>
          <w:sz w:val="24"/>
          <w:szCs w:val="24"/>
          <w:lang w:val="en-US"/>
        </w:rPr>
        <w:t xml:space="preserve"> </w:t>
      </w:r>
      <w:r w:rsidR="008243ED">
        <w:rPr>
          <w:rFonts w:ascii="Times New Roman" w:hAnsi="Times New Roman" w:cs="Times New Roman"/>
          <w:sz w:val="24"/>
          <w:szCs w:val="24"/>
          <w:lang w:val="en-US"/>
        </w:rPr>
        <w:t xml:space="preserve">the </w:t>
      </w:r>
      <w:r w:rsidR="00A54AA7">
        <w:rPr>
          <w:rFonts w:ascii="Times New Roman" w:hAnsi="Times New Roman" w:cs="Times New Roman"/>
          <w:sz w:val="24"/>
          <w:szCs w:val="24"/>
          <w:lang w:val="en-US"/>
        </w:rPr>
        <w:t>loops</w:t>
      </w:r>
      <w:r w:rsidR="008243ED">
        <w:rPr>
          <w:rFonts w:ascii="Times New Roman" w:hAnsi="Times New Roman" w:cs="Times New Roman"/>
          <w:sz w:val="24"/>
          <w:szCs w:val="24"/>
          <w:lang w:val="en-US"/>
        </w:rPr>
        <w:t xml:space="preserve"> and paths</w:t>
      </w:r>
      <w:r w:rsidR="00A54AA7">
        <w:rPr>
          <w:rFonts w:ascii="Times New Roman" w:hAnsi="Times New Roman" w:cs="Times New Roman"/>
          <w:sz w:val="24"/>
          <w:szCs w:val="24"/>
          <w:lang w:val="en-US"/>
        </w:rPr>
        <w:t>.</w:t>
      </w:r>
      <w:r w:rsidR="0088624D">
        <w:rPr>
          <w:rFonts w:ascii="Times New Roman" w:hAnsi="Times New Roman" w:cs="Times New Roman"/>
          <w:sz w:val="24"/>
          <w:szCs w:val="24"/>
          <w:lang w:val="en-US"/>
        </w:rPr>
        <w:t xml:space="preserve"> </w:t>
      </w:r>
      <w:r w:rsidR="0088624D" w:rsidRPr="007E0A5C">
        <w:rPr>
          <w:rFonts w:ascii="Times New Roman" w:hAnsi="Times New Roman" w:cs="Times New Roman"/>
          <w:sz w:val="24"/>
          <w:szCs w:val="24"/>
          <w:lang w:val="en-US"/>
        </w:rPr>
        <w:t>The system of the above</w:t>
      </w:r>
      <w:r w:rsidR="008243ED">
        <w:rPr>
          <w:rFonts w:ascii="Times New Roman" w:hAnsi="Times New Roman" w:cs="Times New Roman"/>
          <w:sz w:val="24"/>
          <w:szCs w:val="24"/>
          <w:lang w:val="en-US"/>
        </w:rPr>
        <w:t>-</w:t>
      </w:r>
      <w:r w:rsidR="0088624D" w:rsidRPr="007E0A5C">
        <w:rPr>
          <w:rFonts w:ascii="Times New Roman" w:hAnsi="Times New Roman" w:cs="Times New Roman"/>
          <w:sz w:val="24"/>
          <w:szCs w:val="24"/>
          <w:lang w:val="en-US"/>
        </w:rPr>
        <w:t xml:space="preserve">mentioned algebraic equations was solved by applying Newton’s method with precision </w:t>
      </w:r>
      <w:r w:rsidR="0088624D">
        <w:rPr>
          <w:rFonts w:ascii="Times New Roman" w:hAnsi="Times New Roman" w:cs="Times New Roman"/>
          <w:sz w:val="24"/>
          <w:szCs w:val="24"/>
          <w:lang w:val="en-US"/>
        </w:rPr>
        <w:sym w:font="Symbol" w:char="F065"/>
      </w:r>
      <w:r w:rsidR="0088624D" w:rsidRPr="007E0A5C">
        <w:rPr>
          <w:rFonts w:ascii="Times New Roman" w:hAnsi="Times New Roman" w:cs="Times New Roman"/>
          <w:sz w:val="24"/>
          <w:szCs w:val="24"/>
          <w:lang w:val="en-US"/>
        </w:rPr>
        <w:t xml:space="preserve"> = 10</w:t>
      </w:r>
      <w:r w:rsidR="0088624D" w:rsidRPr="001F5594">
        <w:rPr>
          <w:rFonts w:ascii="Times New Roman" w:hAnsi="Times New Roman" w:cs="Times New Roman"/>
          <w:sz w:val="24"/>
          <w:szCs w:val="24"/>
          <w:vertAlign w:val="superscript"/>
          <w:lang w:val="en-US"/>
        </w:rPr>
        <w:t>-3</w:t>
      </w:r>
      <w:r w:rsidR="0088624D" w:rsidRPr="007E0A5C">
        <w:rPr>
          <w:rFonts w:ascii="Times New Roman" w:hAnsi="Times New Roman" w:cs="Times New Roman"/>
          <w:sz w:val="24"/>
          <w:szCs w:val="24"/>
          <w:lang w:val="en-US"/>
        </w:rPr>
        <w:t>.</w:t>
      </w:r>
      <w:r w:rsidR="0088624D">
        <w:rPr>
          <w:rFonts w:ascii="Times New Roman" w:hAnsi="Times New Roman" w:cs="Times New Roman"/>
          <w:sz w:val="24"/>
          <w:szCs w:val="24"/>
          <w:lang w:val="en-US"/>
        </w:rPr>
        <w:t xml:space="preserve"> </w:t>
      </w:r>
    </w:p>
    <w:p w:rsidR="00141677" w:rsidRDefault="00607CAB" w:rsidP="00DA023F">
      <w:pPr>
        <w:spacing w:after="0" w:line="240" w:lineRule="auto"/>
        <w:jc w:val="both"/>
        <w:rPr>
          <w:rFonts w:ascii="Times New Roman" w:eastAsia="Times New Roman" w:hAnsi="Times New Roman" w:cs="Times New Roman"/>
          <w:b/>
          <w:lang w:val="en-US"/>
        </w:rPr>
      </w:pPr>
      <w:r>
        <w:rPr>
          <w:rFonts w:ascii="Times New Roman" w:hAnsi="Times New Roman" w:cs="Times New Roman"/>
          <w:sz w:val="24"/>
          <w:szCs w:val="24"/>
          <w:lang w:val="en-US"/>
        </w:rPr>
        <w:t>The v</w:t>
      </w:r>
      <w:r w:rsidR="004A07F4">
        <w:rPr>
          <w:rFonts w:ascii="Times New Roman" w:hAnsi="Times New Roman" w:cs="Times New Roman"/>
          <w:sz w:val="24"/>
          <w:szCs w:val="24"/>
          <w:lang w:val="en-US"/>
        </w:rPr>
        <w:t xml:space="preserve">alidation of the mathematical model </w:t>
      </w:r>
      <w:r w:rsidR="008243ED">
        <w:rPr>
          <w:rFonts w:ascii="Times New Roman" w:hAnsi="Times New Roman" w:cs="Times New Roman"/>
          <w:sz w:val="24"/>
          <w:szCs w:val="24"/>
          <w:lang w:val="en-US"/>
        </w:rPr>
        <w:t xml:space="preserve">was </w:t>
      </w:r>
      <w:r w:rsidR="004A07F4">
        <w:rPr>
          <w:rFonts w:ascii="Times New Roman" w:hAnsi="Times New Roman" w:cs="Times New Roman"/>
          <w:sz w:val="24"/>
          <w:szCs w:val="24"/>
          <w:lang w:val="en-US"/>
        </w:rPr>
        <w:t xml:space="preserve">based on the measurement data obtained from the real </w:t>
      </w:r>
      <w:r w:rsidR="0084538D">
        <w:rPr>
          <w:rFonts w:ascii="Times New Roman" w:hAnsi="Times New Roman" w:cs="Times New Roman"/>
          <w:sz w:val="24"/>
          <w:szCs w:val="24"/>
          <w:lang w:val="en-US"/>
        </w:rPr>
        <w:t>installation</w:t>
      </w:r>
      <w:r w:rsidR="004A07F4">
        <w:rPr>
          <w:rFonts w:ascii="Times New Roman" w:hAnsi="Times New Roman" w:cs="Times New Roman"/>
          <w:sz w:val="24"/>
          <w:szCs w:val="24"/>
          <w:lang w:val="en-US"/>
        </w:rPr>
        <w:t xml:space="preserve">. Table 1 presents </w:t>
      </w:r>
      <w:r w:rsidR="0084538D">
        <w:rPr>
          <w:rFonts w:ascii="Times New Roman" w:hAnsi="Times New Roman" w:cs="Times New Roman"/>
          <w:sz w:val="24"/>
          <w:szCs w:val="24"/>
          <w:lang w:val="en-US"/>
        </w:rPr>
        <w:t xml:space="preserve">a </w:t>
      </w:r>
      <w:r w:rsidR="004A07F4">
        <w:rPr>
          <w:rFonts w:ascii="Times New Roman" w:hAnsi="Times New Roman" w:cs="Times New Roman"/>
          <w:sz w:val="24"/>
          <w:szCs w:val="24"/>
          <w:lang w:val="en-US"/>
        </w:rPr>
        <w:t>comparison of the numerical results with the measurement</w:t>
      </w:r>
      <w:r w:rsidR="00B14480">
        <w:rPr>
          <w:rFonts w:ascii="Times New Roman" w:hAnsi="Times New Roman" w:cs="Times New Roman"/>
          <w:sz w:val="24"/>
          <w:szCs w:val="24"/>
          <w:lang w:val="en-US"/>
        </w:rPr>
        <w:t>s</w:t>
      </w:r>
      <w:r w:rsidR="004A07F4">
        <w:rPr>
          <w:rFonts w:ascii="Times New Roman" w:hAnsi="Times New Roman" w:cs="Times New Roman"/>
          <w:sz w:val="24"/>
          <w:szCs w:val="24"/>
          <w:lang w:val="en-US"/>
        </w:rPr>
        <w:t xml:space="preserve"> for eight values of volumetric flow rates </w:t>
      </w:r>
      <w:r w:rsidR="004A07F4" w:rsidRPr="004A07F4">
        <w:rPr>
          <w:rFonts w:ascii="Times New Roman" w:hAnsi="Times New Roman" w:cs="Times New Roman"/>
          <w:i/>
          <w:sz w:val="24"/>
          <w:szCs w:val="24"/>
          <w:lang w:val="en-US"/>
        </w:rPr>
        <w:t>q</w:t>
      </w:r>
      <w:r w:rsidR="004A07F4" w:rsidRPr="004A07F4">
        <w:rPr>
          <w:rFonts w:ascii="Times New Roman" w:hAnsi="Times New Roman" w:cs="Times New Roman"/>
          <w:sz w:val="24"/>
          <w:szCs w:val="24"/>
          <w:vertAlign w:val="subscript"/>
          <w:lang w:val="en-US"/>
        </w:rPr>
        <w:t>vi</w:t>
      </w:r>
      <w:r w:rsidR="00EC6D8A">
        <w:rPr>
          <w:rFonts w:ascii="Times New Roman" w:hAnsi="Times New Roman" w:cs="Times New Roman"/>
          <w:sz w:val="24"/>
          <w:szCs w:val="24"/>
          <w:lang w:val="en-US"/>
        </w:rPr>
        <w:t xml:space="preserve"> (for current </w:t>
      </w:r>
      <w:r w:rsidR="00EC6D8A" w:rsidRPr="00EC6D8A">
        <w:rPr>
          <w:rFonts w:ascii="Times New Roman" w:hAnsi="Times New Roman" w:cs="Times New Roman"/>
          <w:i/>
          <w:sz w:val="24"/>
          <w:szCs w:val="24"/>
          <w:lang w:val="en-US"/>
        </w:rPr>
        <w:sym w:font="Symbol" w:char="F044"/>
      </w:r>
      <w:r w:rsidR="00EC6D8A" w:rsidRPr="00EC6D8A">
        <w:rPr>
          <w:rFonts w:ascii="Times New Roman" w:hAnsi="Times New Roman" w:cs="Times New Roman"/>
          <w:i/>
          <w:sz w:val="24"/>
          <w:szCs w:val="24"/>
          <w:lang w:val="en-US"/>
        </w:rPr>
        <w:t>p</w:t>
      </w:r>
      <w:r w:rsidR="00EC6D8A">
        <w:rPr>
          <w:rFonts w:ascii="Times New Roman" w:hAnsi="Times New Roman" w:cs="Times New Roman"/>
          <w:sz w:val="24"/>
          <w:szCs w:val="24"/>
          <w:lang w:val="en-US"/>
        </w:rPr>
        <w:t xml:space="preserve"> = 0.325 MPa)</w:t>
      </w:r>
      <w:r w:rsidR="008243ED">
        <w:rPr>
          <w:rFonts w:ascii="Times New Roman" w:hAnsi="Times New Roman" w:cs="Times New Roman"/>
          <w:sz w:val="24"/>
          <w:szCs w:val="24"/>
          <w:lang w:val="en-US"/>
        </w:rPr>
        <w:t>. Notation</w:t>
      </w:r>
      <w:r w:rsidR="004A07F4">
        <w:rPr>
          <w:rFonts w:ascii="Times New Roman" w:hAnsi="Times New Roman" w:cs="Times New Roman"/>
          <w:sz w:val="24"/>
          <w:szCs w:val="24"/>
          <w:lang w:val="en-US"/>
        </w:rPr>
        <w:t xml:space="preserve"> </w:t>
      </w:r>
      <w:r w:rsidR="00801D26">
        <w:rPr>
          <w:rFonts w:ascii="Times New Roman" w:hAnsi="Times New Roman" w:cs="Times New Roman"/>
          <w:sz w:val="24"/>
          <w:szCs w:val="24"/>
          <w:lang w:val="en-US"/>
        </w:rPr>
        <w:t xml:space="preserve">in the table </w:t>
      </w:r>
      <w:r w:rsidR="008243ED">
        <w:rPr>
          <w:rFonts w:ascii="Times New Roman" w:hAnsi="Times New Roman" w:cs="Times New Roman"/>
          <w:sz w:val="24"/>
          <w:szCs w:val="24"/>
          <w:lang w:val="en-US"/>
        </w:rPr>
        <w:t>is</w:t>
      </w:r>
      <w:r w:rsidR="004A07F4" w:rsidRPr="004A07F4">
        <w:rPr>
          <w:rFonts w:ascii="Times New Roman" w:hAnsi="Times New Roman" w:cs="Times New Roman"/>
          <w:sz w:val="24"/>
          <w:szCs w:val="24"/>
          <w:lang w:val="en-US"/>
        </w:rPr>
        <w:t xml:space="preserve"> compatible with</w:t>
      </w:r>
      <w:r w:rsidR="004A07F4">
        <w:rPr>
          <w:rFonts w:ascii="Times New Roman" w:hAnsi="Times New Roman" w:cs="Times New Roman"/>
          <w:sz w:val="24"/>
          <w:szCs w:val="24"/>
          <w:lang w:val="en-US"/>
        </w:rPr>
        <w:t xml:space="preserve"> the symbols used in Fig. 2.  </w:t>
      </w:r>
      <w:r w:rsidR="00A54AA7">
        <w:rPr>
          <w:rFonts w:ascii="Times New Roman" w:hAnsi="Times New Roman" w:cs="Times New Roman"/>
          <w:sz w:val="24"/>
          <w:szCs w:val="24"/>
          <w:lang w:val="en-US"/>
        </w:rPr>
        <w:t xml:space="preserve"> </w:t>
      </w:r>
      <w:r w:rsidR="00712E02" w:rsidRPr="00712E02">
        <w:rPr>
          <w:rFonts w:ascii="Times New Roman" w:hAnsi="Times New Roman" w:cs="Times New Roman"/>
          <w:sz w:val="24"/>
          <w:szCs w:val="24"/>
          <w:lang w:val="en-US"/>
        </w:rPr>
        <w:t xml:space="preserve">  </w:t>
      </w:r>
    </w:p>
    <w:p w:rsidR="00B30837" w:rsidRDefault="00B30837">
      <w:pPr>
        <w:rPr>
          <w:rFonts w:ascii="Times New Roman" w:eastAsia="Times New Roman" w:hAnsi="Times New Roman" w:cs="Times New Roman"/>
          <w:b/>
          <w:lang w:val="en-US"/>
        </w:rPr>
      </w:pPr>
      <w:r>
        <w:rPr>
          <w:b/>
          <w:lang w:val="en-US"/>
        </w:rPr>
        <w:br w:type="page"/>
      </w:r>
    </w:p>
    <w:p w:rsidR="00B01C30" w:rsidRPr="00C84DD0" w:rsidRDefault="00141677" w:rsidP="00D10C05">
      <w:pPr>
        <w:pStyle w:val="tyttab"/>
        <w:spacing w:before="60" w:after="60" w:line="240" w:lineRule="auto"/>
        <w:jc w:val="left"/>
        <w:rPr>
          <w:sz w:val="22"/>
          <w:szCs w:val="22"/>
          <w:lang w:val="en-US"/>
        </w:rPr>
      </w:pPr>
      <w:r w:rsidRPr="00C84DD0">
        <w:rPr>
          <w:b/>
          <w:sz w:val="22"/>
          <w:szCs w:val="22"/>
          <w:lang w:val="en-US"/>
        </w:rPr>
        <w:lastRenderedPageBreak/>
        <w:t>Table 1.</w:t>
      </w:r>
      <w:r w:rsidRPr="00C84DD0">
        <w:rPr>
          <w:sz w:val="22"/>
          <w:szCs w:val="22"/>
          <w:lang w:val="en-US"/>
        </w:rPr>
        <w:t xml:space="preserve"> </w:t>
      </w:r>
      <w:r w:rsidR="004A07F4">
        <w:rPr>
          <w:sz w:val="22"/>
          <w:szCs w:val="22"/>
          <w:lang w:val="en-US"/>
        </w:rPr>
        <w:t>C</w:t>
      </w:r>
      <w:r w:rsidR="004A07F4" w:rsidRPr="004A07F4">
        <w:rPr>
          <w:sz w:val="22"/>
          <w:szCs w:val="22"/>
          <w:lang w:val="en-US"/>
        </w:rPr>
        <w:t>omparison of numerical results with measurement</w:t>
      </w:r>
      <w:r w:rsidR="00B14480">
        <w:rPr>
          <w:sz w:val="22"/>
          <w:szCs w:val="22"/>
          <w:lang w:val="en-US"/>
        </w:rPr>
        <w:t>s</w:t>
      </w:r>
      <w:r w:rsidR="004A07F4" w:rsidRPr="004A07F4">
        <w:rPr>
          <w:sz w:val="22"/>
          <w:szCs w:val="22"/>
          <w:lang w:val="en-US"/>
        </w:rPr>
        <w:t xml:space="preserve"> for eight values of volumetric flow rates </w:t>
      </w:r>
      <w:r w:rsidR="004A07F4" w:rsidRPr="004A07F4">
        <w:rPr>
          <w:i/>
          <w:sz w:val="22"/>
          <w:szCs w:val="22"/>
          <w:lang w:val="en-US"/>
        </w:rPr>
        <w:t>q</w:t>
      </w:r>
      <w:r w:rsidR="004A07F4" w:rsidRPr="004A07F4">
        <w:rPr>
          <w:sz w:val="22"/>
          <w:szCs w:val="22"/>
          <w:vertAlign w:val="subscript"/>
          <w:lang w:val="en-US"/>
        </w:rPr>
        <w:t>vi</w:t>
      </w:r>
      <w:r w:rsidR="004A07F4">
        <w:rPr>
          <w:sz w:val="22"/>
          <w:szCs w:val="22"/>
          <w:lang w:val="en-US"/>
        </w:rPr>
        <w:t xml:space="preserve"> (in m</w:t>
      </w:r>
      <w:r w:rsidR="004A07F4" w:rsidRPr="004A07F4">
        <w:rPr>
          <w:sz w:val="22"/>
          <w:szCs w:val="22"/>
          <w:vertAlign w:val="superscript"/>
          <w:lang w:val="en-US"/>
        </w:rPr>
        <w:t>3</w:t>
      </w:r>
      <w:r w:rsidR="004A07F4">
        <w:rPr>
          <w:sz w:val="22"/>
          <w:szCs w:val="22"/>
          <w:lang w:val="en-US"/>
        </w:rPr>
        <w:t>/h)</w:t>
      </w:r>
      <w:r w:rsidR="00DC2305">
        <w:rPr>
          <w:sz w:val="22"/>
          <w:szCs w:val="22"/>
          <w:lang w:val="en-US"/>
        </w:rPr>
        <w:t>. Notation</w:t>
      </w:r>
      <w:r w:rsidR="004A07F4" w:rsidRPr="004A07F4">
        <w:rPr>
          <w:sz w:val="22"/>
          <w:szCs w:val="22"/>
          <w:lang w:val="en-US"/>
        </w:rPr>
        <w:t xml:space="preserve"> </w:t>
      </w:r>
      <w:r w:rsidR="00DC2305">
        <w:rPr>
          <w:sz w:val="22"/>
          <w:szCs w:val="22"/>
          <w:lang w:val="en-US"/>
        </w:rPr>
        <w:t>is</w:t>
      </w:r>
      <w:r w:rsidR="004A07F4" w:rsidRPr="004A07F4">
        <w:rPr>
          <w:sz w:val="22"/>
          <w:szCs w:val="22"/>
          <w:lang w:val="en-US"/>
        </w:rPr>
        <w:t xml:space="preserve"> compatible with the symbols used in Fig. 2</w:t>
      </w:r>
    </w:p>
    <w:tbl>
      <w:tblPr>
        <w:tblStyle w:val="TableGrid"/>
        <w:tblW w:w="0" w:type="auto"/>
        <w:tblInd w:w="102" w:type="dxa"/>
        <w:tblLayout w:type="fixed"/>
        <w:tblLook w:val="04A0" w:firstRow="1" w:lastRow="0" w:firstColumn="1" w:lastColumn="0" w:noHBand="0" w:noVBand="1"/>
      </w:tblPr>
      <w:tblGrid>
        <w:gridCol w:w="1469"/>
        <w:gridCol w:w="805"/>
        <w:gridCol w:w="688"/>
        <w:gridCol w:w="689"/>
        <w:gridCol w:w="688"/>
        <w:gridCol w:w="689"/>
        <w:gridCol w:w="688"/>
        <w:gridCol w:w="689"/>
        <w:gridCol w:w="689"/>
      </w:tblGrid>
      <w:tr w:rsidR="00801D26" w:rsidTr="00A923C4">
        <w:tc>
          <w:tcPr>
            <w:tcW w:w="1469" w:type="dxa"/>
          </w:tcPr>
          <w:p w:rsidR="00801D26" w:rsidRPr="00E754CF" w:rsidRDefault="00801D26" w:rsidP="00F4495E">
            <w:pPr>
              <w:jc w:val="both"/>
              <w:rPr>
                <w:rFonts w:ascii="Times New Roman" w:hAnsi="Times New Roman" w:cs="Times New Roman"/>
                <w:lang w:val="en-US"/>
              </w:rPr>
            </w:pPr>
          </w:p>
        </w:tc>
        <w:tc>
          <w:tcPr>
            <w:tcW w:w="805" w:type="dxa"/>
          </w:tcPr>
          <w:p w:rsidR="00801D26" w:rsidRPr="00AE335F" w:rsidRDefault="00801D26" w:rsidP="00A923C4">
            <w:pPr>
              <w:spacing w:before="60" w:after="60"/>
              <w:jc w:val="center"/>
              <w:rPr>
                <w:rFonts w:ascii="Times New Roman" w:hAnsi="Times New Roman" w:cs="Times New Roman"/>
                <w:sz w:val="24"/>
                <w:szCs w:val="24"/>
              </w:rPr>
            </w:pPr>
            <w:r w:rsidRPr="00AE335F">
              <w:rPr>
                <w:rFonts w:ascii="Times New Roman" w:hAnsi="Times New Roman" w:cs="Times New Roman"/>
                <w:i/>
                <w:sz w:val="24"/>
                <w:szCs w:val="24"/>
              </w:rPr>
              <w:t>q</w:t>
            </w:r>
            <w:r w:rsidRPr="00AE335F">
              <w:rPr>
                <w:rFonts w:ascii="Times New Roman" w:hAnsi="Times New Roman" w:cs="Times New Roman"/>
                <w:sz w:val="24"/>
                <w:szCs w:val="24"/>
                <w:vertAlign w:val="subscript"/>
              </w:rPr>
              <w:t>v0</w:t>
            </w:r>
          </w:p>
        </w:tc>
        <w:tc>
          <w:tcPr>
            <w:tcW w:w="688" w:type="dxa"/>
          </w:tcPr>
          <w:p w:rsidR="00801D26" w:rsidRPr="00AE335F" w:rsidRDefault="00801D26" w:rsidP="00A923C4">
            <w:pPr>
              <w:spacing w:before="60" w:after="60"/>
              <w:jc w:val="center"/>
              <w:rPr>
                <w:rFonts w:ascii="Times New Roman" w:hAnsi="Times New Roman" w:cs="Times New Roman"/>
                <w:sz w:val="24"/>
                <w:szCs w:val="24"/>
              </w:rPr>
            </w:pPr>
            <w:r w:rsidRPr="00AE335F">
              <w:rPr>
                <w:rFonts w:ascii="Times New Roman" w:hAnsi="Times New Roman" w:cs="Times New Roman"/>
                <w:i/>
                <w:sz w:val="24"/>
                <w:szCs w:val="24"/>
              </w:rPr>
              <w:t>q</w:t>
            </w:r>
            <w:r w:rsidRPr="00AE335F">
              <w:rPr>
                <w:rFonts w:ascii="Times New Roman" w:hAnsi="Times New Roman" w:cs="Times New Roman"/>
                <w:sz w:val="24"/>
                <w:szCs w:val="24"/>
                <w:vertAlign w:val="subscript"/>
              </w:rPr>
              <w:t>v1</w:t>
            </w:r>
          </w:p>
        </w:tc>
        <w:tc>
          <w:tcPr>
            <w:tcW w:w="689" w:type="dxa"/>
          </w:tcPr>
          <w:p w:rsidR="00801D26" w:rsidRPr="00AE335F" w:rsidRDefault="00801D26" w:rsidP="00A923C4">
            <w:pPr>
              <w:spacing w:before="60" w:after="60"/>
              <w:jc w:val="center"/>
              <w:rPr>
                <w:rFonts w:ascii="Times New Roman" w:hAnsi="Times New Roman" w:cs="Times New Roman"/>
                <w:sz w:val="24"/>
                <w:szCs w:val="24"/>
              </w:rPr>
            </w:pPr>
            <w:r w:rsidRPr="00AE335F">
              <w:rPr>
                <w:rFonts w:ascii="Times New Roman" w:hAnsi="Times New Roman" w:cs="Times New Roman"/>
                <w:i/>
                <w:sz w:val="24"/>
                <w:szCs w:val="24"/>
              </w:rPr>
              <w:t>q</w:t>
            </w:r>
            <w:r w:rsidRPr="00AE335F">
              <w:rPr>
                <w:rFonts w:ascii="Times New Roman" w:hAnsi="Times New Roman" w:cs="Times New Roman"/>
                <w:sz w:val="24"/>
                <w:szCs w:val="24"/>
                <w:vertAlign w:val="subscript"/>
              </w:rPr>
              <w:t>v2</w:t>
            </w:r>
          </w:p>
        </w:tc>
        <w:tc>
          <w:tcPr>
            <w:tcW w:w="688" w:type="dxa"/>
          </w:tcPr>
          <w:p w:rsidR="00801D26" w:rsidRPr="00AE335F" w:rsidRDefault="00801D26" w:rsidP="00A923C4">
            <w:pPr>
              <w:spacing w:before="60" w:after="60"/>
              <w:jc w:val="center"/>
              <w:rPr>
                <w:rFonts w:ascii="Times New Roman" w:hAnsi="Times New Roman" w:cs="Times New Roman"/>
                <w:sz w:val="24"/>
                <w:szCs w:val="24"/>
              </w:rPr>
            </w:pPr>
            <w:r w:rsidRPr="00AE335F">
              <w:rPr>
                <w:rFonts w:ascii="Times New Roman" w:hAnsi="Times New Roman" w:cs="Times New Roman"/>
                <w:i/>
                <w:sz w:val="24"/>
                <w:szCs w:val="24"/>
              </w:rPr>
              <w:t>q</w:t>
            </w:r>
            <w:r w:rsidRPr="00AE335F">
              <w:rPr>
                <w:rFonts w:ascii="Times New Roman" w:hAnsi="Times New Roman" w:cs="Times New Roman"/>
                <w:sz w:val="24"/>
                <w:szCs w:val="24"/>
                <w:vertAlign w:val="subscript"/>
              </w:rPr>
              <w:t>v3</w:t>
            </w:r>
          </w:p>
        </w:tc>
        <w:tc>
          <w:tcPr>
            <w:tcW w:w="689" w:type="dxa"/>
          </w:tcPr>
          <w:p w:rsidR="00801D26" w:rsidRPr="00AE335F" w:rsidRDefault="00801D26" w:rsidP="00A923C4">
            <w:pPr>
              <w:spacing w:before="60" w:after="60"/>
              <w:jc w:val="center"/>
              <w:rPr>
                <w:rFonts w:ascii="Times New Roman" w:hAnsi="Times New Roman" w:cs="Times New Roman"/>
                <w:sz w:val="24"/>
                <w:szCs w:val="24"/>
              </w:rPr>
            </w:pPr>
            <w:r w:rsidRPr="00AE335F">
              <w:rPr>
                <w:rFonts w:ascii="Times New Roman" w:hAnsi="Times New Roman" w:cs="Times New Roman"/>
                <w:i/>
                <w:sz w:val="24"/>
                <w:szCs w:val="24"/>
              </w:rPr>
              <w:t>q</w:t>
            </w:r>
            <w:r w:rsidRPr="00AE335F">
              <w:rPr>
                <w:rFonts w:ascii="Times New Roman" w:hAnsi="Times New Roman" w:cs="Times New Roman"/>
                <w:sz w:val="24"/>
                <w:szCs w:val="24"/>
                <w:vertAlign w:val="subscript"/>
              </w:rPr>
              <w:t>v4</w:t>
            </w:r>
          </w:p>
        </w:tc>
        <w:tc>
          <w:tcPr>
            <w:tcW w:w="688" w:type="dxa"/>
          </w:tcPr>
          <w:p w:rsidR="00801D26" w:rsidRPr="00AE335F" w:rsidRDefault="00801D26" w:rsidP="00A923C4">
            <w:pPr>
              <w:spacing w:before="60" w:after="60"/>
              <w:jc w:val="center"/>
              <w:rPr>
                <w:rFonts w:ascii="Times New Roman" w:hAnsi="Times New Roman" w:cs="Times New Roman"/>
                <w:sz w:val="24"/>
                <w:szCs w:val="24"/>
              </w:rPr>
            </w:pPr>
            <w:r w:rsidRPr="00AE335F">
              <w:rPr>
                <w:rFonts w:ascii="Times New Roman" w:hAnsi="Times New Roman" w:cs="Times New Roman"/>
                <w:i/>
                <w:sz w:val="24"/>
                <w:szCs w:val="24"/>
              </w:rPr>
              <w:t>q</w:t>
            </w:r>
            <w:r w:rsidRPr="00AE335F">
              <w:rPr>
                <w:rFonts w:ascii="Times New Roman" w:hAnsi="Times New Roman" w:cs="Times New Roman"/>
                <w:sz w:val="24"/>
                <w:szCs w:val="24"/>
                <w:vertAlign w:val="subscript"/>
              </w:rPr>
              <w:t>v5</w:t>
            </w:r>
          </w:p>
        </w:tc>
        <w:tc>
          <w:tcPr>
            <w:tcW w:w="689" w:type="dxa"/>
          </w:tcPr>
          <w:p w:rsidR="00801D26" w:rsidRPr="00AE335F" w:rsidRDefault="00801D26" w:rsidP="00A923C4">
            <w:pPr>
              <w:spacing w:before="60" w:after="60"/>
              <w:jc w:val="center"/>
              <w:rPr>
                <w:rFonts w:ascii="Times New Roman" w:hAnsi="Times New Roman" w:cs="Times New Roman"/>
                <w:sz w:val="24"/>
                <w:szCs w:val="24"/>
              </w:rPr>
            </w:pPr>
            <w:r w:rsidRPr="00AE335F">
              <w:rPr>
                <w:rFonts w:ascii="Times New Roman" w:hAnsi="Times New Roman" w:cs="Times New Roman"/>
                <w:i/>
                <w:sz w:val="24"/>
                <w:szCs w:val="24"/>
              </w:rPr>
              <w:t>q</w:t>
            </w:r>
            <w:r w:rsidRPr="00AE335F">
              <w:rPr>
                <w:rFonts w:ascii="Times New Roman" w:hAnsi="Times New Roman" w:cs="Times New Roman"/>
                <w:sz w:val="24"/>
                <w:szCs w:val="24"/>
                <w:vertAlign w:val="subscript"/>
              </w:rPr>
              <w:t>v6</w:t>
            </w:r>
          </w:p>
        </w:tc>
        <w:tc>
          <w:tcPr>
            <w:tcW w:w="689" w:type="dxa"/>
          </w:tcPr>
          <w:p w:rsidR="00801D26" w:rsidRPr="00AE335F" w:rsidRDefault="00801D26" w:rsidP="00A923C4">
            <w:pPr>
              <w:spacing w:before="60" w:after="60"/>
              <w:jc w:val="center"/>
              <w:rPr>
                <w:rFonts w:ascii="Times New Roman" w:hAnsi="Times New Roman" w:cs="Times New Roman"/>
                <w:sz w:val="24"/>
                <w:szCs w:val="24"/>
              </w:rPr>
            </w:pPr>
            <w:r w:rsidRPr="00AE335F">
              <w:rPr>
                <w:rFonts w:ascii="Times New Roman" w:hAnsi="Times New Roman" w:cs="Times New Roman"/>
                <w:i/>
                <w:sz w:val="24"/>
                <w:szCs w:val="24"/>
              </w:rPr>
              <w:t>q</w:t>
            </w:r>
            <w:r w:rsidRPr="00AE335F">
              <w:rPr>
                <w:rFonts w:ascii="Times New Roman" w:hAnsi="Times New Roman" w:cs="Times New Roman"/>
                <w:sz w:val="24"/>
                <w:szCs w:val="24"/>
                <w:vertAlign w:val="subscript"/>
              </w:rPr>
              <w:t>v7</w:t>
            </w:r>
          </w:p>
        </w:tc>
      </w:tr>
      <w:tr w:rsidR="00801D26" w:rsidTr="00D10C05">
        <w:tc>
          <w:tcPr>
            <w:tcW w:w="1469" w:type="dxa"/>
          </w:tcPr>
          <w:p w:rsidR="00801D26" w:rsidRPr="00801D26" w:rsidRDefault="00801D26" w:rsidP="00D10C05">
            <w:pPr>
              <w:spacing w:before="60" w:after="60"/>
              <w:rPr>
                <w:rFonts w:ascii="Times New Roman" w:hAnsi="Times New Roman" w:cs="Times New Roman"/>
              </w:rPr>
            </w:pPr>
            <w:r w:rsidRPr="00AE335F">
              <w:rPr>
                <w:rFonts w:ascii="Times New Roman" w:hAnsi="Times New Roman" w:cs="Times New Roman"/>
                <w:lang w:val="en-GB"/>
              </w:rPr>
              <w:t>Measurement</w:t>
            </w:r>
            <w:r w:rsidRPr="00801D26">
              <w:rPr>
                <w:rFonts w:ascii="Times New Roman" w:hAnsi="Times New Roman" w:cs="Times New Roman"/>
              </w:rPr>
              <w:t>, [m</w:t>
            </w:r>
            <w:r w:rsidRPr="00801D26">
              <w:rPr>
                <w:rFonts w:ascii="Times New Roman" w:hAnsi="Times New Roman" w:cs="Times New Roman"/>
                <w:vertAlign w:val="superscript"/>
              </w:rPr>
              <w:t>3</w:t>
            </w:r>
            <w:r w:rsidRPr="00801D26">
              <w:rPr>
                <w:rFonts w:ascii="Times New Roman" w:hAnsi="Times New Roman" w:cs="Times New Roman"/>
              </w:rPr>
              <w:t>/h]</w:t>
            </w:r>
          </w:p>
        </w:tc>
        <w:tc>
          <w:tcPr>
            <w:tcW w:w="805" w:type="dxa"/>
            <w:vAlign w:val="center"/>
          </w:tcPr>
          <w:p w:rsidR="00801D26" w:rsidRPr="00801D26" w:rsidRDefault="00801D26" w:rsidP="00D10C05">
            <w:pPr>
              <w:spacing w:before="60" w:after="60"/>
              <w:jc w:val="center"/>
              <w:rPr>
                <w:rFonts w:ascii="Times New Roman" w:hAnsi="Times New Roman" w:cs="Times New Roman"/>
              </w:rPr>
            </w:pPr>
            <w:r>
              <w:rPr>
                <w:rFonts w:ascii="Times New Roman" w:hAnsi="Times New Roman" w:cs="Times New Roman"/>
              </w:rPr>
              <w:t>180</w:t>
            </w:r>
            <w:r w:rsidR="0086251D">
              <w:rPr>
                <w:rFonts w:ascii="Times New Roman" w:hAnsi="Times New Roman" w:cs="Times New Roman"/>
              </w:rPr>
              <w:t>.</w:t>
            </w:r>
            <w:r>
              <w:rPr>
                <w:rFonts w:ascii="Times New Roman" w:hAnsi="Times New Roman" w:cs="Times New Roman"/>
              </w:rPr>
              <w:t>0</w:t>
            </w:r>
          </w:p>
        </w:tc>
        <w:tc>
          <w:tcPr>
            <w:tcW w:w="688" w:type="dxa"/>
            <w:vAlign w:val="center"/>
          </w:tcPr>
          <w:p w:rsidR="00801D26" w:rsidRPr="00801D26" w:rsidRDefault="00801D26" w:rsidP="00D10C05">
            <w:pPr>
              <w:spacing w:before="60" w:after="60"/>
              <w:jc w:val="center"/>
              <w:rPr>
                <w:rFonts w:ascii="Times New Roman" w:hAnsi="Times New Roman" w:cs="Times New Roman"/>
              </w:rPr>
            </w:pPr>
            <w:r>
              <w:rPr>
                <w:rFonts w:ascii="Times New Roman" w:hAnsi="Times New Roman" w:cs="Times New Roman"/>
              </w:rPr>
              <w:t>4</w:t>
            </w:r>
            <w:r w:rsidR="0086251D">
              <w:rPr>
                <w:rFonts w:ascii="Times New Roman" w:hAnsi="Times New Roman" w:cs="Times New Roman"/>
              </w:rPr>
              <w:t>.</w:t>
            </w:r>
            <w:r>
              <w:rPr>
                <w:rFonts w:ascii="Times New Roman" w:hAnsi="Times New Roman" w:cs="Times New Roman"/>
              </w:rPr>
              <w:t>1</w:t>
            </w:r>
          </w:p>
        </w:tc>
        <w:tc>
          <w:tcPr>
            <w:tcW w:w="689" w:type="dxa"/>
            <w:vAlign w:val="center"/>
          </w:tcPr>
          <w:p w:rsidR="00801D26" w:rsidRPr="00801D26" w:rsidRDefault="00801D26" w:rsidP="00D10C05">
            <w:pPr>
              <w:spacing w:before="60" w:after="60"/>
              <w:jc w:val="center"/>
              <w:rPr>
                <w:rFonts w:ascii="Times New Roman" w:hAnsi="Times New Roman" w:cs="Times New Roman"/>
              </w:rPr>
            </w:pPr>
            <w:r>
              <w:rPr>
                <w:rFonts w:ascii="Times New Roman" w:hAnsi="Times New Roman" w:cs="Times New Roman"/>
              </w:rPr>
              <w:t>0</w:t>
            </w:r>
          </w:p>
        </w:tc>
        <w:tc>
          <w:tcPr>
            <w:tcW w:w="688" w:type="dxa"/>
            <w:vAlign w:val="center"/>
          </w:tcPr>
          <w:p w:rsidR="00801D26" w:rsidRPr="00801D26" w:rsidRDefault="00801D26" w:rsidP="00D10C05">
            <w:pPr>
              <w:spacing w:before="60" w:after="60"/>
              <w:jc w:val="center"/>
              <w:rPr>
                <w:rFonts w:ascii="Times New Roman" w:hAnsi="Times New Roman" w:cs="Times New Roman"/>
              </w:rPr>
            </w:pPr>
            <w:r>
              <w:rPr>
                <w:rFonts w:ascii="Times New Roman" w:hAnsi="Times New Roman" w:cs="Times New Roman"/>
              </w:rPr>
              <w:t>11</w:t>
            </w:r>
            <w:r w:rsidR="0086251D">
              <w:rPr>
                <w:rFonts w:ascii="Times New Roman" w:hAnsi="Times New Roman" w:cs="Times New Roman"/>
              </w:rPr>
              <w:t>.</w:t>
            </w:r>
            <w:r>
              <w:rPr>
                <w:rFonts w:ascii="Times New Roman" w:hAnsi="Times New Roman" w:cs="Times New Roman"/>
              </w:rPr>
              <w:t>5</w:t>
            </w:r>
          </w:p>
        </w:tc>
        <w:tc>
          <w:tcPr>
            <w:tcW w:w="689" w:type="dxa"/>
            <w:vAlign w:val="center"/>
          </w:tcPr>
          <w:p w:rsidR="00801D26" w:rsidRPr="00801D26" w:rsidRDefault="00801D26" w:rsidP="00D10C05">
            <w:pPr>
              <w:spacing w:before="60" w:after="60"/>
              <w:jc w:val="center"/>
              <w:rPr>
                <w:rFonts w:ascii="Times New Roman" w:hAnsi="Times New Roman" w:cs="Times New Roman"/>
              </w:rPr>
            </w:pPr>
            <w:r>
              <w:rPr>
                <w:rFonts w:ascii="Times New Roman" w:hAnsi="Times New Roman" w:cs="Times New Roman"/>
              </w:rPr>
              <w:t>51</w:t>
            </w:r>
            <w:r w:rsidR="0086251D">
              <w:rPr>
                <w:rFonts w:ascii="Times New Roman" w:hAnsi="Times New Roman" w:cs="Times New Roman"/>
              </w:rPr>
              <w:t>.</w:t>
            </w:r>
            <w:r>
              <w:rPr>
                <w:rFonts w:ascii="Times New Roman" w:hAnsi="Times New Roman" w:cs="Times New Roman"/>
              </w:rPr>
              <w:t>9</w:t>
            </w:r>
          </w:p>
        </w:tc>
        <w:tc>
          <w:tcPr>
            <w:tcW w:w="688" w:type="dxa"/>
            <w:vAlign w:val="center"/>
          </w:tcPr>
          <w:p w:rsidR="00801D26" w:rsidRPr="00801D26" w:rsidRDefault="00404FFF" w:rsidP="00D10C05">
            <w:pPr>
              <w:spacing w:before="60" w:after="60"/>
              <w:jc w:val="center"/>
              <w:rPr>
                <w:rFonts w:ascii="Times New Roman" w:hAnsi="Times New Roman" w:cs="Times New Roman"/>
              </w:rPr>
            </w:pPr>
            <w:r>
              <w:rPr>
                <w:rFonts w:ascii="Times New Roman" w:hAnsi="Times New Roman" w:cs="Times New Roman"/>
              </w:rPr>
              <w:t>46</w:t>
            </w:r>
            <w:r w:rsidR="0086251D">
              <w:rPr>
                <w:rFonts w:ascii="Times New Roman" w:hAnsi="Times New Roman" w:cs="Times New Roman"/>
              </w:rPr>
              <w:t>.</w:t>
            </w:r>
            <w:r>
              <w:rPr>
                <w:rFonts w:ascii="Times New Roman" w:hAnsi="Times New Roman" w:cs="Times New Roman"/>
              </w:rPr>
              <w:t>5</w:t>
            </w:r>
          </w:p>
        </w:tc>
        <w:tc>
          <w:tcPr>
            <w:tcW w:w="689" w:type="dxa"/>
            <w:vAlign w:val="center"/>
          </w:tcPr>
          <w:p w:rsidR="00801D26" w:rsidRPr="00801D26" w:rsidRDefault="00404FFF" w:rsidP="00D10C05">
            <w:pPr>
              <w:spacing w:before="60" w:after="60"/>
              <w:jc w:val="center"/>
              <w:rPr>
                <w:rFonts w:ascii="Times New Roman" w:hAnsi="Times New Roman" w:cs="Times New Roman"/>
              </w:rPr>
            </w:pPr>
            <w:r>
              <w:rPr>
                <w:rFonts w:ascii="Times New Roman" w:hAnsi="Times New Roman" w:cs="Times New Roman"/>
              </w:rPr>
              <w:t>62</w:t>
            </w:r>
            <w:r w:rsidR="0086251D">
              <w:rPr>
                <w:rFonts w:ascii="Times New Roman" w:hAnsi="Times New Roman" w:cs="Times New Roman"/>
              </w:rPr>
              <w:t>.</w:t>
            </w:r>
            <w:r>
              <w:rPr>
                <w:rFonts w:ascii="Times New Roman" w:hAnsi="Times New Roman" w:cs="Times New Roman"/>
              </w:rPr>
              <w:t>2</w:t>
            </w:r>
          </w:p>
        </w:tc>
        <w:tc>
          <w:tcPr>
            <w:tcW w:w="689" w:type="dxa"/>
            <w:vAlign w:val="center"/>
          </w:tcPr>
          <w:p w:rsidR="00801D26" w:rsidRPr="00801D26" w:rsidRDefault="00404FFF" w:rsidP="00D10C05">
            <w:pPr>
              <w:spacing w:before="60" w:after="60"/>
              <w:jc w:val="center"/>
              <w:rPr>
                <w:rFonts w:ascii="Times New Roman" w:hAnsi="Times New Roman" w:cs="Times New Roman"/>
              </w:rPr>
            </w:pPr>
            <w:r>
              <w:rPr>
                <w:rFonts w:ascii="Times New Roman" w:hAnsi="Times New Roman" w:cs="Times New Roman"/>
              </w:rPr>
              <w:t>11</w:t>
            </w:r>
            <w:r w:rsidR="0086251D">
              <w:rPr>
                <w:rFonts w:ascii="Times New Roman" w:hAnsi="Times New Roman" w:cs="Times New Roman"/>
              </w:rPr>
              <w:t>.</w:t>
            </w:r>
            <w:r>
              <w:rPr>
                <w:rFonts w:ascii="Times New Roman" w:hAnsi="Times New Roman" w:cs="Times New Roman"/>
              </w:rPr>
              <w:t>4</w:t>
            </w:r>
          </w:p>
        </w:tc>
      </w:tr>
      <w:tr w:rsidR="00801D26" w:rsidTr="00D10C05">
        <w:tc>
          <w:tcPr>
            <w:tcW w:w="1469" w:type="dxa"/>
          </w:tcPr>
          <w:p w:rsidR="00801D26" w:rsidRPr="00801D26" w:rsidRDefault="00801D26" w:rsidP="00D10C05">
            <w:pPr>
              <w:spacing w:before="60" w:after="60"/>
              <w:rPr>
                <w:rFonts w:ascii="Times New Roman" w:hAnsi="Times New Roman" w:cs="Times New Roman"/>
              </w:rPr>
            </w:pPr>
            <w:r w:rsidRPr="00AE335F">
              <w:rPr>
                <w:rFonts w:ascii="Times New Roman" w:hAnsi="Times New Roman" w:cs="Times New Roman"/>
                <w:lang w:val="en-GB"/>
              </w:rPr>
              <w:t>Numerical</w:t>
            </w:r>
            <w:r w:rsidRPr="00801D26">
              <w:rPr>
                <w:rFonts w:ascii="Times New Roman" w:hAnsi="Times New Roman" w:cs="Times New Roman"/>
              </w:rPr>
              <w:t xml:space="preserve"> </w:t>
            </w:r>
            <w:r w:rsidRPr="00AE335F">
              <w:rPr>
                <w:rFonts w:ascii="Times New Roman" w:hAnsi="Times New Roman" w:cs="Times New Roman"/>
                <w:lang w:val="en-GB"/>
              </w:rPr>
              <w:t>results</w:t>
            </w:r>
            <w:r w:rsidRPr="00801D26">
              <w:rPr>
                <w:rFonts w:ascii="Times New Roman" w:hAnsi="Times New Roman" w:cs="Times New Roman"/>
              </w:rPr>
              <w:t>, [m</w:t>
            </w:r>
            <w:r w:rsidRPr="00801D26">
              <w:rPr>
                <w:rFonts w:ascii="Times New Roman" w:hAnsi="Times New Roman" w:cs="Times New Roman"/>
                <w:vertAlign w:val="superscript"/>
              </w:rPr>
              <w:t>3</w:t>
            </w:r>
            <w:r w:rsidRPr="00801D26">
              <w:rPr>
                <w:rFonts w:ascii="Times New Roman" w:hAnsi="Times New Roman" w:cs="Times New Roman"/>
              </w:rPr>
              <w:t>/h]</w:t>
            </w:r>
          </w:p>
        </w:tc>
        <w:tc>
          <w:tcPr>
            <w:tcW w:w="805" w:type="dxa"/>
            <w:vAlign w:val="center"/>
          </w:tcPr>
          <w:p w:rsidR="00801D26" w:rsidRPr="00801D26" w:rsidRDefault="00404FFF" w:rsidP="00D10C05">
            <w:pPr>
              <w:spacing w:before="60" w:after="60"/>
              <w:jc w:val="center"/>
              <w:rPr>
                <w:rFonts w:ascii="Times New Roman" w:hAnsi="Times New Roman" w:cs="Times New Roman"/>
              </w:rPr>
            </w:pPr>
            <w:r>
              <w:rPr>
                <w:rFonts w:ascii="Times New Roman" w:hAnsi="Times New Roman" w:cs="Times New Roman"/>
              </w:rPr>
              <w:t>183</w:t>
            </w:r>
            <w:r w:rsidR="0086251D">
              <w:rPr>
                <w:rFonts w:ascii="Times New Roman" w:hAnsi="Times New Roman" w:cs="Times New Roman"/>
              </w:rPr>
              <w:t>.</w:t>
            </w:r>
            <w:r>
              <w:rPr>
                <w:rFonts w:ascii="Times New Roman" w:hAnsi="Times New Roman" w:cs="Times New Roman"/>
              </w:rPr>
              <w:t>9</w:t>
            </w:r>
          </w:p>
        </w:tc>
        <w:tc>
          <w:tcPr>
            <w:tcW w:w="688" w:type="dxa"/>
            <w:vAlign w:val="center"/>
          </w:tcPr>
          <w:p w:rsidR="00801D26" w:rsidRPr="00801D26" w:rsidRDefault="00404FFF" w:rsidP="00D10C05">
            <w:pPr>
              <w:spacing w:before="60" w:after="60"/>
              <w:jc w:val="center"/>
              <w:rPr>
                <w:rFonts w:ascii="Times New Roman" w:hAnsi="Times New Roman" w:cs="Times New Roman"/>
              </w:rPr>
            </w:pPr>
            <w:r>
              <w:rPr>
                <w:rFonts w:ascii="Times New Roman" w:hAnsi="Times New Roman" w:cs="Times New Roman"/>
              </w:rPr>
              <w:t>3</w:t>
            </w:r>
            <w:r w:rsidR="0086251D">
              <w:rPr>
                <w:rFonts w:ascii="Times New Roman" w:hAnsi="Times New Roman" w:cs="Times New Roman"/>
              </w:rPr>
              <w:t>.</w:t>
            </w:r>
            <w:r>
              <w:rPr>
                <w:rFonts w:ascii="Times New Roman" w:hAnsi="Times New Roman" w:cs="Times New Roman"/>
              </w:rPr>
              <w:t>7</w:t>
            </w:r>
          </w:p>
        </w:tc>
        <w:tc>
          <w:tcPr>
            <w:tcW w:w="689" w:type="dxa"/>
            <w:vAlign w:val="center"/>
          </w:tcPr>
          <w:p w:rsidR="00801D26" w:rsidRPr="00801D26" w:rsidRDefault="00404FFF" w:rsidP="00D10C05">
            <w:pPr>
              <w:spacing w:before="60" w:after="60"/>
              <w:jc w:val="center"/>
              <w:rPr>
                <w:rFonts w:ascii="Times New Roman" w:hAnsi="Times New Roman" w:cs="Times New Roman"/>
              </w:rPr>
            </w:pPr>
            <w:r>
              <w:rPr>
                <w:rFonts w:ascii="Times New Roman" w:hAnsi="Times New Roman" w:cs="Times New Roman"/>
              </w:rPr>
              <w:t>0</w:t>
            </w:r>
          </w:p>
        </w:tc>
        <w:tc>
          <w:tcPr>
            <w:tcW w:w="688" w:type="dxa"/>
            <w:vAlign w:val="center"/>
          </w:tcPr>
          <w:p w:rsidR="00801D26" w:rsidRPr="00801D26" w:rsidRDefault="00404FFF" w:rsidP="00D10C05">
            <w:pPr>
              <w:spacing w:before="60" w:after="60"/>
              <w:jc w:val="center"/>
              <w:rPr>
                <w:rFonts w:ascii="Times New Roman" w:hAnsi="Times New Roman" w:cs="Times New Roman"/>
              </w:rPr>
            </w:pPr>
            <w:r>
              <w:rPr>
                <w:rFonts w:ascii="Times New Roman" w:hAnsi="Times New Roman" w:cs="Times New Roman"/>
              </w:rPr>
              <w:t>10</w:t>
            </w:r>
            <w:r w:rsidR="0086251D">
              <w:rPr>
                <w:rFonts w:ascii="Times New Roman" w:hAnsi="Times New Roman" w:cs="Times New Roman"/>
              </w:rPr>
              <w:t>.</w:t>
            </w:r>
            <w:r>
              <w:rPr>
                <w:rFonts w:ascii="Times New Roman" w:hAnsi="Times New Roman" w:cs="Times New Roman"/>
              </w:rPr>
              <w:t>6</w:t>
            </w:r>
          </w:p>
        </w:tc>
        <w:tc>
          <w:tcPr>
            <w:tcW w:w="689" w:type="dxa"/>
            <w:vAlign w:val="center"/>
          </w:tcPr>
          <w:p w:rsidR="00801D26" w:rsidRPr="00801D26" w:rsidRDefault="00404FFF" w:rsidP="00D10C05">
            <w:pPr>
              <w:spacing w:before="60" w:after="60"/>
              <w:jc w:val="center"/>
              <w:rPr>
                <w:rFonts w:ascii="Times New Roman" w:hAnsi="Times New Roman" w:cs="Times New Roman"/>
              </w:rPr>
            </w:pPr>
            <w:r>
              <w:rPr>
                <w:rFonts w:ascii="Times New Roman" w:hAnsi="Times New Roman" w:cs="Times New Roman"/>
              </w:rPr>
              <w:t>48</w:t>
            </w:r>
            <w:r w:rsidR="0086251D">
              <w:rPr>
                <w:rFonts w:ascii="Times New Roman" w:hAnsi="Times New Roman" w:cs="Times New Roman"/>
              </w:rPr>
              <w:t>.</w:t>
            </w:r>
            <w:r>
              <w:rPr>
                <w:rFonts w:ascii="Times New Roman" w:hAnsi="Times New Roman" w:cs="Times New Roman"/>
              </w:rPr>
              <w:t>8</w:t>
            </w:r>
          </w:p>
        </w:tc>
        <w:tc>
          <w:tcPr>
            <w:tcW w:w="688" w:type="dxa"/>
            <w:vAlign w:val="center"/>
          </w:tcPr>
          <w:p w:rsidR="00801D26" w:rsidRPr="00801D26" w:rsidRDefault="00404FFF" w:rsidP="00D10C05">
            <w:pPr>
              <w:spacing w:before="60" w:after="60"/>
              <w:jc w:val="center"/>
              <w:rPr>
                <w:rFonts w:ascii="Times New Roman" w:hAnsi="Times New Roman" w:cs="Times New Roman"/>
              </w:rPr>
            </w:pPr>
            <w:r>
              <w:rPr>
                <w:rFonts w:ascii="Times New Roman" w:hAnsi="Times New Roman" w:cs="Times New Roman"/>
              </w:rPr>
              <w:t>43</w:t>
            </w:r>
            <w:r w:rsidR="0086251D">
              <w:rPr>
                <w:rFonts w:ascii="Times New Roman" w:hAnsi="Times New Roman" w:cs="Times New Roman"/>
              </w:rPr>
              <w:t>.</w:t>
            </w:r>
            <w:r>
              <w:rPr>
                <w:rFonts w:ascii="Times New Roman" w:hAnsi="Times New Roman" w:cs="Times New Roman"/>
              </w:rPr>
              <w:t>5</w:t>
            </w:r>
          </w:p>
        </w:tc>
        <w:tc>
          <w:tcPr>
            <w:tcW w:w="689" w:type="dxa"/>
            <w:vAlign w:val="center"/>
          </w:tcPr>
          <w:p w:rsidR="00801D26" w:rsidRPr="00801D26" w:rsidRDefault="00404FFF" w:rsidP="00D10C05">
            <w:pPr>
              <w:spacing w:before="60" w:after="60"/>
              <w:jc w:val="center"/>
              <w:rPr>
                <w:rFonts w:ascii="Times New Roman" w:hAnsi="Times New Roman" w:cs="Times New Roman"/>
              </w:rPr>
            </w:pPr>
            <w:r>
              <w:rPr>
                <w:rFonts w:ascii="Times New Roman" w:hAnsi="Times New Roman" w:cs="Times New Roman"/>
              </w:rPr>
              <w:t>66</w:t>
            </w:r>
            <w:r w:rsidR="0086251D">
              <w:rPr>
                <w:rFonts w:ascii="Times New Roman" w:hAnsi="Times New Roman" w:cs="Times New Roman"/>
              </w:rPr>
              <w:t>.</w:t>
            </w:r>
            <w:r>
              <w:rPr>
                <w:rFonts w:ascii="Times New Roman" w:hAnsi="Times New Roman" w:cs="Times New Roman"/>
              </w:rPr>
              <w:t>7</w:t>
            </w:r>
          </w:p>
        </w:tc>
        <w:tc>
          <w:tcPr>
            <w:tcW w:w="689" w:type="dxa"/>
            <w:vAlign w:val="center"/>
          </w:tcPr>
          <w:p w:rsidR="00801D26" w:rsidRPr="00801D26" w:rsidRDefault="00404FFF" w:rsidP="00D10C05">
            <w:pPr>
              <w:spacing w:before="60" w:after="60"/>
              <w:jc w:val="center"/>
              <w:rPr>
                <w:rFonts w:ascii="Times New Roman" w:hAnsi="Times New Roman" w:cs="Times New Roman"/>
              </w:rPr>
            </w:pPr>
            <w:r>
              <w:rPr>
                <w:rFonts w:ascii="Times New Roman" w:hAnsi="Times New Roman" w:cs="Times New Roman"/>
              </w:rPr>
              <w:t>10</w:t>
            </w:r>
            <w:r w:rsidR="0086251D">
              <w:rPr>
                <w:rFonts w:ascii="Times New Roman" w:hAnsi="Times New Roman" w:cs="Times New Roman"/>
              </w:rPr>
              <w:t>.</w:t>
            </w:r>
            <w:r>
              <w:rPr>
                <w:rFonts w:ascii="Times New Roman" w:hAnsi="Times New Roman" w:cs="Times New Roman"/>
              </w:rPr>
              <w:t>6</w:t>
            </w:r>
          </w:p>
        </w:tc>
      </w:tr>
      <w:tr w:rsidR="00801D26" w:rsidTr="00D10C05">
        <w:tc>
          <w:tcPr>
            <w:tcW w:w="1469" w:type="dxa"/>
            <w:vAlign w:val="center"/>
          </w:tcPr>
          <w:p w:rsidR="00801D26" w:rsidRPr="00801D26" w:rsidRDefault="00801D26" w:rsidP="00D10C05">
            <w:pPr>
              <w:spacing w:before="60" w:after="60"/>
              <w:jc w:val="center"/>
              <w:rPr>
                <w:rFonts w:ascii="Times New Roman" w:hAnsi="Times New Roman" w:cs="Times New Roman"/>
              </w:rPr>
            </w:pPr>
            <w:r w:rsidRPr="00AE335F">
              <w:rPr>
                <w:rFonts w:ascii="Times New Roman" w:hAnsi="Times New Roman" w:cs="Times New Roman"/>
                <w:lang w:val="en-GB"/>
              </w:rPr>
              <w:t>Relative</w:t>
            </w:r>
            <w:r w:rsidRPr="00801D26">
              <w:rPr>
                <w:rFonts w:ascii="Times New Roman" w:hAnsi="Times New Roman" w:cs="Times New Roman"/>
              </w:rPr>
              <w:t xml:space="preserve"> error, [%]</w:t>
            </w:r>
          </w:p>
        </w:tc>
        <w:tc>
          <w:tcPr>
            <w:tcW w:w="805" w:type="dxa"/>
            <w:vAlign w:val="center"/>
          </w:tcPr>
          <w:p w:rsidR="00801D26" w:rsidRPr="00801D26" w:rsidRDefault="00404FFF" w:rsidP="00D10C05">
            <w:pPr>
              <w:spacing w:before="60" w:after="60"/>
              <w:jc w:val="center"/>
              <w:rPr>
                <w:rFonts w:ascii="Times New Roman" w:hAnsi="Times New Roman" w:cs="Times New Roman"/>
              </w:rPr>
            </w:pPr>
            <w:r>
              <w:rPr>
                <w:rFonts w:ascii="Times New Roman" w:hAnsi="Times New Roman" w:cs="Times New Roman"/>
              </w:rPr>
              <w:t>2</w:t>
            </w:r>
            <w:r w:rsidR="0086251D">
              <w:rPr>
                <w:rFonts w:ascii="Times New Roman" w:hAnsi="Times New Roman" w:cs="Times New Roman"/>
              </w:rPr>
              <w:t>.</w:t>
            </w:r>
            <w:r>
              <w:rPr>
                <w:rFonts w:ascii="Times New Roman" w:hAnsi="Times New Roman" w:cs="Times New Roman"/>
              </w:rPr>
              <w:t>17</w:t>
            </w:r>
          </w:p>
        </w:tc>
        <w:tc>
          <w:tcPr>
            <w:tcW w:w="688" w:type="dxa"/>
            <w:vAlign w:val="center"/>
          </w:tcPr>
          <w:p w:rsidR="00801D26" w:rsidRPr="00801D26" w:rsidRDefault="00404FFF" w:rsidP="00D10C05">
            <w:pPr>
              <w:spacing w:before="60" w:after="60"/>
              <w:jc w:val="center"/>
              <w:rPr>
                <w:rFonts w:ascii="Times New Roman" w:hAnsi="Times New Roman" w:cs="Times New Roman"/>
              </w:rPr>
            </w:pPr>
            <w:r>
              <w:rPr>
                <w:rFonts w:ascii="Times New Roman" w:hAnsi="Times New Roman" w:cs="Times New Roman"/>
              </w:rPr>
              <w:t>-9</w:t>
            </w:r>
            <w:r w:rsidR="0086251D">
              <w:rPr>
                <w:rFonts w:ascii="Times New Roman" w:hAnsi="Times New Roman" w:cs="Times New Roman"/>
              </w:rPr>
              <w:t>.</w:t>
            </w:r>
            <w:r>
              <w:rPr>
                <w:rFonts w:ascii="Times New Roman" w:hAnsi="Times New Roman" w:cs="Times New Roman"/>
              </w:rPr>
              <w:t>76</w:t>
            </w:r>
          </w:p>
        </w:tc>
        <w:tc>
          <w:tcPr>
            <w:tcW w:w="689" w:type="dxa"/>
            <w:vAlign w:val="center"/>
          </w:tcPr>
          <w:p w:rsidR="00801D26" w:rsidRPr="00801D26" w:rsidRDefault="00404FFF" w:rsidP="00D10C05">
            <w:pPr>
              <w:spacing w:before="60" w:after="60"/>
              <w:jc w:val="center"/>
              <w:rPr>
                <w:rFonts w:ascii="Times New Roman" w:hAnsi="Times New Roman" w:cs="Times New Roman"/>
              </w:rPr>
            </w:pPr>
            <w:r>
              <w:rPr>
                <w:rFonts w:ascii="Times New Roman" w:hAnsi="Times New Roman" w:cs="Times New Roman"/>
              </w:rPr>
              <w:t>-</w:t>
            </w:r>
          </w:p>
        </w:tc>
        <w:tc>
          <w:tcPr>
            <w:tcW w:w="688" w:type="dxa"/>
            <w:vAlign w:val="center"/>
          </w:tcPr>
          <w:p w:rsidR="00801D26" w:rsidRPr="00801D26" w:rsidRDefault="00404FFF" w:rsidP="00D10C05">
            <w:pPr>
              <w:spacing w:before="60" w:after="60"/>
              <w:jc w:val="center"/>
              <w:rPr>
                <w:rFonts w:ascii="Times New Roman" w:hAnsi="Times New Roman" w:cs="Times New Roman"/>
              </w:rPr>
            </w:pPr>
            <w:r>
              <w:rPr>
                <w:rFonts w:ascii="Times New Roman" w:hAnsi="Times New Roman" w:cs="Times New Roman"/>
              </w:rPr>
              <w:t>-7</w:t>
            </w:r>
            <w:r w:rsidR="0086251D">
              <w:rPr>
                <w:rFonts w:ascii="Times New Roman" w:hAnsi="Times New Roman" w:cs="Times New Roman"/>
              </w:rPr>
              <w:t>.</w:t>
            </w:r>
            <w:r>
              <w:rPr>
                <w:rFonts w:ascii="Times New Roman" w:hAnsi="Times New Roman" w:cs="Times New Roman"/>
              </w:rPr>
              <w:t>83</w:t>
            </w:r>
          </w:p>
        </w:tc>
        <w:tc>
          <w:tcPr>
            <w:tcW w:w="689" w:type="dxa"/>
            <w:vAlign w:val="center"/>
          </w:tcPr>
          <w:p w:rsidR="00801D26" w:rsidRPr="00801D26" w:rsidRDefault="00404FFF" w:rsidP="00D10C05">
            <w:pPr>
              <w:spacing w:before="60" w:after="60"/>
              <w:jc w:val="center"/>
              <w:rPr>
                <w:rFonts w:ascii="Times New Roman" w:hAnsi="Times New Roman" w:cs="Times New Roman"/>
              </w:rPr>
            </w:pPr>
            <w:r>
              <w:rPr>
                <w:rFonts w:ascii="Times New Roman" w:hAnsi="Times New Roman" w:cs="Times New Roman"/>
              </w:rPr>
              <w:t>-5</w:t>
            </w:r>
            <w:r w:rsidR="0086251D">
              <w:rPr>
                <w:rFonts w:ascii="Times New Roman" w:hAnsi="Times New Roman" w:cs="Times New Roman"/>
              </w:rPr>
              <w:t>.</w:t>
            </w:r>
            <w:r>
              <w:rPr>
                <w:rFonts w:ascii="Times New Roman" w:hAnsi="Times New Roman" w:cs="Times New Roman"/>
              </w:rPr>
              <w:t>97</w:t>
            </w:r>
          </w:p>
        </w:tc>
        <w:tc>
          <w:tcPr>
            <w:tcW w:w="688" w:type="dxa"/>
            <w:vAlign w:val="center"/>
          </w:tcPr>
          <w:p w:rsidR="00801D26" w:rsidRPr="00801D26" w:rsidRDefault="00404FFF" w:rsidP="00D10C05">
            <w:pPr>
              <w:spacing w:before="60" w:after="60"/>
              <w:jc w:val="center"/>
              <w:rPr>
                <w:rFonts w:ascii="Times New Roman" w:hAnsi="Times New Roman" w:cs="Times New Roman"/>
              </w:rPr>
            </w:pPr>
            <w:r>
              <w:rPr>
                <w:rFonts w:ascii="Times New Roman" w:hAnsi="Times New Roman" w:cs="Times New Roman"/>
              </w:rPr>
              <w:t>-6</w:t>
            </w:r>
            <w:r w:rsidR="0086251D">
              <w:rPr>
                <w:rFonts w:ascii="Times New Roman" w:hAnsi="Times New Roman" w:cs="Times New Roman"/>
              </w:rPr>
              <w:t>.</w:t>
            </w:r>
            <w:r>
              <w:rPr>
                <w:rFonts w:ascii="Times New Roman" w:hAnsi="Times New Roman" w:cs="Times New Roman"/>
              </w:rPr>
              <w:t>45</w:t>
            </w:r>
          </w:p>
        </w:tc>
        <w:tc>
          <w:tcPr>
            <w:tcW w:w="689" w:type="dxa"/>
            <w:vAlign w:val="center"/>
          </w:tcPr>
          <w:p w:rsidR="00801D26" w:rsidRPr="00801D26" w:rsidRDefault="00404FFF" w:rsidP="00D10C05">
            <w:pPr>
              <w:spacing w:before="60" w:after="60"/>
              <w:jc w:val="center"/>
              <w:rPr>
                <w:rFonts w:ascii="Times New Roman" w:hAnsi="Times New Roman" w:cs="Times New Roman"/>
              </w:rPr>
            </w:pPr>
            <w:r>
              <w:rPr>
                <w:rFonts w:ascii="Times New Roman" w:hAnsi="Times New Roman" w:cs="Times New Roman"/>
              </w:rPr>
              <w:t>7</w:t>
            </w:r>
            <w:r w:rsidR="0086251D">
              <w:rPr>
                <w:rFonts w:ascii="Times New Roman" w:hAnsi="Times New Roman" w:cs="Times New Roman"/>
              </w:rPr>
              <w:t>.</w:t>
            </w:r>
            <w:r>
              <w:rPr>
                <w:rFonts w:ascii="Times New Roman" w:hAnsi="Times New Roman" w:cs="Times New Roman"/>
              </w:rPr>
              <w:t>23</w:t>
            </w:r>
          </w:p>
        </w:tc>
        <w:tc>
          <w:tcPr>
            <w:tcW w:w="689" w:type="dxa"/>
            <w:vAlign w:val="center"/>
          </w:tcPr>
          <w:p w:rsidR="00801D26" w:rsidRPr="00801D26" w:rsidRDefault="00404FFF" w:rsidP="00D10C05">
            <w:pPr>
              <w:spacing w:before="60" w:after="60"/>
              <w:jc w:val="center"/>
              <w:rPr>
                <w:rFonts w:ascii="Times New Roman" w:hAnsi="Times New Roman" w:cs="Times New Roman"/>
              </w:rPr>
            </w:pPr>
            <w:r>
              <w:rPr>
                <w:rFonts w:ascii="Times New Roman" w:hAnsi="Times New Roman" w:cs="Times New Roman"/>
              </w:rPr>
              <w:t>-7</w:t>
            </w:r>
            <w:r w:rsidR="0086251D">
              <w:rPr>
                <w:rFonts w:ascii="Times New Roman" w:hAnsi="Times New Roman" w:cs="Times New Roman"/>
              </w:rPr>
              <w:t>.</w:t>
            </w:r>
            <w:r>
              <w:rPr>
                <w:rFonts w:ascii="Times New Roman" w:hAnsi="Times New Roman" w:cs="Times New Roman"/>
              </w:rPr>
              <w:t>02</w:t>
            </w:r>
          </w:p>
        </w:tc>
      </w:tr>
    </w:tbl>
    <w:p w:rsidR="001D19CE" w:rsidRDefault="00AE335F" w:rsidP="00EC385B">
      <w:pPr>
        <w:spacing w:before="120" w:after="0" w:line="240" w:lineRule="auto"/>
        <w:jc w:val="both"/>
        <w:rPr>
          <w:rFonts w:ascii="Times New Roman" w:hAnsi="Times New Roman" w:cs="Times New Roman"/>
          <w:sz w:val="24"/>
          <w:szCs w:val="24"/>
          <w:lang w:val="en-US"/>
        </w:rPr>
      </w:pPr>
      <w:r w:rsidRPr="00AE335F">
        <w:rPr>
          <w:rFonts w:ascii="Times New Roman" w:hAnsi="Times New Roman" w:cs="Times New Roman"/>
          <w:sz w:val="24"/>
          <w:szCs w:val="24"/>
          <w:lang w:val="en-GB"/>
        </w:rPr>
        <w:t>A</w:t>
      </w:r>
      <w:r w:rsidR="00B14480">
        <w:rPr>
          <w:rFonts w:ascii="Times New Roman" w:hAnsi="Times New Roman" w:cs="Times New Roman"/>
          <w:sz w:val="24"/>
          <w:szCs w:val="24"/>
          <w:lang w:val="en-GB"/>
        </w:rPr>
        <w:t>n a</w:t>
      </w:r>
      <w:r w:rsidRPr="00AE335F">
        <w:rPr>
          <w:rFonts w:ascii="Times New Roman" w:hAnsi="Times New Roman" w:cs="Times New Roman"/>
          <w:sz w:val="24"/>
          <w:szCs w:val="24"/>
          <w:lang w:val="en-GB"/>
        </w:rPr>
        <w:t>naly</w:t>
      </w:r>
      <w:r w:rsidR="000C0FB9">
        <w:rPr>
          <w:rFonts w:ascii="Times New Roman" w:hAnsi="Times New Roman" w:cs="Times New Roman"/>
          <w:sz w:val="24"/>
          <w:szCs w:val="24"/>
          <w:lang w:val="en-GB"/>
        </w:rPr>
        <w:t xml:space="preserve">sis of volumetric flow rates </w:t>
      </w:r>
      <w:r w:rsidR="000C0FB9" w:rsidRPr="004A07F4">
        <w:rPr>
          <w:rFonts w:ascii="Times New Roman" w:hAnsi="Times New Roman" w:cs="Times New Roman"/>
          <w:i/>
          <w:sz w:val="24"/>
          <w:szCs w:val="24"/>
          <w:lang w:val="en-US"/>
        </w:rPr>
        <w:t>q</w:t>
      </w:r>
      <w:r w:rsidR="000C0FB9" w:rsidRPr="004A07F4">
        <w:rPr>
          <w:rFonts w:ascii="Times New Roman" w:hAnsi="Times New Roman" w:cs="Times New Roman"/>
          <w:sz w:val="24"/>
          <w:szCs w:val="24"/>
          <w:vertAlign w:val="subscript"/>
          <w:lang w:val="en-US"/>
        </w:rPr>
        <w:t>vi</w:t>
      </w:r>
      <w:r w:rsidR="000C0FB9">
        <w:rPr>
          <w:rFonts w:ascii="Times New Roman" w:hAnsi="Times New Roman" w:cs="Times New Roman"/>
          <w:sz w:val="24"/>
          <w:szCs w:val="24"/>
          <w:lang w:val="en-GB"/>
        </w:rPr>
        <w:t xml:space="preserve"> show</w:t>
      </w:r>
      <w:r w:rsidR="00515B9A">
        <w:rPr>
          <w:rFonts w:ascii="Times New Roman" w:hAnsi="Times New Roman" w:cs="Times New Roman"/>
          <w:sz w:val="24"/>
          <w:szCs w:val="24"/>
          <w:lang w:val="en-GB"/>
        </w:rPr>
        <w:t>s</w:t>
      </w:r>
      <w:r w:rsidR="000C0FB9">
        <w:rPr>
          <w:rFonts w:ascii="Times New Roman" w:hAnsi="Times New Roman" w:cs="Times New Roman"/>
          <w:sz w:val="24"/>
          <w:szCs w:val="24"/>
          <w:lang w:val="en-GB"/>
        </w:rPr>
        <w:t xml:space="preserve"> </w:t>
      </w:r>
      <w:r w:rsidR="000C0FB9">
        <w:rPr>
          <w:rFonts w:ascii="Times New Roman" w:hAnsi="Times New Roman" w:cs="Times New Roman"/>
          <w:sz w:val="24"/>
          <w:szCs w:val="24"/>
          <w:lang w:val="en-US"/>
        </w:rPr>
        <w:t xml:space="preserve">good agreement of </w:t>
      </w:r>
      <w:r w:rsidR="00DC2305">
        <w:rPr>
          <w:rFonts w:ascii="Times New Roman" w:hAnsi="Times New Roman" w:cs="Times New Roman"/>
          <w:sz w:val="24"/>
          <w:szCs w:val="24"/>
          <w:lang w:val="en-US"/>
        </w:rPr>
        <w:t xml:space="preserve">the </w:t>
      </w:r>
      <w:r w:rsidR="000C0FB9" w:rsidRPr="000C0FB9">
        <w:rPr>
          <w:rFonts w:ascii="Times New Roman" w:hAnsi="Times New Roman" w:cs="Times New Roman"/>
          <w:sz w:val="24"/>
          <w:szCs w:val="24"/>
          <w:lang w:val="en-US"/>
        </w:rPr>
        <w:t>corresponding values</w:t>
      </w:r>
      <w:r w:rsidR="000C0FB9">
        <w:rPr>
          <w:rFonts w:ascii="Times New Roman" w:hAnsi="Times New Roman" w:cs="Times New Roman"/>
          <w:sz w:val="24"/>
          <w:szCs w:val="24"/>
          <w:lang w:val="en-US"/>
        </w:rPr>
        <w:t xml:space="preserve"> with </w:t>
      </w:r>
      <w:r w:rsidR="00F65E8F">
        <w:rPr>
          <w:rFonts w:ascii="Times New Roman" w:hAnsi="Times New Roman" w:cs="Times New Roman"/>
          <w:sz w:val="24"/>
          <w:szCs w:val="24"/>
          <w:lang w:val="en-US"/>
        </w:rPr>
        <w:t xml:space="preserve">individual </w:t>
      </w:r>
      <w:r w:rsidR="000C0FB9">
        <w:rPr>
          <w:rFonts w:ascii="Times New Roman" w:hAnsi="Times New Roman" w:cs="Times New Roman"/>
          <w:sz w:val="24"/>
          <w:szCs w:val="24"/>
          <w:lang w:val="en-US"/>
        </w:rPr>
        <w:t>relative error</w:t>
      </w:r>
      <w:r w:rsidR="00F65E8F">
        <w:rPr>
          <w:rFonts w:ascii="Times New Roman" w:hAnsi="Times New Roman" w:cs="Times New Roman"/>
          <w:sz w:val="24"/>
          <w:szCs w:val="24"/>
          <w:lang w:val="en-US"/>
        </w:rPr>
        <w:t>s</w:t>
      </w:r>
      <w:r w:rsidR="000C0FB9">
        <w:rPr>
          <w:rFonts w:ascii="Times New Roman" w:hAnsi="Times New Roman" w:cs="Times New Roman"/>
          <w:sz w:val="24"/>
          <w:szCs w:val="24"/>
          <w:lang w:val="en-US"/>
        </w:rPr>
        <w:t xml:space="preserve"> smaller than 10%. </w:t>
      </w:r>
      <w:r w:rsidR="00F65E8F">
        <w:rPr>
          <w:rFonts w:ascii="Times New Roman" w:hAnsi="Times New Roman" w:cs="Times New Roman"/>
          <w:sz w:val="24"/>
          <w:szCs w:val="24"/>
          <w:lang w:val="en-US"/>
        </w:rPr>
        <w:t xml:space="preserve">It is worth mentioning that during measurements </w:t>
      </w:r>
      <w:r w:rsidR="00FA1D1B">
        <w:rPr>
          <w:rFonts w:ascii="Times New Roman" w:hAnsi="Times New Roman" w:cs="Times New Roman"/>
          <w:sz w:val="24"/>
          <w:szCs w:val="24"/>
          <w:lang w:val="en-US"/>
        </w:rPr>
        <w:t>the right</w:t>
      </w:r>
      <w:r w:rsidR="00153CDF">
        <w:rPr>
          <w:rFonts w:ascii="Times New Roman" w:hAnsi="Times New Roman" w:cs="Times New Roman"/>
          <w:sz w:val="24"/>
          <w:szCs w:val="24"/>
          <w:lang w:val="en-US"/>
        </w:rPr>
        <w:t xml:space="preserve"> side</w:t>
      </w:r>
      <w:r w:rsidR="00F65E8F">
        <w:rPr>
          <w:rFonts w:ascii="Times New Roman" w:hAnsi="Times New Roman" w:cs="Times New Roman"/>
          <w:sz w:val="24"/>
          <w:szCs w:val="24"/>
          <w:lang w:val="en-US"/>
        </w:rPr>
        <w:t xml:space="preserve"> ash cooler was </w:t>
      </w:r>
      <w:r w:rsidR="00FA1D1B">
        <w:rPr>
          <w:rFonts w:ascii="Times New Roman" w:hAnsi="Times New Roman" w:cs="Times New Roman"/>
          <w:sz w:val="24"/>
          <w:szCs w:val="24"/>
          <w:lang w:val="en-US"/>
        </w:rPr>
        <w:t xml:space="preserve">not </w:t>
      </w:r>
      <w:r w:rsidR="00F65E8F">
        <w:rPr>
          <w:rFonts w:ascii="Times New Roman" w:hAnsi="Times New Roman" w:cs="Times New Roman"/>
          <w:sz w:val="24"/>
          <w:szCs w:val="24"/>
          <w:lang w:val="en-US"/>
        </w:rPr>
        <w:t xml:space="preserve">working. </w:t>
      </w:r>
      <w:r w:rsidR="00FA1D1B">
        <w:rPr>
          <w:rFonts w:ascii="Times New Roman" w:hAnsi="Times New Roman" w:cs="Times New Roman"/>
          <w:sz w:val="24"/>
          <w:szCs w:val="24"/>
          <w:lang w:val="en-US"/>
        </w:rPr>
        <w:t>Hence</w:t>
      </w:r>
      <w:r w:rsidR="00744AF1">
        <w:rPr>
          <w:rFonts w:ascii="Times New Roman" w:hAnsi="Times New Roman" w:cs="Times New Roman"/>
          <w:sz w:val="24"/>
          <w:szCs w:val="24"/>
          <w:lang w:val="en-US"/>
        </w:rPr>
        <w:t xml:space="preserve">, </w:t>
      </w:r>
      <w:r w:rsidR="00F65E8F">
        <w:rPr>
          <w:rFonts w:ascii="Times New Roman" w:hAnsi="Times New Roman" w:cs="Times New Roman"/>
          <w:sz w:val="24"/>
          <w:szCs w:val="24"/>
          <w:lang w:val="en-US"/>
        </w:rPr>
        <w:t xml:space="preserve">the volumetric flow rate </w:t>
      </w:r>
      <w:r w:rsidR="00F65E8F" w:rsidRPr="00F65E8F">
        <w:rPr>
          <w:rFonts w:ascii="Times New Roman" w:hAnsi="Times New Roman" w:cs="Times New Roman"/>
          <w:i/>
          <w:sz w:val="24"/>
          <w:szCs w:val="24"/>
          <w:lang w:val="en-US"/>
        </w:rPr>
        <w:t>q</w:t>
      </w:r>
      <w:r w:rsidR="00F65E8F" w:rsidRPr="00F65E8F">
        <w:rPr>
          <w:rFonts w:ascii="Times New Roman" w:hAnsi="Times New Roman" w:cs="Times New Roman"/>
          <w:sz w:val="24"/>
          <w:szCs w:val="24"/>
          <w:vertAlign w:val="subscript"/>
          <w:lang w:val="en-US"/>
        </w:rPr>
        <w:t>v2</w:t>
      </w:r>
      <w:r w:rsidR="00F65E8F">
        <w:rPr>
          <w:rFonts w:ascii="Times New Roman" w:hAnsi="Times New Roman" w:cs="Times New Roman"/>
          <w:sz w:val="24"/>
          <w:szCs w:val="24"/>
          <w:lang w:val="en-US"/>
        </w:rPr>
        <w:t xml:space="preserve"> in the </w:t>
      </w:r>
      <w:r w:rsidR="00744AF1">
        <w:rPr>
          <w:rFonts w:ascii="Times New Roman" w:hAnsi="Times New Roman" w:cs="Times New Roman"/>
          <w:sz w:val="24"/>
          <w:szCs w:val="24"/>
          <w:lang w:val="en-US"/>
        </w:rPr>
        <w:t xml:space="preserve">mathematical </w:t>
      </w:r>
      <w:r w:rsidR="00F65E8F">
        <w:rPr>
          <w:rFonts w:ascii="Times New Roman" w:hAnsi="Times New Roman" w:cs="Times New Roman"/>
          <w:sz w:val="24"/>
          <w:szCs w:val="24"/>
          <w:lang w:val="en-US"/>
        </w:rPr>
        <w:t>model was put zero. Bas</w:t>
      </w:r>
      <w:r w:rsidR="00B14B24">
        <w:rPr>
          <w:rFonts w:ascii="Times New Roman" w:hAnsi="Times New Roman" w:cs="Times New Roman"/>
          <w:sz w:val="24"/>
          <w:szCs w:val="24"/>
          <w:lang w:val="en-US"/>
        </w:rPr>
        <w:t>ed</w:t>
      </w:r>
      <w:r w:rsidR="00F65E8F">
        <w:rPr>
          <w:rFonts w:ascii="Times New Roman" w:hAnsi="Times New Roman" w:cs="Times New Roman"/>
          <w:sz w:val="24"/>
          <w:szCs w:val="24"/>
          <w:lang w:val="en-US"/>
        </w:rPr>
        <w:t xml:space="preserve"> on the results of the numerical calculations </w:t>
      </w:r>
      <w:r w:rsidR="00BB4ED6">
        <w:rPr>
          <w:rFonts w:ascii="Times New Roman" w:hAnsi="Times New Roman" w:cs="Times New Roman"/>
          <w:sz w:val="24"/>
          <w:szCs w:val="24"/>
          <w:lang w:val="en-US"/>
        </w:rPr>
        <w:t xml:space="preserve">the characteristic of the </w:t>
      </w:r>
      <w:r w:rsidR="00E64371">
        <w:rPr>
          <w:rFonts w:ascii="Times New Roman" w:hAnsi="Times New Roman" w:cs="Times New Roman"/>
          <w:sz w:val="24"/>
          <w:szCs w:val="24"/>
          <w:lang w:val="en-US"/>
        </w:rPr>
        <w:t xml:space="preserve">total volumetric flow rate </w:t>
      </w:r>
      <w:r w:rsidR="00E64371" w:rsidRPr="00E64371">
        <w:rPr>
          <w:rFonts w:ascii="Times New Roman" w:hAnsi="Times New Roman" w:cs="Times New Roman"/>
          <w:i/>
          <w:sz w:val="24"/>
          <w:szCs w:val="24"/>
          <w:lang w:val="en-US"/>
        </w:rPr>
        <w:t>q</w:t>
      </w:r>
      <w:r w:rsidR="00E64371" w:rsidRPr="00E64371">
        <w:rPr>
          <w:rFonts w:ascii="Times New Roman" w:hAnsi="Times New Roman" w:cs="Times New Roman"/>
          <w:sz w:val="24"/>
          <w:szCs w:val="24"/>
          <w:vertAlign w:val="subscript"/>
          <w:lang w:val="en-US"/>
        </w:rPr>
        <w:t>v0</w:t>
      </w:r>
      <w:r w:rsidR="00E64371">
        <w:rPr>
          <w:rFonts w:ascii="Times New Roman" w:hAnsi="Times New Roman" w:cs="Times New Roman"/>
          <w:sz w:val="24"/>
          <w:szCs w:val="24"/>
          <w:lang w:val="en-US"/>
        </w:rPr>
        <w:t xml:space="preserve"> in the</w:t>
      </w:r>
      <w:r w:rsidR="00BB4ED6">
        <w:rPr>
          <w:rFonts w:ascii="Times New Roman" w:hAnsi="Times New Roman" w:cs="Times New Roman"/>
          <w:sz w:val="24"/>
          <w:szCs w:val="24"/>
          <w:lang w:val="en-US"/>
        </w:rPr>
        <w:t xml:space="preserve"> system</w:t>
      </w:r>
      <w:r w:rsidR="00E64371">
        <w:rPr>
          <w:rFonts w:ascii="Times New Roman" w:hAnsi="Times New Roman" w:cs="Times New Roman"/>
          <w:sz w:val="24"/>
          <w:szCs w:val="24"/>
          <w:lang w:val="en-US"/>
        </w:rPr>
        <w:t xml:space="preserve"> </w:t>
      </w:r>
      <w:r w:rsidR="00BB4ED6">
        <w:rPr>
          <w:rFonts w:ascii="Times New Roman" w:hAnsi="Times New Roman" w:cs="Times New Roman"/>
          <w:sz w:val="24"/>
          <w:szCs w:val="24"/>
          <w:lang w:val="en-US"/>
        </w:rPr>
        <w:t xml:space="preserve">was </w:t>
      </w:r>
      <w:r w:rsidR="00E64371">
        <w:rPr>
          <w:rFonts w:ascii="Times New Roman" w:hAnsi="Times New Roman" w:cs="Times New Roman"/>
          <w:sz w:val="24"/>
          <w:szCs w:val="24"/>
          <w:lang w:val="en-US"/>
        </w:rPr>
        <w:t xml:space="preserve">created </w:t>
      </w:r>
      <w:r w:rsidR="00BB4ED6">
        <w:rPr>
          <w:rFonts w:ascii="Times New Roman" w:hAnsi="Times New Roman" w:cs="Times New Roman"/>
          <w:sz w:val="24"/>
          <w:szCs w:val="24"/>
          <w:lang w:val="en-US"/>
        </w:rPr>
        <w:t>and compared with the nominal characteristics of the circulating pump (</w:t>
      </w:r>
      <w:r w:rsidR="00153CDF">
        <w:rPr>
          <w:rFonts w:ascii="Times New Roman" w:hAnsi="Times New Roman" w:cs="Times New Roman"/>
          <w:sz w:val="24"/>
          <w:szCs w:val="24"/>
          <w:lang w:val="en-US"/>
        </w:rPr>
        <w:t>green and blue line</w:t>
      </w:r>
      <w:r w:rsidR="00B14B24">
        <w:rPr>
          <w:rFonts w:ascii="Times New Roman" w:hAnsi="Times New Roman" w:cs="Times New Roman"/>
          <w:sz w:val="24"/>
          <w:szCs w:val="24"/>
          <w:lang w:val="en-US"/>
        </w:rPr>
        <w:t>s</w:t>
      </w:r>
      <w:r w:rsidR="00E64371">
        <w:rPr>
          <w:rFonts w:ascii="Times New Roman" w:hAnsi="Times New Roman" w:cs="Times New Roman"/>
          <w:sz w:val="24"/>
          <w:szCs w:val="24"/>
          <w:lang w:val="en-US"/>
        </w:rPr>
        <w:t xml:space="preserve"> in </w:t>
      </w:r>
      <w:r w:rsidR="00BB4ED6">
        <w:rPr>
          <w:rFonts w:ascii="Times New Roman" w:hAnsi="Times New Roman" w:cs="Times New Roman"/>
          <w:sz w:val="24"/>
          <w:szCs w:val="24"/>
          <w:lang w:val="en-US"/>
        </w:rPr>
        <w:t>Fig. 3</w:t>
      </w:r>
      <w:r w:rsidR="00E64371">
        <w:rPr>
          <w:rFonts w:ascii="Times New Roman" w:hAnsi="Times New Roman" w:cs="Times New Roman"/>
          <w:sz w:val="24"/>
          <w:szCs w:val="24"/>
          <w:lang w:val="en-US"/>
        </w:rPr>
        <w:t>, respectively</w:t>
      </w:r>
      <w:r w:rsidR="00BB4ED6">
        <w:rPr>
          <w:rFonts w:ascii="Times New Roman" w:hAnsi="Times New Roman" w:cs="Times New Roman"/>
          <w:sz w:val="24"/>
          <w:szCs w:val="24"/>
          <w:lang w:val="en-US"/>
        </w:rPr>
        <w:t>).</w:t>
      </w:r>
    </w:p>
    <w:p w:rsidR="001D19CE" w:rsidRDefault="001D19CE" w:rsidP="001D19CE">
      <w:pPr>
        <w:spacing w:after="0" w:line="240" w:lineRule="auto"/>
        <w:jc w:val="both"/>
        <w:rPr>
          <w:rFonts w:ascii="Times New Roman" w:hAnsi="Times New Roman" w:cs="Times New Roman"/>
          <w:sz w:val="24"/>
          <w:szCs w:val="24"/>
          <w:lang w:val="en-US"/>
        </w:rPr>
      </w:pPr>
      <w:r w:rsidRPr="00601347">
        <w:rPr>
          <w:rFonts w:ascii="Times New Roman" w:hAnsi="Times New Roman" w:cs="Times New Roman"/>
          <w:sz w:val="24"/>
          <w:szCs w:val="24"/>
          <w:lang w:val="en-US"/>
        </w:rPr>
        <w:t>An</w:t>
      </w:r>
      <w:r w:rsidR="007A73A3">
        <w:rPr>
          <w:rFonts w:ascii="Times New Roman" w:hAnsi="Times New Roman" w:cs="Times New Roman"/>
          <w:sz w:val="24"/>
          <w:szCs w:val="24"/>
          <w:lang w:val="en-US"/>
        </w:rPr>
        <w:t xml:space="preserve"> an</w:t>
      </w:r>
      <w:r w:rsidRPr="00601347">
        <w:rPr>
          <w:rFonts w:ascii="Times New Roman" w:hAnsi="Times New Roman" w:cs="Times New Roman"/>
          <w:sz w:val="24"/>
          <w:szCs w:val="24"/>
          <w:lang w:val="en-US"/>
        </w:rPr>
        <w:t xml:space="preserve">alysis of the nominal and actual </w:t>
      </w:r>
      <w:r>
        <w:rPr>
          <w:rFonts w:ascii="Times New Roman" w:hAnsi="Times New Roman" w:cs="Times New Roman"/>
          <w:sz w:val="24"/>
          <w:szCs w:val="24"/>
          <w:lang w:val="en-US"/>
        </w:rPr>
        <w:t xml:space="preserve">working point of the cooling system clearly indicates </w:t>
      </w:r>
      <w:r w:rsidR="007A73A3">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lower current value of total volumetric flow rate </w:t>
      </w:r>
      <w:r w:rsidRPr="00C065C6">
        <w:rPr>
          <w:rFonts w:ascii="Times New Roman" w:hAnsi="Times New Roman" w:cs="Times New Roman"/>
          <w:i/>
          <w:sz w:val="24"/>
          <w:szCs w:val="24"/>
          <w:lang w:val="en-US"/>
        </w:rPr>
        <w:t>q</w:t>
      </w:r>
      <w:r w:rsidRPr="00C065C6">
        <w:rPr>
          <w:rFonts w:ascii="Times New Roman" w:hAnsi="Times New Roman" w:cs="Times New Roman"/>
          <w:sz w:val="24"/>
          <w:szCs w:val="24"/>
          <w:vertAlign w:val="subscript"/>
          <w:lang w:val="en-US"/>
        </w:rPr>
        <w:t>v0</w:t>
      </w:r>
      <w:r>
        <w:rPr>
          <w:rFonts w:ascii="Times New Roman" w:hAnsi="Times New Roman" w:cs="Times New Roman"/>
          <w:sz w:val="24"/>
          <w:szCs w:val="24"/>
          <w:lang w:val="en-US"/>
        </w:rPr>
        <w:t xml:space="preserve"> than</w:t>
      </w:r>
      <w:r w:rsidR="007A73A3">
        <w:rPr>
          <w:rFonts w:ascii="Times New Roman" w:hAnsi="Times New Roman" w:cs="Times New Roman"/>
          <w:sz w:val="24"/>
          <w:szCs w:val="24"/>
          <w:lang w:val="en-US"/>
        </w:rPr>
        <w:t xml:space="preserve"> the one for which</w:t>
      </w:r>
      <w:r>
        <w:rPr>
          <w:rFonts w:ascii="Times New Roman" w:hAnsi="Times New Roman" w:cs="Times New Roman"/>
          <w:sz w:val="24"/>
          <w:szCs w:val="24"/>
          <w:lang w:val="en-US"/>
        </w:rPr>
        <w:t xml:space="preserve"> it was initially designed. This discrepancy could be connected with </w:t>
      </w:r>
      <w:r w:rsidR="007A73A3">
        <w:rPr>
          <w:rFonts w:ascii="Times New Roman" w:hAnsi="Times New Roman" w:cs="Times New Roman"/>
          <w:sz w:val="24"/>
          <w:szCs w:val="24"/>
          <w:lang w:val="en-US"/>
        </w:rPr>
        <w:t xml:space="preserve">a </w:t>
      </w:r>
      <w:r>
        <w:rPr>
          <w:rFonts w:ascii="Times New Roman" w:hAnsi="Times New Roman" w:cs="Times New Roman"/>
          <w:sz w:val="24"/>
          <w:szCs w:val="24"/>
          <w:lang w:val="en-US"/>
        </w:rPr>
        <w:t>gradual deterioration of the rotor of the circulating pump or contamination of pipelines and heat exchange</w:t>
      </w:r>
      <w:r w:rsidR="007A73A3">
        <w:rPr>
          <w:rFonts w:ascii="Times New Roman" w:hAnsi="Times New Roman" w:cs="Times New Roman"/>
          <w:sz w:val="24"/>
          <w:szCs w:val="24"/>
          <w:lang w:val="en-US"/>
        </w:rPr>
        <w:t>r</w:t>
      </w:r>
      <w:r>
        <w:rPr>
          <w:rFonts w:ascii="Times New Roman" w:hAnsi="Times New Roman" w:cs="Times New Roman"/>
          <w:sz w:val="24"/>
          <w:szCs w:val="24"/>
          <w:lang w:val="en-US"/>
        </w:rPr>
        <w:t xml:space="preserve"> surfaces by mineral </w:t>
      </w:r>
      <w:r w:rsidR="006F3D0B">
        <w:rPr>
          <w:rFonts w:ascii="Times New Roman" w:hAnsi="Times New Roman" w:cs="Times New Roman"/>
          <w:sz w:val="24"/>
          <w:szCs w:val="24"/>
          <w:lang w:val="en-US"/>
        </w:rPr>
        <w:t>deposits</w:t>
      </w:r>
      <w:r>
        <w:rPr>
          <w:rFonts w:ascii="Times New Roman" w:hAnsi="Times New Roman" w:cs="Times New Roman"/>
          <w:sz w:val="24"/>
          <w:szCs w:val="24"/>
          <w:lang w:val="en-US"/>
        </w:rPr>
        <w:t xml:space="preserve"> resulting from many years of operation. The effect of </w:t>
      </w:r>
      <w:r w:rsidR="007A73A3">
        <w:rPr>
          <w:rFonts w:ascii="Times New Roman" w:hAnsi="Times New Roman" w:cs="Times New Roman"/>
          <w:sz w:val="24"/>
          <w:szCs w:val="24"/>
          <w:lang w:val="en-US"/>
        </w:rPr>
        <w:t xml:space="preserve">the decrease in </w:t>
      </w:r>
      <w:r>
        <w:rPr>
          <w:rFonts w:ascii="Times New Roman" w:hAnsi="Times New Roman" w:cs="Times New Roman"/>
          <w:sz w:val="24"/>
          <w:szCs w:val="24"/>
          <w:lang w:val="en-US"/>
        </w:rPr>
        <w:t xml:space="preserve">flow by </w:t>
      </w:r>
      <w:r>
        <w:rPr>
          <w:rFonts w:ascii="Times New Roman" w:hAnsi="Times New Roman" w:cs="Times New Roman"/>
          <w:sz w:val="24"/>
          <w:szCs w:val="24"/>
          <w:lang w:val="en-US"/>
        </w:rPr>
        <w:sym w:font="Symbol" w:char="F044"/>
      </w:r>
      <w:r w:rsidRPr="00C065C6">
        <w:rPr>
          <w:rFonts w:ascii="Times New Roman" w:hAnsi="Times New Roman" w:cs="Times New Roman"/>
          <w:i/>
          <w:sz w:val="24"/>
          <w:szCs w:val="24"/>
          <w:lang w:val="en-US"/>
        </w:rPr>
        <w:t>q</w:t>
      </w:r>
      <w:r w:rsidRPr="00C065C6">
        <w:rPr>
          <w:rFonts w:ascii="Times New Roman" w:hAnsi="Times New Roman" w:cs="Times New Roman"/>
          <w:sz w:val="24"/>
          <w:szCs w:val="24"/>
          <w:vertAlign w:val="subscript"/>
          <w:lang w:val="en-US"/>
        </w:rPr>
        <w:t>v0</w:t>
      </w:r>
      <w:r>
        <w:rPr>
          <w:rFonts w:ascii="Times New Roman" w:hAnsi="Times New Roman" w:cs="Times New Roman"/>
          <w:sz w:val="24"/>
          <w:szCs w:val="24"/>
          <w:lang w:val="en-US"/>
        </w:rPr>
        <w:t xml:space="preserve"> = 11.9 m</w:t>
      </w:r>
      <w:r w:rsidRPr="00C065C6">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/h is mainly reflected in the deterioration of the heat exchange</w:t>
      </w:r>
      <w:r w:rsidR="007A73A3">
        <w:rPr>
          <w:rFonts w:ascii="Times New Roman" w:hAnsi="Times New Roman" w:cs="Times New Roman"/>
          <w:sz w:val="24"/>
          <w:szCs w:val="24"/>
          <w:lang w:val="en-US"/>
        </w:rPr>
        <w:t>r</w:t>
      </w:r>
      <w:r>
        <w:rPr>
          <w:rFonts w:ascii="Times New Roman" w:hAnsi="Times New Roman" w:cs="Times New Roman"/>
          <w:sz w:val="24"/>
          <w:szCs w:val="24"/>
          <w:lang w:val="en-US"/>
        </w:rPr>
        <w:t xml:space="preserve"> efficiency inside the bottom ash coolers. Lower flow rates of cooling water </w:t>
      </w:r>
      <w:r w:rsidR="00153CDF">
        <w:rPr>
          <w:rFonts w:ascii="Times New Roman" w:hAnsi="Times New Roman" w:cs="Times New Roman"/>
          <w:sz w:val="24"/>
          <w:szCs w:val="24"/>
          <w:lang w:val="en-US"/>
        </w:rPr>
        <w:t xml:space="preserve">also </w:t>
      </w:r>
      <w:r>
        <w:rPr>
          <w:rFonts w:ascii="Times New Roman" w:hAnsi="Times New Roman" w:cs="Times New Roman"/>
          <w:sz w:val="24"/>
          <w:szCs w:val="24"/>
          <w:lang w:val="en-US"/>
        </w:rPr>
        <w:t>result in higher outlet temperature</w:t>
      </w:r>
      <w:r w:rsidR="00C33A18">
        <w:rPr>
          <w:rFonts w:ascii="Times New Roman" w:hAnsi="Times New Roman" w:cs="Times New Roman"/>
          <w:sz w:val="24"/>
          <w:szCs w:val="24"/>
          <w:lang w:val="en-US"/>
        </w:rPr>
        <w:t>s</w:t>
      </w:r>
      <w:r>
        <w:rPr>
          <w:rFonts w:ascii="Times New Roman" w:hAnsi="Times New Roman" w:cs="Times New Roman"/>
          <w:sz w:val="24"/>
          <w:szCs w:val="24"/>
          <w:lang w:val="en-US"/>
        </w:rPr>
        <w:t xml:space="preserve"> of the slag wh</w:t>
      </w:r>
      <w:r w:rsidR="007A73A3">
        <w:rPr>
          <w:rFonts w:ascii="Times New Roman" w:hAnsi="Times New Roman" w:cs="Times New Roman"/>
          <w:sz w:val="24"/>
          <w:szCs w:val="24"/>
          <w:lang w:val="en-US"/>
        </w:rPr>
        <w:t>ich</w:t>
      </w:r>
      <w:r>
        <w:rPr>
          <w:rFonts w:ascii="Times New Roman" w:hAnsi="Times New Roman" w:cs="Times New Roman"/>
          <w:sz w:val="24"/>
          <w:szCs w:val="24"/>
          <w:lang w:val="en-US"/>
        </w:rPr>
        <w:t xml:space="preserve"> could have negative consequences </w:t>
      </w:r>
      <w:r w:rsidRPr="00C065C6">
        <w:rPr>
          <w:rFonts w:ascii="Times New Roman" w:hAnsi="Times New Roman" w:cs="Times New Roman"/>
          <w:sz w:val="24"/>
          <w:szCs w:val="24"/>
          <w:lang w:val="en-US"/>
        </w:rPr>
        <w:t>during its subsequent transport and storage</w:t>
      </w:r>
      <w:r>
        <w:rPr>
          <w:rFonts w:ascii="Times New Roman" w:hAnsi="Times New Roman" w:cs="Times New Roman"/>
          <w:sz w:val="24"/>
          <w:szCs w:val="24"/>
          <w:lang w:val="en-US"/>
        </w:rPr>
        <w:t xml:space="preserve">. </w:t>
      </w:r>
    </w:p>
    <w:p w:rsidR="00D10C05" w:rsidRPr="00F901ED" w:rsidRDefault="00D10C05" w:rsidP="00D10C0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901ED">
        <w:rPr>
          <w:rFonts w:ascii="Times New Roman" w:hAnsi="Times New Roman" w:cs="Times New Roman"/>
          <w:sz w:val="24"/>
          <w:szCs w:val="24"/>
          <w:lang w:val="en-US"/>
        </w:rPr>
        <w:t xml:space="preserve"> </w:t>
      </w:r>
    </w:p>
    <w:p w:rsidR="00D10C05" w:rsidRDefault="00D10C05" w:rsidP="001D19CE">
      <w:pPr>
        <w:spacing w:after="0" w:line="240" w:lineRule="auto"/>
        <w:jc w:val="both"/>
        <w:rPr>
          <w:rFonts w:ascii="Times New Roman" w:hAnsi="Times New Roman" w:cs="Times New Roman"/>
          <w:sz w:val="24"/>
          <w:szCs w:val="24"/>
          <w:lang w:val="en-US"/>
        </w:rPr>
      </w:pPr>
    </w:p>
    <w:p w:rsidR="00E64371" w:rsidRDefault="00A41E2C" w:rsidP="00E64371">
      <w:pPr>
        <w:spacing w:after="0" w:line="240" w:lineRule="auto"/>
        <w:jc w:val="both"/>
        <w:rPr>
          <w:rFonts w:ascii="Times New Roman" w:hAnsi="Times New Roman" w:cs="Times New Roman"/>
          <w:color w:val="FF0000"/>
          <w:sz w:val="24"/>
          <w:szCs w:val="24"/>
          <w:lang w:val="en-US"/>
        </w:rPr>
      </w:pPr>
      <w:r>
        <w:rPr>
          <w:rFonts w:ascii="Times New Roman" w:hAnsi="Times New Roman"/>
          <w:noProof/>
          <w:color w:val="FF0000"/>
          <w:sz w:val="24"/>
          <w:lang w:val="en-US" w:eastAsia="en-US"/>
        </w:rPr>
        <w:lastRenderedPageBreak/>
        <w:drawing>
          <wp:inline distT="0" distB="0" distL="0" distR="0">
            <wp:extent cx="4525195" cy="3357677"/>
            <wp:effectExtent l="0" t="0" r="889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ys3.png"/>
                    <pic:cNvPicPr/>
                  </pic:nvPicPr>
                  <pic:blipFill rotWithShape="1">
                    <a:blip r:embed="rId10" cstate="print">
                      <a:extLst>
                        <a:ext uri="{28A0092B-C50C-407E-A947-70E740481C1C}">
                          <a14:useLocalDpi xmlns:a14="http://schemas.microsoft.com/office/drawing/2010/main" val="0"/>
                        </a:ext>
                      </a:extLst>
                    </a:blip>
                    <a:srcRect l="6993" t="5183" r="6666" b="1987"/>
                    <a:stretch/>
                  </pic:blipFill>
                  <pic:spPr bwMode="auto">
                    <a:xfrm>
                      <a:off x="0" y="0"/>
                      <a:ext cx="4525195" cy="3357677"/>
                    </a:xfrm>
                    <a:prstGeom prst="rect">
                      <a:avLst/>
                    </a:prstGeom>
                    <a:ln>
                      <a:noFill/>
                    </a:ln>
                    <a:extLst>
                      <a:ext uri="{53640926-AAD7-44D8-BBD7-CCE9431645EC}">
                        <a14:shadowObscured xmlns:a14="http://schemas.microsoft.com/office/drawing/2010/main"/>
                      </a:ext>
                    </a:extLst>
                  </pic:spPr>
                </pic:pic>
              </a:graphicData>
            </a:graphic>
          </wp:inline>
        </w:drawing>
      </w:r>
    </w:p>
    <w:p w:rsidR="00E64371" w:rsidRPr="00C84DD0" w:rsidRDefault="00E64371" w:rsidP="00E64371">
      <w:pPr>
        <w:pStyle w:val="podpis"/>
        <w:spacing w:after="0" w:line="240" w:lineRule="auto"/>
        <w:jc w:val="left"/>
        <w:rPr>
          <w:sz w:val="22"/>
          <w:szCs w:val="22"/>
          <w:lang w:val="en-US"/>
        </w:rPr>
      </w:pPr>
      <w:r w:rsidRPr="00C84DD0">
        <w:rPr>
          <w:b/>
          <w:sz w:val="22"/>
          <w:szCs w:val="22"/>
          <w:lang w:val="en-US"/>
        </w:rPr>
        <w:t xml:space="preserve">Fig. </w:t>
      </w:r>
      <w:r>
        <w:rPr>
          <w:b/>
          <w:sz w:val="22"/>
          <w:szCs w:val="22"/>
          <w:lang w:val="en-US"/>
        </w:rPr>
        <w:t>3</w:t>
      </w:r>
      <w:r w:rsidRPr="00C84DD0">
        <w:rPr>
          <w:b/>
          <w:sz w:val="22"/>
          <w:szCs w:val="22"/>
          <w:lang w:val="en-US"/>
        </w:rPr>
        <w:t>.</w:t>
      </w:r>
      <w:r w:rsidRPr="00C84DD0">
        <w:rPr>
          <w:sz w:val="22"/>
          <w:szCs w:val="22"/>
          <w:lang w:val="en-US"/>
        </w:rPr>
        <w:t xml:space="preserve">  </w:t>
      </w:r>
      <w:r>
        <w:rPr>
          <w:sz w:val="22"/>
          <w:szCs w:val="22"/>
          <w:lang w:val="en-US"/>
        </w:rPr>
        <w:t xml:space="preserve">Comparison of </w:t>
      </w:r>
      <w:r w:rsidR="00601347">
        <w:rPr>
          <w:sz w:val="22"/>
          <w:szCs w:val="22"/>
          <w:lang w:val="en-US"/>
        </w:rPr>
        <w:t xml:space="preserve">the </w:t>
      </w:r>
      <w:r w:rsidR="00601347" w:rsidRPr="00601347">
        <w:rPr>
          <w:sz w:val="22"/>
          <w:szCs w:val="22"/>
          <w:lang w:val="en-US"/>
        </w:rPr>
        <w:t xml:space="preserve">characteristic of the total volumetric flow rate </w:t>
      </w:r>
      <w:r w:rsidR="00601347" w:rsidRPr="00601347">
        <w:rPr>
          <w:i/>
          <w:sz w:val="22"/>
          <w:szCs w:val="22"/>
          <w:lang w:val="en-US"/>
        </w:rPr>
        <w:t>q</w:t>
      </w:r>
      <w:r w:rsidR="00601347" w:rsidRPr="00601347">
        <w:rPr>
          <w:sz w:val="22"/>
          <w:szCs w:val="22"/>
          <w:vertAlign w:val="subscript"/>
          <w:lang w:val="en-US"/>
        </w:rPr>
        <w:t>v0</w:t>
      </w:r>
      <w:r w:rsidR="00601347" w:rsidRPr="00601347">
        <w:rPr>
          <w:sz w:val="22"/>
          <w:szCs w:val="22"/>
          <w:lang w:val="en-US"/>
        </w:rPr>
        <w:t xml:space="preserve"> </w:t>
      </w:r>
      <w:r w:rsidR="00601347">
        <w:rPr>
          <w:sz w:val="22"/>
          <w:szCs w:val="22"/>
          <w:lang w:val="en-US"/>
        </w:rPr>
        <w:t xml:space="preserve">obtained from numerical calculations </w:t>
      </w:r>
      <w:r w:rsidR="00601347" w:rsidRPr="00601347">
        <w:rPr>
          <w:sz w:val="22"/>
          <w:szCs w:val="22"/>
          <w:lang w:val="en-US"/>
        </w:rPr>
        <w:t xml:space="preserve">with nominal characteristics of the circulating pump (green and blue </w:t>
      </w:r>
      <w:r w:rsidR="00153CDF">
        <w:rPr>
          <w:sz w:val="22"/>
          <w:szCs w:val="22"/>
          <w:lang w:val="en-US"/>
        </w:rPr>
        <w:t>line</w:t>
      </w:r>
      <w:r w:rsidR="00892177">
        <w:rPr>
          <w:sz w:val="22"/>
          <w:szCs w:val="22"/>
          <w:lang w:val="en-US"/>
        </w:rPr>
        <w:t>s</w:t>
      </w:r>
      <w:r w:rsidR="00601347" w:rsidRPr="00601347">
        <w:rPr>
          <w:sz w:val="22"/>
          <w:szCs w:val="22"/>
          <w:lang w:val="en-US"/>
        </w:rPr>
        <w:t>, respectively)</w:t>
      </w:r>
      <w:r w:rsidR="00601347">
        <w:rPr>
          <w:sz w:val="22"/>
          <w:szCs w:val="22"/>
          <w:lang w:val="en-US"/>
        </w:rPr>
        <w:t xml:space="preserve">. </w:t>
      </w:r>
      <w:r w:rsidR="00892177">
        <w:rPr>
          <w:sz w:val="22"/>
          <w:szCs w:val="22"/>
          <w:lang w:val="en-US"/>
        </w:rPr>
        <w:t>The a</w:t>
      </w:r>
      <w:r w:rsidR="00601347">
        <w:rPr>
          <w:sz w:val="22"/>
          <w:szCs w:val="22"/>
          <w:lang w:val="en-US"/>
        </w:rPr>
        <w:t>ctual and nominal working point</w:t>
      </w:r>
      <w:r w:rsidR="00892177">
        <w:rPr>
          <w:sz w:val="22"/>
          <w:szCs w:val="22"/>
          <w:lang w:val="en-US"/>
        </w:rPr>
        <w:t>s</w:t>
      </w:r>
      <w:r w:rsidR="00601347">
        <w:rPr>
          <w:sz w:val="22"/>
          <w:szCs w:val="22"/>
          <w:lang w:val="en-US"/>
        </w:rPr>
        <w:t xml:space="preserve"> </w:t>
      </w:r>
      <w:r w:rsidR="00892177">
        <w:rPr>
          <w:sz w:val="22"/>
          <w:szCs w:val="22"/>
          <w:lang w:val="en-US"/>
        </w:rPr>
        <w:t>are</w:t>
      </w:r>
      <w:r w:rsidR="00601347">
        <w:rPr>
          <w:sz w:val="22"/>
          <w:szCs w:val="22"/>
          <w:lang w:val="en-US"/>
        </w:rPr>
        <w:t xml:space="preserve"> marked by black and red circle</w:t>
      </w:r>
      <w:r w:rsidR="00892177">
        <w:rPr>
          <w:sz w:val="22"/>
          <w:szCs w:val="22"/>
          <w:lang w:val="en-US"/>
        </w:rPr>
        <w:t>s</w:t>
      </w:r>
      <w:r w:rsidR="00601347">
        <w:rPr>
          <w:sz w:val="22"/>
          <w:szCs w:val="22"/>
          <w:lang w:val="en-US"/>
        </w:rPr>
        <w:t>, respectively</w:t>
      </w:r>
    </w:p>
    <w:p w:rsidR="00B30837" w:rsidRPr="00B8198D" w:rsidRDefault="00B30837" w:rsidP="00B30837">
      <w:pPr>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Pr="00B8198D">
        <w:rPr>
          <w:rFonts w:ascii="Times New Roman" w:hAnsi="Times New Roman" w:cs="Times New Roman"/>
          <w:sz w:val="24"/>
          <w:szCs w:val="24"/>
          <w:lang w:val="en-US"/>
        </w:rPr>
        <w:t>.</w:t>
      </w:r>
      <w:r>
        <w:rPr>
          <w:rFonts w:ascii="Times New Roman" w:hAnsi="Times New Roman" w:cs="Times New Roman"/>
          <w:sz w:val="24"/>
          <w:szCs w:val="24"/>
          <w:lang w:val="en-US"/>
        </w:rPr>
        <w:t>1</w:t>
      </w:r>
      <w:r w:rsidRPr="00B8198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Variants of installation improvement </w:t>
      </w:r>
    </w:p>
    <w:p w:rsidR="00B30837" w:rsidRDefault="00B30837" w:rsidP="00B30837">
      <w:pPr>
        <w:spacing w:after="0" w:line="240" w:lineRule="auto"/>
        <w:jc w:val="both"/>
        <w:rPr>
          <w:rFonts w:ascii="Times New Roman" w:hAnsi="Times New Roman" w:cs="Times New Roman"/>
          <w:sz w:val="24"/>
          <w:szCs w:val="24"/>
          <w:lang w:val="en-US"/>
        </w:rPr>
      </w:pPr>
      <w:r w:rsidRPr="00577905">
        <w:rPr>
          <w:rFonts w:ascii="Times New Roman" w:hAnsi="Times New Roman" w:cs="Times New Roman"/>
          <w:sz w:val="24"/>
          <w:szCs w:val="24"/>
          <w:lang w:val="en-US"/>
        </w:rPr>
        <w:t>The mathematical model</w:t>
      </w:r>
      <w:r>
        <w:rPr>
          <w:rFonts w:ascii="Times New Roman" w:hAnsi="Times New Roman" w:cs="Times New Roman"/>
          <w:sz w:val="24"/>
          <w:szCs w:val="24"/>
          <w:lang w:val="en-US"/>
        </w:rPr>
        <w:t xml:space="preserve"> was used to analyze different concepts which could improve the total volumetric flow rate </w:t>
      </w:r>
      <w:r w:rsidRPr="00577905">
        <w:rPr>
          <w:rFonts w:ascii="Times New Roman" w:hAnsi="Times New Roman" w:cs="Times New Roman"/>
          <w:i/>
          <w:sz w:val="24"/>
          <w:szCs w:val="24"/>
          <w:lang w:val="en-US"/>
        </w:rPr>
        <w:t>q</w:t>
      </w:r>
      <w:r w:rsidRPr="00577905">
        <w:rPr>
          <w:rFonts w:ascii="Times New Roman" w:hAnsi="Times New Roman" w:cs="Times New Roman"/>
          <w:sz w:val="24"/>
          <w:szCs w:val="24"/>
          <w:vertAlign w:val="subscript"/>
          <w:lang w:val="en-US"/>
        </w:rPr>
        <w:t>v0</w:t>
      </w:r>
      <w:r>
        <w:rPr>
          <w:rFonts w:ascii="Times New Roman" w:hAnsi="Times New Roman" w:cs="Times New Roman"/>
          <w:sz w:val="24"/>
          <w:szCs w:val="24"/>
          <w:lang w:val="en-US"/>
        </w:rPr>
        <w:t xml:space="preserve"> in the cooling system. As an example of the calculations, two possible modifications</w:t>
      </w:r>
      <w:r w:rsidRPr="00DC2305">
        <w:rPr>
          <w:rFonts w:ascii="Times New Roman" w:hAnsi="Times New Roman" w:cs="Times New Roman"/>
          <w:sz w:val="24"/>
          <w:szCs w:val="24"/>
          <w:lang w:val="en-US"/>
        </w:rPr>
        <w:t xml:space="preserve"> </w:t>
      </w:r>
      <w:r>
        <w:rPr>
          <w:rFonts w:ascii="Times New Roman" w:hAnsi="Times New Roman" w:cs="Times New Roman"/>
          <w:sz w:val="24"/>
          <w:szCs w:val="24"/>
          <w:lang w:val="en-US"/>
        </w:rPr>
        <w:t>are presented: implementation of a more powerful circulating pump and replacement of all elbows by so-called “Hamburg bends”.</w:t>
      </w:r>
    </w:p>
    <w:p w:rsidR="00B30837" w:rsidRDefault="00B30837" w:rsidP="00B30837">
      <w:pPr>
        <w:pStyle w:val="tyttab"/>
        <w:spacing w:before="0" w:after="0" w:line="240" w:lineRule="auto"/>
        <w:jc w:val="both"/>
        <w:rPr>
          <w:b/>
          <w:sz w:val="22"/>
          <w:szCs w:val="22"/>
          <w:lang w:val="en-US"/>
        </w:rPr>
      </w:pPr>
      <w:r>
        <w:rPr>
          <w:sz w:val="24"/>
          <w:szCs w:val="24"/>
          <w:lang w:val="en-US"/>
        </w:rPr>
        <w:t xml:space="preserve">The first variant does not interfere with the existing structure of the cooling system, increasing only the pressure head of the new pump </w:t>
      </w:r>
      <w:r>
        <w:rPr>
          <w:sz w:val="24"/>
          <w:szCs w:val="24"/>
          <w:lang w:val="en-US"/>
        </w:rPr>
        <w:sym w:font="Symbol" w:char="F044"/>
      </w:r>
      <w:r w:rsidRPr="00591C20">
        <w:rPr>
          <w:i/>
          <w:sz w:val="24"/>
          <w:szCs w:val="24"/>
          <w:lang w:val="en-US"/>
        </w:rPr>
        <w:t>p</w:t>
      </w:r>
      <w:r>
        <w:rPr>
          <w:sz w:val="24"/>
          <w:szCs w:val="24"/>
          <w:lang w:val="en-US"/>
        </w:rPr>
        <w:t xml:space="preserve">. </w:t>
      </w:r>
      <w:r w:rsidRPr="00F901ED">
        <w:rPr>
          <w:sz w:val="24"/>
          <w:szCs w:val="24"/>
          <w:lang w:val="en-US"/>
        </w:rPr>
        <w:t xml:space="preserve">Table 2 </w:t>
      </w:r>
      <w:r>
        <w:rPr>
          <w:sz w:val="24"/>
          <w:szCs w:val="24"/>
          <w:lang w:val="en-US"/>
        </w:rPr>
        <w:t>p</w:t>
      </w:r>
      <w:r w:rsidRPr="00F901ED">
        <w:rPr>
          <w:sz w:val="24"/>
          <w:szCs w:val="24"/>
          <w:lang w:val="en-US"/>
        </w:rPr>
        <w:t>resents</w:t>
      </w:r>
      <w:r>
        <w:rPr>
          <w:sz w:val="24"/>
          <w:szCs w:val="24"/>
          <w:lang w:val="en-US"/>
        </w:rPr>
        <w:t xml:space="preserve"> a comparison of the total volumetric flow rates </w:t>
      </w:r>
      <w:r w:rsidRPr="00577905">
        <w:rPr>
          <w:i/>
          <w:sz w:val="24"/>
          <w:szCs w:val="24"/>
          <w:lang w:val="en-US"/>
        </w:rPr>
        <w:t>q</w:t>
      </w:r>
      <w:r w:rsidRPr="00577905">
        <w:rPr>
          <w:sz w:val="24"/>
          <w:szCs w:val="24"/>
          <w:vertAlign w:val="subscript"/>
          <w:lang w:val="en-US"/>
        </w:rPr>
        <w:t>v0</w:t>
      </w:r>
      <w:r>
        <w:rPr>
          <w:sz w:val="24"/>
          <w:szCs w:val="24"/>
          <w:lang w:val="en-US"/>
        </w:rPr>
        <w:t xml:space="preserve"> achieved for different pump discharges: 0.62, 0.80 and 1.00 MPa, respectively.</w:t>
      </w:r>
    </w:p>
    <w:p w:rsidR="00F901ED" w:rsidRPr="00C84DD0" w:rsidRDefault="00F901ED" w:rsidP="00B01C30">
      <w:pPr>
        <w:pStyle w:val="tyttab"/>
        <w:spacing w:before="120" w:line="240" w:lineRule="auto"/>
        <w:jc w:val="left"/>
        <w:rPr>
          <w:sz w:val="22"/>
          <w:szCs w:val="22"/>
          <w:lang w:val="en-US"/>
        </w:rPr>
      </w:pPr>
      <w:r w:rsidRPr="00C84DD0">
        <w:rPr>
          <w:b/>
          <w:sz w:val="22"/>
          <w:szCs w:val="22"/>
          <w:lang w:val="en-US"/>
        </w:rPr>
        <w:t xml:space="preserve">Table </w:t>
      </w:r>
      <w:r w:rsidR="008C7992">
        <w:rPr>
          <w:b/>
          <w:sz w:val="22"/>
          <w:szCs w:val="22"/>
          <w:lang w:val="en-US"/>
        </w:rPr>
        <w:t>2</w:t>
      </w:r>
      <w:r w:rsidRPr="00C84DD0">
        <w:rPr>
          <w:b/>
          <w:sz w:val="22"/>
          <w:szCs w:val="22"/>
          <w:lang w:val="en-US"/>
        </w:rPr>
        <w:t>.</w:t>
      </w:r>
      <w:r w:rsidRPr="00C84DD0">
        <w:rPr>
          <w:sz w:val="22"/>
          <w:szCs w:val="22"/>
          <w:lang w:val="en-US"/>
        </w:rPr>
        <w:t xml:space="preserve"> </w:t>
      </w:r>
      <w:r w:rsidR="008C7992">
        <w:rPr>
          <w:sz w:val="22"/>
          <w:szCs w:val="22"/>
          <w:lang w:val="en-US"/>
        </w:rPr>
        <w:t>C</w:t>
      </w:r>
      <w:r w:rsidR="008C7992" w:rsidRPr="008C7992">
        <w:rPr>
          <w:sz w:val="22"/>
          <w:szCs w:val="22"/>
          <w:lang w:val="en-US"/>
        </w:rPr>
        <w:t xml:space="preserve">omparison of the total volumetric flow rate </w:t>
      </w:r>
      <w:r w:rsidR="008C7992" w:rsidRPr="008C7992">
        <w:rPr>
          <w:i/>
          <w:sz w:val="22"/>
          <w:szCs w:val="22"/>
          <w:lang w:val="en-US"/>
        </w:rPr>
        <w:t>q</w:t>
      </w:r>
      <w:r w:rsidR="008C7992" w:rsidRPr="008C7992">
        <w:rPr>
          <w:sz w:val="22"/>
          <w:szCs w:val="22"/>
          <w:vertAlign w:val="subscript"/>
          <w:lang w:val="en-US"/>
        </w:rPr>
        <w:t>v0</w:t>
      </w:r>
      <w:r w:rsidR="008C7992" w:rsidRPr="008C7992">
        <w:rPr>
          <w:sz w:val="22"/>
          <w:szCs w:val="22"/>
          <w:lang w:val="en-US"/>
        </w:rPr>
        <w:t xml:space="preserve"> (</w:t>
      </w:r>
      <w:r w:rsidR="008C7992">
        <w:rPr>
          <w:sz w:val="22"/>
          <w:szCs w:val="22"/>
          <w:lang w:val="en-US"/>
        </w:rPr>
        <w:t>in</w:t>
      </w:r>
      <w:r w:rsidR="008C7992" w:rsidRPr="008C7992">
        <w:rPr>
          <w:sz w:val="22"/>
          <w:szCs w:val="22"/>
          <w:lang w:val="en-US"/>
        </w:rPr>
        <w:t xml:space="preserve"> m</w:t>
      </w:r>
      <w:r w:rsidR="008C7992" w:rsidRPr="008C7992">
        <w:rPr>
          <w:sz w:val="22"/>
          <w:szCs w:val="22"/>
          <w:vertAlign w:val="superscript"/>
          <w:lang w:val="en-US"/>
        </w:rPr>
        <w:t>3</w:t>
      </w:r>
      <w:r w:rsidR="008C7992" w:rsidRPr="008C7992">
        <w:rPr>
          <w:sz w:val="22"/>
          <w:szCs w:val="22"/>
          <w:lang w:val="en-US"/>
        </w:rPr>
        <w:t>/h) achi</w:t>
      </w:r>
      <w:r w:rsidR="008C7992">
        <w:rPr>
          <w:sz w:val="22"/>
          <w:szCs w:val="22"/>
          <w:lang w:val="en-US"/>
        </w:rPr>
        <w:t>e</w:t>
      </w:r>
      <w:r w:rsidR="008C7992" w:rsidRPr="008C7992">
        <w:rPr>
          <w:sz w:val="22"/>
          <w:szCs w:val="22"/>
          <w:lang w:val="en-US"/>
        </w:rPr>
        <w:t>ve</w:t>
      </w:r>
      <w:r w:rsidR="008C7992">
        <w:rPr>
          <w:sz w:val="22"/>
          <w:szCs w:val="22"/>
          <w:lang w:val="en-US"/>
        </w:rPr>
        <w:t>d for different pump discharges</w:t>
      </w:r>
    </w:p>
    <w:tbl>
      <w:tblPr>
        <w:tblStyle w:val="TableGrid"/>
        <w:tblW w:w="7094" w:type="dxa"/>
        <w:tblInd w:w="102" w:type="dxa"/>
        <w:tblLayout w:type="fixed"/>
        <w:tblLook w:val="04A0" w:firstRow="1" w:lastRow="0" w:firstColumn="1" w:lastColumn="0" w:noHBand="0" w:noVBand="1"/>
      </w:tblPr>
      <w:tblGrid>
        <w:gridCol w:w="3125"/>
        <w:gridCol w:w="1276"/>
        <w:gridCol w:w="897"/>
        <w:gridCol w:w="898"/>
        <w:gridCol w:w="898"/>
      </w:tblGrid>
      <w:tr w:rsidR="00587894" w:rsidTr="00AF5374">
        <w:tc>
          <w:tcPr>
            <w:tcW w:w="3125" w:type="dxa"/>
          </w:tcPr>
          <w:p w:rsidR="00587894" w:rsidRPr="00801D26" w:rsidRDefault="00587894" w:rsidP="008C7992">
            <w:pPr>
              <w:spacing w:before="60" w:after="60"/>
              <w:jc w:val="both"/>
              <w:rPr>
                <w:rFonts w:ascii="Times New Roman" w:hAnsi="Times New Roman" w:cs="Times New Roman"/>
              </w:rPr>
            </w:pPr>
            <w:r>
              <w:rPr>
                <w:rFonts w:ascii="Times New Roman" w:hAnsi="Times New Roman" w:cs="Times New Roman"/>
                <w:lang w:val="en-GB"/>
              </w:rPr>
              <w:lastRenderedPageBreak/>
              <w:t>Pump discharge</w:t>
            </w:r>
            <w:r w:rsidRPr="00801D26">
              <w:rPr>
                <w:rFonts w:ascii="Times New Roman" w:hAnsi="Times New Roman" w:cs="Times New Roman"/>
              </w:rPr>
              <w:t>, [</w:t>
            </w:r>
            <w:r>
              <w:rPr>
                <w:rFonts w:ascii="Times New Roman" w:hAnsi="Times New Roman" w:cs="Times New Roman"/>
              </w:rPr>
              <w:t>MPa</w:t>
            </w:r>
            <w:r w:rsidRPr="00801D26">
              <w:rPr>
                <w:rFonts w:ascii="Times New Roman" w:hAnsi="Times New Roman" w:cs="Times New Roman"/>
              </w:rPr>
              <w:t>]</w:t>
            </w:r>
          </w:p>
        </w:tc>
        <w:tc>
          <w:tcPr>
            <w:tcW w:w="1276" w:type="dxa"/>
          </w:tcPr>
          <w:p w:rsidR="00587894" w:rsidRPr="00AF5374" w:rsidRDefault="00AF5374" w:rsidP="001C56A0">
            <w:pPr>
              <w:spacing w:before="60" w:after="60"/>
              <w:jc w:val="center"/>
              <w:rPr>
                <w:rFonts w:ascii="Times New Roman" w:hAnsi="Times New Roman" w:cs="Times New Roman"/>
                <w:sz w:val="20"/>
                <w:szCs w:val="20"/>
              </w:rPr>
            </w:pPr>
            <w:r>
              <w:rPr>
                <w:rFonts w:ascii="Times New Roman" w:hAnsi="Times New Roman" w:cs="Times New Roman"/>
                <w:sz w:val="20"/>
                <w:szCs w:val="20"/>
                <w:lang w:val="en-GB"/>
              </w:rPr>
              <w:t>actual</w:t>
            </w:r>
            <w:r w:rsidRPr="00AF5374">
              <w:rPr>
                <w:rFonts w:ascii="Times New Roman" w:hAnsi="Times New Roman" w:cs="Times New Roman"/>
                <w:sz w:val="20"/>
                <w:szCs w:val="20"/>
                <w:lang w:val="en-GB"/>
              </w:rPr>
              <w:t xml:space="preserve"> state</w:t>
            </w:r>
          </w:p>
        </w:tc>
        <w:tc>
          <w:tcPr>
            <w:tcW w:w="897" w:type="dxa"/>
          </w:tcPr>
          <w:p w:rsidR="00587894" w:rsidRPr="00AF5374" w:rsidRDefault="00587894" w:rsidP="001C56A0">
            <w:pPr>
              <w:spacing w:before="60" w:after="60"/>
              <w:jc w:val="center"/>
              <w:rPr>
                <w:rFonts w:ascii="Times New Roman" w:hAnsi="Times New Roman" w:cs="Times New Roman"/>
              </w:rPr>
            </w:pPr>
            <w:r w:rsidRPr="00AF5374">
              <w:rPr>
                <w:rFonts w:ascii="Times New Roman" w:hAnsi="Times New Roman" w:cs="Times New Roman"/>
              </w:rPr>
              <w:t>0.62</w:t>
            </w:r>
          </w:p>
        </w:tc>
        <w:tc>
          <w:tcPr>
            <w:tcW w:w="898" w:type="dxa"/>
          </w:tcPr>
          <w:p w:rsidR="00587894" w:rsidRPr="00AF5374" w:rsidRDefault="00587894" w:rsidP="00587894">
            <w:pPr>
              <w:spacing w:before="60" w:after="60"/>
              <w:jc w:val="center"/>
              <w:rPr>
                <w:rFonts w:ascii="Times New Roman" w:hAnsi="Times New Roman" w:cs="Times New Roman"/>
              </w:rPr>
            </w:pPr>
            <w:r w:rsidRPr="00AF5374">
              <w:rPr>
                <w:rFonts w:ascii="Times New Roman" w:hAnsi="Times New Roman" w:cs="Times New Roman"/>
              </w:rPr>
              <w:t>0.80</w:t>
            </w:r>
          </w:p>
        </w:tc>
        <w:tc>
          <w:tcPr>
            <w:tcW w:w="898" w:type="dxa"/>
          </w:tcPr>
          <w:p w:rsidR="00587894" w:rsidRPr="00AF5374" w:rsidRDefault="00587894" w:rsidP="001C56A0">
            <w:pPr>
              <w:spacing w:before="60" w:after="60"/>
              <w:jc w:val="center"/>
              <w:rPr>
                <w:rFonts w:ascii="Times New Roman" w:hAnsi="Times New Roman" w:cs="Times New Roman"/>
              </w:rPr>
            </w:pPr>
            <w:r w:rsidRPr="00AF5374">
              <w:rPr>
                <w:rFonts w:ascii="Times New Roman" w:hAnsi="Times New Roman" w:cs="Times New Roman"/>
              </w:rPr>
              <w:t>1.00</w:t>
            </w:r>
          </w:p>
        </w:tc>
      </w:tr>
      <w:tr w:rsidR="00587894" w:rsidTr="00AF5374">
        <w:tc>
          <w:tcPr>
            <w:tcW w:w="3125" w:type="dxa"/>
          </w:tcPr>
          <w:p w:rsidR="00587894" w:rsidRPr="00AF5374" w:rsidRDefault="00AF5374" w:rsidP="008C7992">
            <w:pPr>
              <w:spacing w:before="60" w:after="60"/>
              <w:rPr>
                <w:rFonts w:ascii="Times New Roman" w:hAnsi="Times New Roman" w:cs="Times New Roman"/>
                <w:lang w:val="en-US"/>
              </w:rPr>
            </w:pPr>
            <w:r w:rsidRPr="00AF5374">
              <w:rPr>
                <w:rFonts w:ascii="Times New Roman" w:hAnsi="Times New Roman" w:cs="Times New Roman"/>
                <w:lang w:val="en-GB"/>
              </w:rPr>
              <w:t>Volumetric f</w:t>
            </w:r>
            <w:r w:rsidR="00587894" w:rsidRPr="00AF5374">
              <w:rPr>
                <w:rFonts w:ascii="Times New Roman" w:hAnsi="Times New Roman" w:cs="Times New Roman"/>
                <w:lang w:val="en-GB"/>
              </w:rPr>
              <w:t xml:space="preserve">low rate </w:t>
            </w:r>
            <w:r w:rsidR="00587894" w:rsidRPr="00AF5374">
              <w:rPr>
                <w:rFonts w:ascii="Times New Roman" w:hAnsi="Times New Roman" w:cs="Times New Roman"/>
                <w:i/>
                <w:lang w:val="en-US"/>
              </w:rPr>
              <w:t>q</w:t>
            </w:r>
            <w:r w:rsidR="00587894" w:rsidRPr="00AF5374">
              <w:rPr>
                <w:rFonts w:ascii="Times New Roman" w:hAnsi="Times New Roman" w:cs="Times New Roman"/>
                <w:vertAlign w:val="subscript"/>
                <w:lang w:val="en-US"/>
              </w:rPr>
              <w:t>v0</w:t>
            </w:r>
            <w:r w:rsidR="00587894" w:rsidRPr="00AF5374">
              <w:rPr>
                <w:rFonts w:ascii="Times New Roman" w:hAnsi="Times New Roman" w:cs="Times New Roman"/>
                <w:lang w:val="en-US"/>
              </w:rPr>
              <w:t>, [m</w:t>
            </w:r>
            <w:r w:rsidR="00587894" w:rsidRPr="00AF5374">
              <w:rPr>
                <w:rFonts w:ascii="Times New Roman" w:hAnsi="Times New Roman" w:cs="Times New Roman"/>
                <w:vertAlign w:val="superscript"/>
                <w:lang w:val="en-US"/>
              </w:rPr>
              <w:t>3</w:t>
            </w:r>
            <w:r w:rsidR="00587894" w:rsidRPr="00AF5374">
              <w:rPr>
                <w:rFonts w:ascii="Times New Roman" w:hAnsi="Times New Roman" w:cs="Times New Roman"/>
                <w:lang w:val="en-US"/>
              </w:rPr>
              <w:t>/h]</w:t>
            </w:r>
          </w:p>
        </w:tc>
        <w:tc>
          <w:tcPr>
            <w:tcW w:w="1276" w:type="dxa"/>
          </w:tcPr>
          <w:p w:rsidR="00587894" w:rsidRPr="00AF5374" w:rsidRDefault="00587894" w:rsidP="00AF5374">
            <w:pPr>
              <w:spacing w:before="120" w:after="60"/>
              <w:jc w:val="center"/>
              <w:rPr>
                <w:rFonts w:ascii="Times New Roman" w:hAnsi="Times New Roman" w:cs="Times New Roman"/>
              </w:rPr>
            </w:pPr>
            <w:r w:rsidRPr="00AF5374">
              <w:rPr>
                <w:rFonts w:ascii="Times New Roman" w:hAnsi="Times New Roman" w:cs="Times New Roman"/>
              </w:rPr>
              <w:t>182.0</w:t>
            </w:r>
          </w:p>
        </w:tc>
        <w:tc>
          <w:tcPr>
            <w:tcW w:w="897" w:type="dxa"/>
          </w:tcPr>
          <w:p w:rsidR="00587894" w:rsidRPr="00AF5374" w:rsidRDefault="00587894" w:rsidP="00AF5374">
            <w:pPr>
              <w:spacing w:before="120" w:after="60"/>
              <w:jc w:val="center"/>
              <w:rPr>
                <w:rFonts w:ascii="Times New Roman" w:hAnsi="Times New Roman" w:cs="Times New Roman"/>
              </w:rPr>
            </w:pPr>
            <w:r w:rsidRPr="00AF5374">
              <w:rPr>
                <w:rFonts w:ascii="Times New Roman" w:hAnsi="Times New Roman" w:cs="Times New Roman"/>
              </w:rPr>
              <w:t>193.9</w:t>
            </w:r>
          </w:p>
        </w:tc>
        <w:tc>
          <w:tcPr>
            <w:tcW w:w="898" w:type="dxa"/>
          </w:tcPr>
          <w:p w:rsidR="00587894" w:rsidRPr="00AF5374" w:rsidRDefault="00587894" w:rsidP="00AF5374">
            <w:pPr>
              <w:spacing w:before="120" w:after="60"/>
              <w:jc w:val="center"/>
              <w:rPr>
                <w:rFonts w:ascii="Times New Roman" w:hAnsi="Times New Roman" w:cs="Times New Roman"/>
              </w:rPr>
            </w:pPr>
            <w:r w:rsidRPr="00AF5374">
              <w:rPr>
                <w:rFonts w:ascii="Times New Roman" w:hAnsi="Times New Roman" w:cs="Times New Roman"/>
              </w:rPr>
              <w:t>213.9</w:t>
            </w:r>
          </w:p>
        </w:tc>
        <w:tc>
          <w:tcPr>
            <w:tcW w:w="898" w:type="dxa"/>
          </w:tcPr>
          <w:p w:rsidR="00587894" w:rsidRPr="00AF5374" w:rsidRDefault="00587894" w:rsidP="00AF5374">
            <w:pPr>
              <w:spacing w:before="120" w:after="60"/>
              <w:jc w:val="center"/>
              <w:rPr>
                <w:rFonts w:ascii="Times New Roman" w:hAnsi="Times New Roman" w:cs="Times New Roman"/>
              </w:rPr>
            </w:pPr>
            <w:r w:rsidRPr="00AF5374">
              <w:rPr>
                <w:rFonts w:ascii="Times New Roman" w:hAnsi="Times New Roman" w:cs="Times New Roman"/>
              </w:rPr>
              <w:t>229.5</w:t>
            </w:r>
          </w:p>
        </w:tc>
      </w:tr>
      <w:tr w:rsidR="00587894" w:rsidTr="00AF5374">
        <w:tc>
          <w:tcPr>
            <w:tcW w:w="3125" w:type="dxa"/>
          </w:tcPr>
          <w:p w:rsidR="00587894" w:rsidRPr="00AF5374" w:rsidRDefault="00587894" w:rsidP="00587894">
            <w:pPr>
              <w:spacing w:before="60" w:after="60"/>
              <w:rPr>
                <w:rFonts w:ascii="Times New Roman" w:hAnsi="Times New Roman" w:cs="Times New Roman"/>
              </w:rPr>
            </w:pPr>
            <w:r w:rsidRPr="00AF5374">
              <w:rPr>
                <w:rFonts w:ascii="Times New Roman" w:hAnsi="Times New Roman" w:cs="Times New Roman"/>
                <w:lang w:val="en-GB"/>
              </w:rPr>
              <w:t xml:space="preserve">Pressure drop </w:t>
            </w:r>
            <w:r w:rsidRPr="00AF5374">
              <w:rPr>
                <w:rFonts w:ascii="Times New Roman" w:hAnsi="Times New Roman" w:cs="Times New Roman"/>
                <w:lang w:val="en-US"/>
              </w:rPr>
              <w:sym w:font="Symbol" w:char="F044"/>
            </w:r>
            <w:r w:rsidRPr="00AF5374">
              <w:rPr>
                <w:rFonts w:ascii="Times New Roman" w:hAnsi="Times New Roman" w:cs="Times New Roman"/>
                <w:i/>
                <w:lang w:val="en-US"/>
              </w:rPr>
              <w:t>p</w:t>
            </w:r>
            <w:r w:rsidRPr="00AF5374">
              <w:rPr>
                <w:rFonts w:ascii="Times New Roman" w:hAnsi="Times New Roman" w:cs="Times New Roman"/>
              </w:rPr>
              <w:t>, [MPa]</w:t>
            </w:r>
          </w:p>
        </w:tc>
        <w:tc>
          <w:tcPr>
            <w:tcW w:w="1276" w:type="dxa"/>
          </w:tcPr>
          <w:p w:rsidR="00587894" w:rsidRPr="00AF5374" w:rsidRDefault="00587894" w:rsidP="00AF5374">
            <w:pPr>
              <w:spacing w:before="120" w:after="60"/>
              <w:jc w:val="center"/>
              <w:rPr>
                <w:rFonts w:ascii="Times New Roman" w:hAnsi="Times New Roman" w:cs="Times New Roman"/>
              </w:rPr>
            </w:pPr>
            <w:r w:rsidRPr="00AF5374">
              <w:rPr>
                <w:rFonts w:ascii="Times New Roman" w:hAnsi="Times New Roman" w:cs="Times New Roman"/>
              </w:rPr>
              <w:t>0.325</w:t>
            </w:r>
          </w:p>
        </w:tc>
        <w:tc>
          <w:tcPr>
            <w:tcW w:w="897" w:type="dxa"/>
          </w:tcPr>
          <w:p w:rsidR="00587894" w:rsidRPr="00AF5374" w:rsidRDefault="00587894" w:rsidP="00AF5374">
            <w:pPr>
              <w:spacing w:before="120" w:after="60"/>
              <w:jc w:val="center"/>
              <w:rPr>
                <w:rFonts w:ascii="Times New Roman" w:hAnsi="Times New Roman" w:cs="Times New Roman"/>
              </w:rPr>
            </w:pPr>
            <w:r w:rsidRPr="00AF5374">
              <w:rPr>
                <w:rFonts w:ascii="Times New Roman" w:hAnsi="Times New Roman" w:cs="Times New Roman"/>
              </w:rPr>
              <w:t>0.412</w:t>
            </w:r>
          </w:p>
        </w:tc>
        <w:tc>
          <w:tcPr>
            <w:tcW w:w="898" w:type="dxa"/>
          </w:tcPr>
          <w:p w:rsidR="00587894" w:rsidRPr="00AF5374" w:rsidRDefault="00587894" w:rsidP="00AF5374">
            <w:pPr>
              <w:spacing w:before="120" w:after="60"/>
              <w:jc w:val="center"/>
              <w:rPr>
                <w:rFonts w:ascii="Times New Roman" w:hAnsi="Times New Roman" w:cs="Times New Roman"/>
              </w:rPr>
            </w:pPr>
            <w:r w:rsidRPr="00AF5374">
              <w:rPr>
                <w:rFonts w:ascii="Times New Roman" w:hAnsi="Times New Roman" w:cs="Times New Roman"/>
              </w:rPr>
              <w:t>0.571</w:t>
            </w:r>
          </w:p>
        </w:tc>
        <w:tc>
          <w:tcPr>
            <w:tcW w:w="898" w:type="dxa"/>
          </w:tcPr>
          <w:p w:rsidR="00587894" w:rsidRPr="00AF5374" w:rsidRDefault="00587894" w:rsidP="00AF5374">
            <w:pPr>
              <w:spacing w:before="120" w:after="60"/>
              <w:jc w:val="center"/>
              <w:rPr>
                <w:rFonts w:ascii="Times New Roman" w:hAnsi="Times New Roman" w:cs="Times New Roman"/>
              </w:rPr>
            </w:pPr>
            <w:r w:rsidRPr="00AF5374">
              <w:rPr>
                <w:rFonts w:ascii="Times New Roman" w:hAnsi="Times New Roman" w:cs="Times New Roman"/>
              </w:rPr>
              <w:t>0.706</w:t>
            </w:r>
          </w:p>
        </w:tc>
      </w:tr>
      <w:tr w:rsidR="00CC2ECA" w:rsidTr="00AF5374">
        <w:tc>
          <w:tcPr>
            <w:tcW w:w="3125" w:type="dxa"/>
          </w:tcPr>
          <w:p w:rsidR="00CC2ECA" w:rsidRPr="00CC2ECA" w:rsidRDefault="00CC2ECA" w:rsidP="00D70D92">
            <w:pPr>
              <w:spacing w:before="60" w:after="60"/>
              <w:rPr>
                <w:rFonts w:ascii="Times New Roman" w:hAnsi="Times New Roman" w:cs="Times New Roman"/>
                <w:lang w:val="en-GB"/>
              </w:rPr>
            </w:pPr>
            <w:r>
              <w:rPr>
                <w:rFonts w:ascii="Times New Roman" w:hAnsi="Times New Roman" w:cs="Times New Roman"/>
                <w:lang w:val="en-GB"/>
              </w:rPr>
              <w:t>I</w:t>
            </w:r>
            <w:r w:rsidR="00D70D92">
              <w:rPr>
                <w:rFonts w:ascii="Times New Roman" w:hAnsi="Times New Roman" w:cs="Times New Roman"/>
                <w:lang w:val="en-GB"/>
              </w:rPr>
              <w:t>ncrease</w:t>
            </w:r>
            <w:r>
              <w:rPr>
                <w:rFonts w:ascii="Times New Roman" w:hAnsi="Times New Roman" w:cs="Times New Roman"/>
                <w:lang w:val="en-GB"/>
              </w:rPr>
              <w:t xml:space="preserve"> of </w:t>
            </w:r>
            <w:r w:rsidRPr="00AF5374">
              <w:rPr>
                <w:rFonts w:ascii="Times New Roman" w:hAnsi="Times New Roman" w:cs="Times New Roman"/>
                <w:i/>
                <w:lang w:val="en-US"/>
              </w:rPr>
              <w:t>q</w:t>
            </w:r>
            <w:r w:rsidRPr="00AF5374">
              <w:rPr>
                <w:rFonts w:ascii="Times New Roman" w:hAnsi="Times New Roman" w:cs="Times New Roman"/>
                <w:vertAlign w:val="subscript"/>
                <w:lang w:val="en-US"/>
              </w:rPr>
              <w:t>v0</w:t>
            </w:r>
            <w:r>
              <w:rPr>
                <w:rFonts w:ascii="Times New Roman" w:hAnsi="Times New Roman" w:cs="Times New Roman"/>
                <w:lang w:val="en-US"/>
              </w:rPr>
              <w:t>, [%]</w:t>
            </w:r>
          </w:p>
        </w:tc>
        <w:tc>
          <w:tcPr>
            <w:tcW w:w="1276" w:type="dxa"/>
          </w:tcPr>
          <w:p w:rsidR="00CC2ECA" w:rsidRPr="00AF5374" w:rsidRDefault="00CC2ECA" w:rsidP="00AF5374">
            <w:pPr>
              <w:spacing w:before="120" w:after="60"/>
              <w:jc w:val="center"/>
              <w:rPr>
                <w:rFonts w:ascii="Times New Roman" w:hAnsi="Times New Roman" w:cs="Times New Roman"/>
              </w:rPr>
            </w:pPr>
            <w:r>
              <w:rPr>
                <w:rFonts w:ascii="Times New Roman" w:hAnsi="Times New Roman" w:cs="Times New Roman"/>
              </w:rPr>
              <w:t>-</w:t>
            </w:r>
          </w:p>
        </w:tc>
        <w:tc>
          <w:tcPr>
            <w:tcW w:w="897" w:type="dxa"/>
          </w:tcPr>
          <w:p w:rsidR="00CC2ECA" w:rsidRPr="00AF5374" w:rsidRDefault="00CC2ECA" w:rsidP="00AF5374">
            <w:pPr>
              <w:spacing w:before="120" w:after="60"/>
              <w:jc w:val="center"/>
              <w:rPr>
                <w:rFonts w:ascii="Times New Roman" w:hAnsi="Times New Roman" w:cs="Times New Roman"/>
              </w:rPr>
            </w:pPr>
            <w:r>
              <w:rPr>
                <w:rFonts w:ascii="Times New Roman" w:hAnsi="Times New Roman" w:cs="Times New Roman"/>
              </w:rPr>
              <w:t>6.3</w:t>
            </w:r>
          </w:p>
        </w:tc>
        <w:tc>
          <w:tcPr>
            <w:tcW w:w="898" w:type="dxa"/>
          </w:tcPr>
          <w:p w:rsidR="00CC2ECA" w:rsidRPr="00AF5374" w:rsidRDefault="00CC2ECA" w:rsidP="00AF5374">
            <w:pPr>
              <w:spacing w:before="120" w:after="60"/>
              <w:jc w:val="center"/>
              <w:rPr>
                <w:rFonts w:ascii="Times New Roman" w:hAnsi="Times New Roman" w:cs="Times New Roman"/>
              </w:rPr>
            </w:pPr>
            <w:r>
              <w:rPr>
                <w:rFonts w:ascii="Times New Roman" w:hAnsi="Times New Roman" w:cs="Times New Roman"/>
              </w:rPr>
              <w:t>17.5</w:t>
            </w:r>
          </w:p>
        </w:tc>
        <w:tc>
          <w:tcPr>
            <w:tcW w:w="898" w:type="dxa"/>
          </w:tcPr>
          <w:p w:rsidR="00CC2ECA" w:rsidRPr="00AF5374" w:rsidRDefault="00CC2ECA" w:rsidP="00AF5374">
            <w:pPr>
              <w:spacing w:before="120" w:after="60"/>
              <w:jc w:val="center"/>
              <w:rPr>
                <w:rFonts w:ascii="Times New Roman" w:hAnsi="Times New Roman" w:cs="Times New Roman"/>
              </w:rPr>
            </w:pPr>
            <w:r>
              <w:rPr>
                <w:rFonts w:ascii="Times New Roman" w:hAnsi="Times New Roman" w:cs="Times New Roman"/>
              </w:rPr>
              <w:t>26.1</w:t>
            </w:r>
          </w:p>
        </w:tc>
      </w:tr>
    </w:tbl>
    <w:p w:rsidR="002369B2" w:rsidRDefault="00DC2305" w:rsidP="00AF5374">
      <w:pPr>
        <w:spacing w:before="12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Data presented in </w:t>
      </w:r>
      <w:r w:rsidR="00D10C05">
        <w:rPr>
          <w:rFonts w:ascii="Times New Roman" w:hAnsi="Times New Roman" w:cs="Times New Roman"/>
          <w:sz w:val="24"/>
          <w:szCs w:val="24"/>
          <w:lang w:val="en-US"/>
        </w:rPr>
        <w:t>T</w:t>
      </w:r>
      <w:r>
        <w:rPr>
          <w:rFonts w:ascii="Times New Roman" w:hAnsi="Times New Roman" w:cs="Times New Roman"/>
          <w:sz w:val="24"/>
          <w:szCs w:val="24"/>
          <w:lang w:val="en-US"/>
        </w:rPr>
        <w:t>able 2 show</w:t>
      </w:r>
      <w:r w:rsidR="00AF5374">
        <w:rPr>
          <w:rFonts w:ascii="Times New Roman" w:hAnsi="Times New Roman" w:cs="Times New Roman"/>
          <w:sz w:val="24"/>
          <w:szCs w:val="24"/>
          <w:lang w:val="en-US"/>
        </w:rPr>
        <w:t xml:space="preserve"> that </w:t>
      </w:r>
      <w:r>
        <w:rPr>
          <w:rFonts w:ascii="Times New Roman" w:hAnsi="Times New Roman" w:cs="Times New Roman"/>
          <w:sz w:val="24"/>
          <w:szCs w:val="24"/>
          <w:lang w:val="en-US"/>
        </w:rPr>
        <w:t xml:space="preserve">the replacement </w:t>
      </w:r>
      <w:r w:rsidR="00CC2ECA">
        <w:rPr>
          <w:rFonts w:ascii="Times New Roman" w:hAnsi="Times New Roman" w:cs="Times New Roman"/>
          <w:sz w:val="24"/>
          <w:szCs w:val="24"/>
          <w:lang w:val="en-US"/>
        </w:rPr>
        <w:t xml:space="preserve">of </w:t>
      </w:r>
      <w:r w:rsidR="00AF5374">
        <w:rPr>
          <w:rFonts w:ascii="Times New Roman" w:hAnsi="Times New Roman" w:cs="Times New Roman"/>
          <w:sz w:val="24"/>
          <w:szCs w:val="24"/>
          <w:lang w:val="en-US"/>
        </w:rPr>
        <w:t xml:space="preserve">the existing circulating pump </w:t>
      </w:r>
      <w:r>
        <w:rPr>
          <w:rFonts w:ascii="Times New Roman" w:hAnsi="Times New Roman" w:cs="Times New Roman"/>
          <w:sz w:val="24"/>
          <w:szCs w:val="24"/>
          <w:lang w:val="en-US"/>
        </w:rPr>
        <w:t>by</w:t>
      </w:r>
      <w:r w:rsidR="00AF5374">
        <w:rPr>
          <w:rFonts w:ascii="Times New Roman" w:hAnsi="Times New Roman" w:cs="Times New Roman"/>
          <w:sz w:val="24"/>
          <w:szCs w:val="24"/>
          <w:lang w:val="en-US"/>
        </w:rPr>
        <w:t xml:space="preserve"> a new one always improves the total volumetric flow rate </w:t>
      </w:r>
      <w:r w:rsidR="00AF5374" w:rsidRPr="008C7992">
        <w:rPr>
          <w:rFonts w:ascii="Times New Roman" w:hAnsi="Times New Roman" w:cs="Times New Roman"/>
          <w:i/>
          <w:sz w:val="24"/>
          <w:szCs w:val="24"/>
          <w:lang w:val="en-US"/>
        </w:rPr>
        <w:t>q</w:t>
      </w:r>
      <w:r w:rsidR="00AF5374" w:rsidRPr="008C7992">
        <w:rPr>
          <w:rFonts w:ascii="Times New Roman" w:hAnsi="Times New Roman" w:cs="Times New Roman"/>
          <w:sz w:val="24"/>
          <w:szCs w:val="24"/>
          <w:vertAlign w:val="subscript"/>
          <w:lang w:val="en-US"/>
        </w:rPr>
        <w:t>v0</w:t>
      </w:r>
      <w:r w:rsidR="00AF5374">
        <w:rPr>
          <w:rFonts w:ascii="Times New Roman" w:hAnsi="Times New Roman" w:cs="Times New Roman"/>
          <w:sz w:val="24"/>
          <w:szCs w:val="24"/>
          <w:lang w:val="en-US"/>
        </w:rPr>
        <w:t xml:space="preserve"> of cooling water in the system. It is worth noting that </w:t>
      </w:r>
      <w:r>
        <w:rPr>
          <w:rFonts w:ascii="Times New Roman" w:hAnsi="Times New Roman" w:cs="Times New Roman"/>
          <w:sz w:val="24"/>
          <w:szCs w:val="24"/>
          <w:lang w:val="en-US"/>
        </w:rPr>
        <w:t xml:space="preserve">the </w:t>
      </w:r>
      <w:r w:rsidR="00CC2ECA">
        <w:rPr>
          <w:rFonts w:ascii="Times New Roman" w:hAnsi="Times New Roman" w:cs="Times New Roman"/>
          <w:sz w:val="24"/>
          <w:szCs w:val="24"/>
          <w:lang w:val="en-US"/>
        </w:rPr>
        <w:t xml:space="preserve">volumetric flow rate </w:t>
      </w:r>
      <w:r w:rsidR="00CC2ECA" w:rsidRPr="008C7992">
        <w:rPr>
          <w:rFonts w:ascii="Times New Roman" w:hAnsi="Times New Roman" w:cs="Times New Roman"/>
          <w:i/>
          <w:sz w:val="24"/>
          <w:szCs w:val="24"/>
          <w:lang w:val="en-US"/>
        </w:rPr>
        <w:t>q</w:t>
      </w:r>
      <w:r w:rsidR="00CC2ECA" w:rsidRPr="008C7992">
        <w:rPr>
          <w:rFonts w:ascii="Times New Roman" w:hAnsi="Times New Roman" w:cs="Times New Roman"/>
          <w:sz w:val="24"/>
          <w:szCs w:val="24"/>
          <w:vertAlign w:val="subscript"/>
          <w:lang w:val="en-US"/>
        </w:rPr>
        <w:t>v0</w:t>
      </w:r>
      <w:r w:rsidR="00CC2ECA">
        <w:rPr>
          <w:rFonts w:ascii="Times New Roman" w:hAnsi="Times New Roman" w:cs="Times New Roman"/>
          <w:sz w:val="24"/>
          <w:szCs w:val="24"/>
          <w:vertAlign w:val="subscript"/>
          <w:lang w:val="en-US"/>
        </w:rPr>
        <w:t xml:space="preserve"> </w:t>
      </w:r>
      <w:r w:rsidR="00CC2ECA">
        <w:rPr>
          <w:rFonts w:ascii="Times New Roman" w:hAnsi="Times New Roman" w:cs="Times New Roman"/>
          <w:sz w:val="24"/>
          <w:szCs w:val="24"/>
          <w:lang w:val="en-US"/>
        </w:rPr>
        <w:t xml:space="preserve">does not increase linearly with the increase </w:t>
      </w:r>
      <w:r w:rsidR="005265E1">
        <w:rPr>
          <w:rFonts w:ascii="Times New Roman" w:hAnsi="Times New Roman" w:cs="Times New Roman"/>
          <w:sz w:val="24"/>
          <w:szCs w:val="24"/>
          <w:lang w:val="en-US"/>
        </w:rPr>
        <w:t>in</w:t>
      </w:r>
      <w:r w:rsidR="00CC2EC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00CC2ECA">
        <w:rPr>
          <w:rFonts w:ascii="Times New Roman" w:hAnsi="Times New Roman" w:cs="Times New Roman"/>
          <w:sz w:val="24"/>
          <w:szCs w:val="24"/>
          <w:lang w:val="en-US"/>
        </w:rPr>
        <w:t xml:space="preserve">pump discharge. </w:t>
      </w:r>
      <w:r w:rsidR="00D70D92">
        <w:rPr>
          <w:rFonts w:ascii="Times New Roman" w:hAnsi="Times New Roman" w:cs="Times New Roman"/>
          <w:sz w:val="24"/>
          <w:szCs w:val="24"/>
          <w:lang w:val="en-US"/>
        </w:rPr>
        <w:t>Comparing the increases</w:t>
      </w:r>
      <w:r w:rsidR="00CC2ECA">
        <w:rPr>
          <w:rFonts w:ascii="Times New Roman" w:hAnsi="Times New Roman" w:cs="Times New Roman"/>
          <w:sz w:val="24"/>
          <w:szCs w:val="24"/>
          <w:lang w:val="en-US"/>
        </w:rPr>
        <w:t xml:space="preserve"> </w:t>
      </w:r>
      <w:r w:rsidR="005265E1">
        <w:rPr>
          <w:rFonts w:ascii="Times New Roman" w:hAnsi="Times New Roman" w:cs="Times New Roman"/>
          <w:sz w:val="24"/>
          <w:szCs w:val="24"/>
          <w:lang w:val="en-US"/>
        </w:rPr>
        <w:t>in</w:t>
      </w:r>
      <w:r w:rsidR="00CC2ECA">
        <w:rPr>
          <w:rFonts w:ascii="Times New Roman" w:hAnsi="Times New Roman" w:cs="Times New Roman"/>
          <w:sz w:val="24"/>
          <w:szCs w:val="24"/>
          <w:lang w:val="en-US"/>
        </w:rPr>
        <w:t xml:space="preserve"> </w:t>
      </w:r>
      <w:r w:rsidR="00D70D92" w:rsidRPr="008C7992">
        <w:rPr>
          <w:rFonts w:ascii="Times New Roman" w:hAnsi="Times New Roman" w:cs="Times New Roman"/>
          <w:i/>
          <w:sz w:val="24"/>
          <w:szCs w:val="24"/>
          <w:lang w:val="en-US"/>
        </w:rPr>
        <w:t>q</w:t>
      </w:r>
      <w:r w:rsidR="00D70D92" w:rsidRPr="008C7992">
        <w:rPr>
          <w:rFonts w:ascii="Times New Roman" w:hAnsi="Times New Roman" w:cs="Times New Roman"/>
          <w:sz w:val="24"/>
          <w:szCs w:val="24"/>
          <w:vertAlign w:val="subscript"/>
          <w:lang w:val="en-US"/>
        </w:rPr>
        <w:t>v0</w:t>
      </w:r>
      <w:r w:rsidR="00D70D92">
        <w:rPr>
          <w:rFonts w:ascii="Times New Roman" w:hAnsi="Times New Roman" w:cs="Times New Roman"/>
          <w:sz w:val="24"/>
          <w:szCs w:val="24"/>
          <w:lang w:val="en-US"/>
        </w:rPr>
        <w:t xml:space="preserve"> for </w:t>
      </w:r>
      <w:r>
        <w:rPr>
          <w:rFonts w:ascii="Times New Roman" w:hAnsi="Times New Roman" w:cs="Times New Roman"/>
          <w:sz w:val="24"/>
          <w:szCs w:val="24"/>
          <w:lang w:val="en-US"/>
        </w:rPr>
        <w:t xml:space="preserve">the </w:t>
      </w:r>
      <w:r w:rsidR="00D70D92">
        <w:rPr>
          <w:rFonts w:ascii="Times New Roman" w:hAnsi="Times New Roman" w:cs="Times New Roman"/>
          <w:sz w:val="24"/>
          <w:szCs w:val="24"/>
          <w:lang w:val="en-US"/>
        </w:rPr>
        <w:t>listed pump discharges</w:t>
      </w:r>
      <w:r w:rsidR="002369B2">
        <w:rPr>
          <w:rFonts w:ascii="Times New Roman" w:hAnsi="Times New Roman" w:cs="Times New Roman"/>
          <w:sz w:val="24"/>
          <w:szCs w:val="24"/>
          <w:lang w:val="en-US"/>
        </w:rPr>
        <w:t>,</w:t>
      </w:r>
      <w:r w:rsidR="00D70D92">
        <w:rPr>
          <w:rFonts w:ascii="Times New Roman" w:hAnsi="Times New Roman" w:cs="Times New Roman"/>
          <w:sz w:val="24"/>
          <w:szCs w:val="24"/>
          <w:lang w:val="en-US"/>
        </w:rPr>
        <w:t xml:space="preserve"> the most promising improvement is achieved for </w:t>
      </w:r>
      <w:r>
        <w:rPr>
          <w:rFonts w:ascii="Times New Roman" w:hAnsi="Times New Roman" w:cs="Times New Roman"/>
          <w:sz w:val="24"/>
          <w:szCs w:val="24"/>
          <w:lang w:val="en-US"/>
        </w:rPr>
        <w:t xml:space="preserve">the </w:t>
      </w:r>
      <w:r w:rsidR="00D70D92">
        <w:rPr>
          <w:rFonts w:ascii="Times New Roman" w:hAnsi="Times New Roman" w:cs="Times New Roman"/>
          <w:sz w:val="24"/>
          <w:szCs w:val="24"/>
          <w:lang w:val="en-US"/>
        </w:rPr>
        <w:t xml:space="preserve">pump discharge equal </w:t>
      </w:r>
      <w:r>
        <w:rPr>
          <w:rFonts w:ascii="Times New Roman" w:hAnsi="Times New Roman" w:cs="Times New Roman"/>
          <w:sz w:val="24"/>
          <w:szCs w:val="24"/>
          <w:lang w:val="en-US"/>
        </w:rPr>
        <w:t xml:space="preserve">to </w:t>
      </w:r>
      <w:r w:rsidR="00D70D92">
        <w:rPr>
          <w:rFonts w:ascii="Times New Roman" w:hAnsi="Times New Roman" w:cs="Times New Roman"/>
          <w:sz w:val="24"/>
          <w:szCs w:val="24"/>
          <w:lang w:val="en-US"/>
        </w:rPr>
        <w:t xml:space="preserve">0.8 MPa because the flow rate </w:t>
      </w:r>
      <w:r w:rsidR="00D70D92" w:rsidRPr="008C7992">
        <w:rPr>
          <w:rFonts w:ascii="Times New Roman" w:hAnsi="Times New Roman" w:cs="Times New Roman"/>
          <w:i/>
          <w:sz w:val="24"/>
          <w:szCs w:val="24"/>
          <w:lang w:val="en-US"/>
        </w:rPr>
        <w:t>q</w:t>
      </w:r>
      <w:r w:rsidR="00D70D92" w:rsidRPr="008C7992">
        <w:rPr>
          <w:rFonts w:ascii="Times New Roman" w:hAnsi="Times New Roman" w:cs="Times New Roman"/>
          <w:sz w:val="24"/>
          <w:szCs w:val="24"/>
          <w:vertAlign w:val="subscript"/>
          <w:lang w:val="en-US"/>
        </w:rPr>
        <w:t>v0</w:t>
      </w:r>
      <w:r w:rsidR="00D70D92">
        <w:rPr>
          <w:rFonts w:ascii="Times New Roman" w:hAnsi="Times New Roman" w:cs="Times New Roman"/>
          <w:sz w:val="24"/>
          <w:szCs w:val="24"/>
          <w:lang w:val="en-US"/>
        </w:rPr>
        <w:t xml:space="preserve"> increased about 31.9 m</w:t>
      </w:r>
      <w:r w:rsidR="00D70D92" w:rsidRPr="00D70D92">
        <w:rPr>
          <w:rFonts w:ascii="Times New Roman" w:hAnsi="Times New Roman" w:cs="Times New Roman"/>
          <w:sz w:val="24"/>
          <w:szCs w:val="24"/>
          <w:vertAlign w:val="superscript"/>
          <w:lang w:val="en-US"/>
        </w:rPr>
        <w:t>3</w:t>
      </w:r>
      <w:r w:rsidR="00D70D92">
        <w:rPr>
          <w:rFonts w:ascii="Times New Roman" w:hAnsi="Times New Roman" w:cs="Times New Roman"/>
          <w:sz w:val="24"/>
          <w:szCs w:val="24"/>
          <w:lang w:val="en-US"/>
        </w:rPr>
        <w:t>/h</w:t>
      </w:r>
      <w:r w:rsidR="00AF5374">
        <w:rPr>
          <w:rFonts w:ascii="Times New Roman" w:hAnsi="Times New Roman" w:cs="Times New Roman"/>
          <w:sz w:val="24"/>
          <w:szCs w:val="24"/>
          <w:lang w:val="en-US"/>
        </w:rPr>
        <w:t xml:space="preserve"> </w:t>
      </w:r>
      <w:r w:rsidR="00D70D92">
        <w:rPr>
          <w:rFonts w:ascii="Times New Roman" w:hAnsi="Times New Roman" w:cs="Times New Roman"/>
          <w:sz w:val="24"/>
          <w:szCs w:val="24"/>
          <w:lang w:val="en-US"/>
        </w:rPr>
        <w:t>(17.5%)</w:t>
      </w:r>
      <w:r w:rsidR="002369B2">
        <w:rPr>
          <w:rFonts w:ascii="Times New Roman" w:hAnsi="Times New Roman" w:cs="Times New Roman"/>
          <w:sz w:val="24"/>
          <w:szCs w:val="24"/>
          <w:lang w:val="en-US"/>
        </w:rPr>
        <w:t>.</w:t>
      </w:r>
      <w:r w:rsidR="00D70D92">
        <w:rPr>
          <w:rFonts w:ascii="Times New Roman" w:hAnsi="Times New Roman" w:cs="Times New Roman"/>
          <w:sz w:val="24"/>
          <w:szCs w:val="24"/>
          <w:lang w:val="en-US"/>
        </w:rPr>
        <w:t xml:space="preserve"> The </w:t>
      </w:r>
      <w:r w:rsidR="00DB75C6">
        <w:rPr>
          <w:rFonts w:ascii="Times New Roman" w:hAnsi="Times New Roman" w:cs="Times New Roman"/>
          <w:sz w:val="24"/>
          <w:szCs w:val="24"/>
          <w:lang w:val="en-US"/>
        </w:rPr>
        <w:t>further improvement</w:t>
      </w:r>
      <w:r w:rsidR="00D70D92">
        <w:rPr>
          <w:rFonts w:ascii="Times New Roman" w:hAnsi="Times New Roman" w:cs="Times New Roman"/>
          <w:sz w:val="24"/>
          <w:szCs w:val="24"/>
          <w:lang w:val="en-US"/>
        </w:rPr>
        <w:t xml:space="preserve"> between </w:t>
      </w:r>
      <w:r>
        <w:rPr>
          <w:rFonts w:ascii="Times New Roman" w:hAnsi="Times New Roman" w:cs="Times New Roman"/>
          <w:sz w:val="24"/>
          <w:szCs w:val="24"/>
          <w:lang w:val="en-US"/>
        </w:rPr>
        <w:t xml:space="preserve">the </w:t>
      </w:r>
      <w:r w:rsidR="00D70D92">
        <w:rPr>
          <w:rFonts w:ascii="Times New Roman" w:hAnsi="Times New Roman" w:cs="Times New Roman"/>
          <w:sz w:val="24"/>
          <w:szCs w:val="24"/>
          <w:lang w:val="en-US"/>
        </w:rPr>
        <w:t xml:space="preserve">pump discharges </w:t>
      </w:r>
      <w:r w:rsidR="00DB75C6">
        <w:rPr>
          <w:rFonts w:ascii="Times New Roman" w:hAnsi="Times New Roman" w:cs="Times New Roman"/>
          <w:sz w:val="24"/>
          <w:szCs w:val="24"/>
          <w:lang w:val="en-US"/>
        </w:rPr>
        <w:t xml:space="preserve">of </w:t>
      </w:r>
      <w:r w:rsidR="00D70D92">
        <w:rPr>
          <w:rFonts w:ascii="Times New Roman" w:hAnsi="Times New Roman" w:cs="Times New Roman"/>
          <w:sz w:val="24"/>
          <w:szCs w:val="24"/>
          <w:lang w:val="en-US"/>
        </w:rPr>
        <w:t xml:space="preserve">0.8 and 1.0 MPa is </w:t>
      </w:r>
      <w:r w:rsidR="00DB75C6">
        <w:rPr>
          <w:rFonts w:ascii="Times New Roman" w:hAnsi="Times New Roman" w:cs="Times New Roman"/>
          <w:sz w:val="24"/>
          <w:szCs w:val="24"/>
          <w:lang w:val="en-US"/>
        </w:rPr>
        <w:t>rather less,</w:t>
      </w:r>
      <w:r w:rsidR="00D70D92">
        <w:rPr>
          <w:rFonts w:ascii="Times New Roman" w:hAnsi="Times New Roman" w:cs="Times New Roman"/>
          <w:sz w:val="24"/>
          <w:szCs w:val="24"/>
          <w:lang w:val="en-US"/>
        </w:rPr>
        <w:t xml:space="preserve"> only 8.6%. </w:t>
      </w:r>
      <w:r>
        <w:rPr>
          <w:rFonts w:ascii="Times New Roman" w:hAnsi="Times New Roman" w:cs="Times New Roman"/>
          <w:sz w:val="24"/>
          <w:szCs w:val="24"/>
          <w:lang w:val="en-US"/>
        </w:rPr>
        <w:t>Note</w:t>
      </w:r>
      <w:r w:rsidR="002369B2">
        <w:rPr>
          <w:rFonts w:ascii="Times New Roman" w:hAnsi="Times New Roman" w:cs="Times New Roman"/>
          <w:sz w:val="24"/>
          <w:szCs w:val="24"/>
          <w:lang w:val="en-US"/>
        </w:rPr>
        <w:t xml:space="preserve"> that </w:t>
      </w:r>
      <w:r w:rsidR="005265E1">
        <w:rPr>
          <w:rFonts w:ascii="Times New Roman" w:hAnsi="Times New Roman" w:cs="Times New Roman"/>
          <w:sz w:val="24"/>
          <w:szCs w:val="24"/>
          <w:lang w:val="en-US"/>
        </w:rPr>
        <w:t xml:space="preserve">the </w:t>
      </w:r>
      <w:r w:rsidR="002369B2">
        <w:rPr>
          <w:rFonts w:ascii="Times New Roman" w:hAnsi="Times New Roman" w:cs="Times New Roman"/>
          <w:sz w:val="24"/>
          <w:szCs w:val="24"/>
          <w:lang w:val="en-US"/>
        </w:rPr>
        <w:t xml:space="preserve">higher volumetric flow rate </w:t>
      </w:r>
      <w:r w:rsidR="002369B2" w:rsidRPr="002369B2">
        <w:rPr>
          <w:rFonts w:ascii="Times New Roman" w:hAnsi="Times New Roman" w:cs="Times New Roman"/>
          <w:i/>
          <w:sz w:val="24"/>
          <w:szCs w:val="24"/>
          <w:lang w:val="en-US"/>
        </w:rPr>
        <w:t>q</w:t>
      </w:r>
      <w:r w:rsidR="002369B2" w:rsidRPr="002369B2">
        <w:rPr>
          <w:rFonts w:ascii="Times New Roman" w:hAnsi="Times New Roman" w:cs="Times New Roman"/>
          <w:sz w:val="24"/>
          <w:szCs w:val="24"/>
          <w:vertAlign w:val="subscript"/>
          <w:lang w:val="en-US"/>
        </w:rPr>
        <w:t>v0</w:t>
      </w:r>
      <w:r w:rsidR="002369B2">
        <w:rPr>
          <w:rFonts w:ascii="Times New Roman" w:hAnsi="Times New Roman" w:cs="Times New Roman"/>
          <w:sz w:val="24"/>
          <w:szCs w:val="24"/>
          <w:lang w:val="en-US"/>
        </w:rPr>
        <w:t xml:space="preserve"> (forced by </w:t>
      </w:r>
      <w:r w:rsidR="005265E1">
        <w:rPr>
          <w:rFonts w:ascii="Times New Roman" w:hAnsi="Times New Roman" w:cs="Times New Roman"/>
          <w:sz w:val="24"/>
          <w:szCs w:val="24"/>
          <w:lang w:val="en-US"/>
        </w:rPr>
        <w:t xml:space="preserve">a </w:t>
      </w:r>
      <w:r w:rsidR="002369B2">
        <w:rPr>
          <w:rFonts w:ascii="Times New Roman" w:hAnsi="Times New Roman" w:cs="Times New Roman"/>
          <w:sz w:val="24"/>
          <w:szCs w:val="24"/>
          <w:lang w:val="en-US"/>
        </w:rPr>
        <w:t xml:space="preserve">higher pump discharge) results </w:t>
      </w:r>
      <w:r>
        <w:rPr>
          <w:rFonts w:ascii="Times New Roman" w:hAnsi="Times New Roman" w:cs="Times New Roman"/>
          <w:sz w:val="24"/>
          <w:szCs w:val="24"/>
          <w:lang w:val="en-US"/>
        </w:rPr>
        <w:t xml:space="preserve">in </w:t>
      </w:r>
      <w:r w:rsidR="002369B2">
        <w:rPr>
          <w:rFonts w:ascii="Times New Roman" w:hAnsi="Times New Roman" w:cs="Times New Roman"/>
          <w:sz w:val="24"/>
          <w:szCs w:val="24"/>
          <w:lang w:val="en-US"/>
        </w:rPr>
        <w:t>higher velocities in individual branches of the system</w:t>
      </w:r>
      <w:r>
        <w:rPr>
          <w:rFonts w:ascii="Times New Roman" w:hAnsi="Times New Roman" w:cs="Times New Roman"/>
          <w:sz w:val="24"/>
          <w:szCs w:val="24"/>
          <w:lang w:val="en-US"/>
        </w:rPr>
        <w:t xml:space="preserve"> and that</w:t>
      </w:r>
      <w:r w:rsidR="002369B2">
        <w:rPr>
          <w:rFonts w:ascii="Times New Roman" w:hAnsi="Times New Roman" w:cs="Times New Roman"/>
          <w:sz w:val="24"/>
          <w:szCs w:val="24"/>
          <w:lang w:val="en-US"/>
        </w:rPr>
        <w:t xml:space="preserve"> causes </w:t>
      </w:r>
      <w:r>
        <w:rPr>
          <w:rFonts w:ascii="Times New Roman" w:hAnsi="Times New Roman" w:cs="Times New Roman"/>
          <w:sz w:val="24"/>
          <w:szCs w:val="24"/>
          <w:lang w:val="en-US"/>
        </w:rPr>
        <w:t>an</w:t>
      </w:r>
      <w:r w:rsidR="002369B2">
        <w:rPr>
          <w:rFonts w:ascii="Times New Roman" w:hAnsi="Times New Roman" w:cs="Times New Roman"/>
          <w:sz w:val="24"/>
          <w:szCs w:val="24"/>
          <w:lang w:val="en-US"/>
        </w:rPr>
        <w:t xml:space="preserve"> increase </w:t>
      </w:r>
      <w:r w:rsidR="005265E1">
        <w:rPr>
          <w:rFonts w:ascii="Times New Roman" w:hAnsi="Times New Roman" w:cs="Times New Roman"/>
          <w:sz w:val="24"/>
          <w:szCs w:val="24"/>
          <w:lang w:val="en-US"/>
        </w:rPr>
        <w:t>in</w:t>
      </w:r>
      <w:r w:rsidR="002369B2">
        <w:rPr>
          <w:rFonts w:ascii="Times New Roman" w:hAnsi="Times New Roman" w:cs="Times New Roman"/>
          <w:sz w:val="24"/>
          <w:szCs w:val="24"/>
          <w:lang w:val="en-US"/>
        </w:rPr>
        <w:t xml:space="preserve"> individual flow resistances </w:t>
      </w:r>
      <w:r w:rsidR="002369B2" w:rsidRPr="002369B2">
        <w:rPr>
          <w:rFonts w:ascii="Times New Roman" w:hAnsi="Times New Roman" w:cs="Times New Roman"/>
          <w:i/>
          <w:sz w:val="24"/>
          <w:szCs w:val="24"/>
          <w:lang w:val="en-US"/>
        </w:rPr>
        <w:t>R</w:t>
      </w:r>
      <w:r w:rsidR="002369B2" w:rsidRPr="002369B2">
        <w:rPr>
          <w:rFonts w:ascii="Times New Roman" w:hAnsi="Times New Roman" w:cs="Times New Roman"/>
          <w:sz w:val="24"/>
          <w:szCs w:val="24"/>
          <w:vertAlign w:val="subscript"/>
          <w:lang w:val="en-US"/>
        </w:rPr>
        <w:t>i</w:t>
      </w:r>
      <w:r w:rsidR="002369B2">
        <w:rPr>
          <w:rFonts w:ascii="Times New Roman" w:hAnsi="Times New Roman" w:cs="Times New Roman"/>
          <w:sz w:val="24"/>
          <w:szCs w:val="24"/>
          <w:lang w:val="en-US"/>
        </w:rPr>
        <w:t xml:space="preserve">. This situation </w:t>
      </w:r>
      <w:r>
        <w:rPr>
          <w:rFonts w:ascii="Times New Roman" w:hAnsi="Times New Roman" w:cs="Times New Roman"/>
          <w:sz w:val="24"/>
          <w:szCs w:val="24"/>
          <w:lang w:val="en-US"/>
        </w:rPr>
        <w:t xml:space="preserve">is </w:t>
      </w:r>
      <w:r w:rsidR="002369B2">
        <w:rPr>
          <w:rFonts w:ascii="Times New Roman" w:hAnsi="Times New Roman" w:cs="Times New Roman"/>
          <w:sz w:val="24"/>
          <w:szCs w:val="24"/>
          <w:lang w:val="en-US"/>
        </w:rPr>
        <w:t>reflect</w:t>
      </w:r>
      <w:r>
        <w:rPr>
          <w:rFonts w:ascii="Times New Roman" w:hAnsi="Times New Roman" w:cs="Times New Roman"/>
          <w:sz w:val="24"/>
          <w:szCs w:val="24"/>
          <w:lang w:val="en-US"/>
        </w:rPr>
        <w:t>ed by</w:t>
      </w:r>
      <w:r w:rsidR="002369B2">
        <w:rPr>
          <w:rFonts w:ascii="Times New Roman" w:hAnsi="Times New Roman" w:cs="Times New Roman"/>
          <w:sz w:val="24"/>
          <w:szCs w:val="24"/>
          <w:lang w:val="en-US"/>
        </w:rPr>
        <w:t xml:space="preserve"> </w:t>
      </w:r>
      <w:r w:rsidR="005265E1">
        <w:rPr>
          <w:rFonts w:ascii="Times New Roman" w:hAnsi="Times New Roman" w:cs="Times New Roman"/>
          <w:sz w:val="24"/>
          <w:szCs w:val="24"/>
          <w:lang w:val="en-US"/>
        </w:rPr>
        <w:t xml:space="preserve">a </w:t>
      </w:r>
      <w:r w:rsidR="002369B2">
        <w:rPr>
          <w:rFonts w:ascii="Times New Roman" w:hAnsi="Times New Roman" w:cs="Times New Roman"/>
          <w:sz w:val="24"/>
          <w:szCs w:val="24"/>
          <w:lang w:val="en-US"/>
        </w:rPr>
        <w:t xml:space="preserve">higher pressure drop </w:t>
      </w:r>
      <w:r>
        <w:rPr>
          <w:rFonts w:ascii="Times New Roman" w:hAnsi="Times New Roman" w:cs="Times New Roman"/>
          <w:sz w:val="24"/>
          <w:szCs w:val="24"/>
          <w:lang w:val="en-US"/>
        </w:rPr>
        <w:sym w:font="Symbol" w:char="F044"/>
      </w:r>
      <w:r w:rsidRPr="002369B2">
        <w:rPr>
          <w:rFonts w:ascii="Times New Roman" w:hAnsi="Times New Roman" w:cs="Times New Roman"/>
          <w:i/>
          <w:sz w:val="24"/>
          <w:szCs w:val="24"/>
          <w:lang w:val="en-US"/>
        </w:rPr>
        <w:t>p</w:t>
      </w:r>
      <w:r>
        <w:rPr>
          <w:rFonts w:ascii="Times New Roman" w:hAnsi="Times New Roman" w:cs="Times New Roman"/>
          <w:sz w:val="24"/>
          <w:szCs w:val="24"/>
          <w:lang w:val="en-US"/>
        </w:rPr>
        <w:t xml:space="preserve"> </w:t>
      </w:r>
      <w:r w:rsidR="002369B2">
        <w:rPr>
          <w:rFonts w:ascii="Times New Roman" w:hAnsi="Times New Roman" w:cs="Times New Roman"/>
          <w:sz w:val="24"/>
          <w:szCs w:val="24"/>
          <w:lang w:val="en-US"/>
        </w:rPr>
        <w:t xml:space="preserve">in the system. </w:t>
      </w:r>
    </w:p>
    <w:p w:rsidR="0006049F" w:rsidRDefault="00DC2305" w:rsidP="002369B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w:t>
      </w:r>
      <w:r w:rsidR="002369B2">
        <w:rPr>
          <w:rFonts w:ascii="Times New Roman" w:hAnsi="Times New Roman" w:cs="Times New Roman"/>
          <w:sz w:val="24"/>
          <w:szCs w:val="24"/>
          <w:lang w:val="en-US"/>
        </w:rPr>
        <w:t xml:space="preserve">econd variant analyzed </w:t>
      </w:r>
      <w:r>
        <w:rPr>
          <w:rFonts w:ascii="Times New Roman" w:hAnsi="Times New Roman" w:cs="Times New Roman"/>
          <w:sz w:val="24"/>
          <w:szCs w:val="24"/>
          <w:lang w:val="en-US"/>
        </w:rPr>
        <w:t xml:space="preserve">here is </w:t>
      </w:r>
      <w:r w:rsidR="002369B2">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replacement </w:t>
      </w:r>
      <w:r w:rsidR="002369B2">
        <w:rPr>
          <w:rFonts w:ascii="Times New Roman" w:hAnsi="Times New Roman" w:cs="Times New Roman"/>
          <w:sz w:val="24"/>
          <w:szCs w:val="24"/>
          <w:lang w:val="en-US"/>
        </w:rPr>
        <w:t xml:space="preserve">of all elbows </w:t>
      </w:r>
      <w:r>
        <w:rPr>
          <w:rFonts w:ascii="Times New Roman" w:hAnsi="Times New Roman" w:cs="Times New Roman"/>
          <w:sz w:val="24"/>
          <w:szCs w:val="24"/>
          <w:lang w:val="en-US"/>
        </w:rPr>
        <w:t>by the</w:t>
      </w:r>
      <w:r w:rsidR="002369B2">
        <w:rPr>
          <w:rFonts w:ascii="Times New Roman" w:hAnsi="Times New Roman" w:cs="Times New Roman"/>
          <w:sz w:val="24"/>
          <w:szCs w:val="24"/>
          <w:lang w:val="en-US"/>
        </w:rPr>
        <w:t xml:space="preserve"> so called “Hamburg bends” </w:t>
      </w:r>
      <w:r w:rsidR="00591C20">
        <w:rPr>
          <w:rFonts w:ascii="Times New Roman" w:hAnsi="Times New Roman" w:cs="Times New Roman"/>
          <w:sz w:val="24"/>
          <w:szCs w:val="24"/>
          <w:lang w:val="en-US"/>
        </w:rPr>
        <w:t xml:space="preserve">and their influence </w:t>
      </w:r>
      <w:r w:rsidR="002369B2">
        <w:rPr>
          <w:rFonts w:ascii="Times New Roman" w:hAnsi="Times New Roman" w:cs="Times New Roman"/>
          <w:sz w:val="24"/>
          <w:szCs w:val="24"/>
          <w:lang w:val="en-US"/>
        </w:rPr>
        <w:t xml:space="preserve">on the total volumetric flow rate </w:t>
      </w:r>
      <w:r w:rsidR="002369B2" w:rsidRPr="002369B2">
        <w:rPr>
          <w:rFonts w:ascii="Times New Roman" w:hAnsi="Times New Roman" w:cs="Times New Roman"/>
          <w:i/>
          <w:sz w:val="24"/>
          <w:szCs w:val="24"/>
          <w:lang w:val="en-US"/>
        </w:rPr>
        <w:t>q</w:t>
      </w:r>
      <w:r w:rsidR="002369B2" w:rsidRPr="002369B2">
        <w:rPr>
          <w:rFonts w:ascii="Times New Roman" w:hAnsi="Times New Roman" w:cs="Times New Roman"/>
          <w:sz w:val="24"/>
          <w:szCs w:val="24"/>
          <w:vertAlign w:val="subscript"/>
          <w:lang w:val="en-US"/>
        </w:rPr>
        <w:t>v0</w:t>
      </w:r>
      <w:r w:rsidR="004A5F9E">
        <w:rPr>
          <w:rFonts w:ascii="Times New Roman" w:hAnsi="Times New Roman" w:cs="Times New Roman"/>
          <w:sz w:val="24"/>
          <w:szCs w:val="24"/>
          <w:lang w:val="en-US"/>
        </w:rPr>
        <w:t>, while k</w:t>
      </w:r>
      <w:r w:rsidR="00C3438F">
        <w:rPr>
          <w:rFonts w:ascii="Times New Roman" w:hAnsi="Times New Roman" w:cs="Times New Roman"/>
          <w:sz w:val="24"/>
          <w:szCs w:val="24"/>
          <w:lang w:val="en-US"/>
        </w:rPr>
        <w:t>eeping</w:t>
      </w:r>
      <w:r w:rsidR="00F82A05">
        <w:rPr>
          <w:rFonts w:ascii="Times New Roman" w:hAnsi="Times New Roman" w:cs="Times New Roman"/>
          <w:sz w:val="24"/>
          <w:szCs w:val="24"/>
          <w:lang w:val="en-US"/>
        </w:rPr>
        <w:t xml:space="preserve"> the </w:t>
      </w:r>
      <w:r w:rsidR="004A5F9E">
        <w:rPr>
          <w:rFonts w:ascii="Times New Roman" w:hAnsi="Times New Roman" w:cs="Times New Roman"/>
          <w:sz w:val="24"/>
          <w:szCs w:val="24"/>
          <w:lang w:val="en-US"/>
        </w:rPr>
        <w:t xml:space="preserve">present </w:t>
      </w:r>
      <w:r w:rsidR="00F82A05">
        <w:rPr>
          <w:rFonts w:ascii="Times New Roman" w:hAnsi="Times New Roman" w:cs="Times New Roman"/>
          <w:sz w:val="24"/>
          <w:szCs w:val="24"/>
          <w:lang w:val="en-US"/>
        </w:rPr>
        <w:t xml:space="preserve">circulation </w:t>
      </w:r>
      <w:r w:rsidR="002369B2">
        <w:rPr>
          <w:rFonts w:ascii="Times New Roman" w:hAnsi="Times New Roman" w:cs="Times New Roman"/>
          <w:sz w:val="24"/>
          <w:szCs w:val="24"/>
          <w:lang w:val="en-US"/>
        </w:rPr>
        <w:t>pump</w:t>
      </w:r>
      <w:r w:rsidR="00F82A05">
        <w:rPr>
          <w:rFonts w:ascii="Times New Roman" w:hAnsi="Times New Roman" w:cs="Times New Roman"/>
          <w:sz w:val="24"/>
          <w:szCs w:val="24"/>
          <w:lang w:val="en-US"/>
        </w:rPr>
        <w:t xml:space="preserve"> in the system. </w:t>
      </w:r>
      <w:r w:rsidR="00370FA7">
        <w:rPr>
          <w:rFonts w:ascii="Times New Roman" w:hAnsi="Times New Roman" w:cs="Times New Roman"/>
          <w:sz w:val="24"/>
          <w:szCs w:val="24"/>
          <w:lang w:val="en-US"/>
        </w:rPr>
        <w:t>T</w:t>
      </w:r>
      <w:r w:rsidR="00370FA7" w:rsidRPr="00370FA7">
        <w:rPr>
          <w:rFonts w:ascii="Times New Roman" w:hAnsi="Times New Roman" w:cs="Times New Roman"/>
          <w:sz w:val="24"/>
          <w:szCs w:val="24"/>
          <w:lang w:val="en-US"/>
        </w:rPr>
        <w:t xml:space="preserve">his modification was </w:t>
      </w:r>
      <w:r w:rsidR="004A5F9E">
        <w:rPr>
          <w:rFonts w:ascii="Times New Roman" w:hAnsi="Times New Roman" w:cs="Times New Roman"/>
          <w:sz w:val="24"/>
          <w:szCs w:val="24"/>
          <w:lang w:val="en-US"/>
        </w:rPr>
        <w:t>suggested</w:t>
      </w:r>
      <w:r w:rsidR="00370FA7" w:rsidRPr="00370FA7">
        <w:rPr>
          <w:rFonts w:ascii="Times New Roman" w:hAnsi="Times New Roman" w:cs="Times New Roman"/>
          <w:sz w:val="24"/>
          <w:szCs w:val="24"/>
          <w:lang w:val="en-US"/>
        </w:rPr>
        <w:t xml:space="preserve"> by the observation that there are 164 </w:t>
      </w:r>
      <w:r w:rsidR="0094247A">
        <w:rPr>
          <w:rFonts w:ascii="Times New Roman" w:hAnsi="Times New Roman" w:cs="Times New Roman"/>
          <w:sz w:val="24"/>
          <w:szCs w:val="24"/>
          <w:lang w:val="en-US"/>
        </w:rPr>
        <w:t>elbows</w:t>
      </w:r>
      <w:r w:rsidR="00370FA7" w:rsidRPr="00370FA7">
        <w:rPr>
          <w:rFonts w:ascii="Times New Roman" w:hAnsi="Times New Roman" w:cs="Times New Roman"/>
          <w:sz w:val="24"/>
          <w:szCs w:val="24"/>
          <w:lang w:val="en-US"/>
        </w:rPr>
        <w:t xml:space="preserve"> in the </w:t>
      </w:r>
      <w:r w:rsidR="00694C81">
        <w:rPr>
          <w:rFonts w:ascii="Times New Roman" w:hAnsi="Times New Roman" w:cs="Times New Roman"/>
          <w:sz w:val="24"/>
          <w:szCs w:val="24"/>
          <w:lang w:val="en-US"/>
        </w:rPr>
        <w:t xml:space="preserve">cooling </w:t>
      </w:r>
      <w:r w:rsidR="00370FA7" w:rsidRPr="00370FA7">
        <w:rPr>
          <w:rFonts w:ascii="Times New Roman" w:hAnsi="Times New Roman" w:cs="Times New Roman"/>
          <w:sz w:val="24"/>
          <w:szCs w:val="24"/>
          <w:lang w:val="en-US"/>
        </w:rPr>
        <w:t>installation</w:t>
      </w:r>
      <w:r w:rsidR="0094247A">
        <w:rPr>
          <w:rFonts w:ascii="Times New Roman" w:hAnsi="Times New Roman" w:cs="Times New Roman"/>
          <w:sz w:val="24"/>
          <w:szCs w:val="24"/>
          <w:lang w:val="en-US"/>
        </w:rPr>
        <w:t xml:space="preserve">. </w:t>
      </w:r>
      <w:r w:rsidR="000D3FFA">
        <w:rPr>
          <w:rFonts w:ascii="Times New Roman" w:hAnsi="Times New Roman" w:cs="Times New Roman"/>
          <w:sz w:val="24"/>
          <w:szCs w:val="24"/>
          <w:lang w:val="en-US"/>
        </w:rPr>
        <w:t>In the literature</w:t>
      </w:r>
      <w:r w:rsidR="00370FA7">
        <w:rPr>
          <w:rFonts w:ascii="Times New Roman" w:hAnsi="Times New Roman" w:cs="Times New Roman"/>
          <w:sz w:val="24"/>
          <w:szCs w:val="24"/>
          <w:lang w:val="en-US"/>
        </w:rPr>
        <w:t>,</w:t>
      </w:r>
      <w:r w:rsidR="000D3FFA">
        <w:rPr>
          <w:rFonts w:ascii="Times New Roman" w:hAnsi="Times New Roman" w:cs="Times New Roman"/>
          <w:sz w:val="24"/>
          <w:szCs w:val="24"/>
          <w:lang w:val="en-US"/>
        </w:rPr>
        <w:t xml:space="preserve"> one can find that the coefficient of minor losses for elbow</w:t>
      </w:r>
      <w:r w:rsidR="00370FA7">
        <w:rPr>
          <w:rFonts w:ascii="Times New Roman" w:hAnsi="Times New Roman" w:cs="Times New Roman"/>
          <w:sz w:val="24"/>
          <w:szCs w:val="24"/>
          <w:lang w:val="en-US"/>
        </w:rPr>
        <w:t xml:space="preserve">s </w:t>
      </w:r>
      <w:r w:rsidR="00370FA7">
        <w:rPr>
          <w:rFonts w:ascii="Times New Roman" w:hAnsi="Times New Roman" w:cs="Times New Roman"/>
          <w:sz w:val="24"/>
          <w:szCs w:val="24"/>
          <w:lang w:val="en-US"/>
        </w:rPr>
        <w:sym w:font="Symbol" w:char="F078"/>
      </w:r>
      <w:r w:rsidR="000D3FFA">
        <w:rPr>
          <w:rFonts w:ascii="Times New Roman" w:hAnsi="Times New Roman" w:cs="Times New Roman"/>
          <w:sz w:val="24"/>
          <w:szCs w:val="24"/>
          <w:lang w:val="en-US"/>
        </w:rPr>
        <w:t xml:space="preserve"> could vary between (0.8 - 1.3) depending on shape and diameter. Initially in the mathematical model </w:t>
      </w:r>
      <w:r w:rsidR="00370FA7">
        <w:rPr>
          <w:rFonts w:ascii="Times New Roman" w:hAnsi="Times New Roman" w:cs="Times New Roman"/>
          <w:sz w:val="24"/>
          <w:szCs w:val="24"/>
          <w:lang w:val="en-US"/>
        </w:rPr>
        <w:t xml:space="preserve">the value of </w:t>
      </w:r>
      <w:r w:rsidR="00370FA7">
        <w:rPr>
          <w:rFonts w:ascii="Times New Roman" w:hAnsi="Times New Roman" w:cs="Times New Roman"/>
          <w:sz w:val="24"/>
          <w:szCs w:val="24"/>
          <w:lang w:val="en-US"/>
        </w:rPr>
        <w:sym w:font="Symbol" w:char="F078"/>
      </w:r>
      <w:r w:rsidR="00370FA7">
        <w:rPr>
          <w:rFonts w:ascii="Times New Roman" w:hAnsi="Times New Roman" w:cs="Times New Roman"/>
          <w:sz w:val="24"/>
          <w:szCs w:val="24"/>
          <w:lang w:val="en-US"/>
        </w:rPr>
        <w:t xml:space="preserve"> = 1.2 was </w:t>
      </w:r>
      <w:r w:rsidR="00694C81">
        <w:rPr>
          <w:rFonts w:ascii="Times New Roman" w:hAnsi="Times New Roman" w:cs="Times New Roman"/>
          <w:sz w:val="24"/>
          <w:szCs w:val="24"/>
          <w:lang w:val="en-US"/>
        </w:rPr>
        <w:t>use</w:t>
      </w:r>
      <w:r w:rsidR="00370FA7">
        <w:rPr>
          <w:rFonts w:ascii="Times New Roman" w:hAnsi="Times New Roman" w:cs="Times New Roman"/>
          <w:sz w:val="24"/>
          <w:szCs w:val="24"/>
          <w:lang w:val="en-US"/>
        </w:rPr>
        <w:t>d</w:t>
      </w:r>
      <w:r w:rsidR="004A5F9E">
        <w:rPr>
          <w:rFonts w:ascii="Times New Roman" w:hAnsi="Times New Roman" w:cs="Times New Roman"/>
          <w:sz w:val="24"/>
          <w:szCs w:val="24"/>
          <w:lang w:val="en-US"/>
        </w:rPr>
        <w:t>,</w:t>
      </w:r>
      <w:r w:rsidR="00370FA7">
        <w:rPr>
          <w:rFonts w:ascii="Times New Roman" w:hAnsi="Times New Roman" w:cs="Times New Roman"/>
          <w:sz w:val="24"/>
          <w:szCs w:val="24"/>
          <w:lang w:val="en-US"/>
        </w:rPr>
        <w:t xml:space="preserve"> wh</w:t>
      </w:r>
      <w:r w:rsidR="005265E1">
        <w:rPr>
          <w:rFonts w:ascii="Times New Roman" w:hAnsi="Times New Roman" w:cs="Times New Roman"/>
          <w:sz w:val="24"/>
          <w:szCs w:val="24"/>
          <w:lang w:val="en-US"/>
        </w:rPr>
        <w:t>ich</w:t>
      </w:r>
      <w:r w:rsidR="00370FA7">
        <w:rPr>
          <w:rFonts w:ascii="Times New Roman" w:hAnsi="Times New Roman" w:cs="Times New Roman"/>
          <w:sz w:val="24"/>
          <w:szCs w:val="24"/>
          <w:lang w:val="en-US"/>
        </w:rPr>
        <w:t xml:space="preserve"> corresponded </w:t>
      </w:r>
      <w:r w:rsidR="004A5F9E">
        <w:rPr>
          <w:rFonts w:ascii="Times New Roman" w:hAnsi="Times New Roman" w:cs="Times New Roman"/>
          <w:sz w:val="24"/>
          <w:szCs w:val="24"/>
          <w:lang w:val="en-US"/>
        </w:rPr>
        <w:t xml:space="preserve">well </w:t>
      </w:r>
      <w:r w:rsidR="00370FA7">
        <w:rPr>
          <w:rFonts w:ascii="Times New Roman" w:hAnsi="Times New Roman" w:cs="Times New Roman"/>
          <w:sz w:val="24"/>
          <w:szCs w:val="24"/>
          <w:lang w:val="en-US"/>
        </w:rPr>
        <w:t xml:space="preserve">with pressure drops in the individual branches. </w:t>
      </w:r>
      <w:r w:rsidR="004A5F9E">
        <w:rPr>
          <w:rFonts w:ascii="Times New Roman" w:hAnsi="Times New Roman" w:cs="Times New Roman"/>
          <w:sz w:val="24"/>
          <w:szCs w:val="24"/>
          <w:lang w:val="en-US"/>
        </w:rPr>
        <w:t>Then</w:t>
      </w:r>
      <w:r w:rsidR="00370FA7">
        <w:rPr>
          <w:rFonts w:ascii="Times New Roman" w:hAnsi="Times New Roman" w:cs="Times New Roman"/>
          <w:sz w:val="24"/>
          <w:szCs w:val="24"/>
          <w:lang w:val="en-US"/>
        </w:rPr>
        <w:t xml:space="preserve"> the mathematical model was modified </w:t>
      </w:r>
      <w:r w:rsidR="004A5F9E">
        <w:rPr>
          <w:rFonts w:ascii="Times New Roman" w:hAnsi="Times New Roman" w:cs="Times New Roman"/>
          <w:sz w:val="24"/>
          <w:szCs w:val="24"/>
          <w:lang w:val="en-US"/>
        </w:rPr>
        <w:t xml:space="preserve">by </w:t>
      </w:r>
      <w:r w:rsidR="00370FA7">
        <w:rPr>
          <w:rFonts w:ascii="Times New Roman" w:hAnsi="Times New Roman" w:cs="Times New Roman"/>
          <w:sz w:val="24"/>
          <w:szCs w:val="24"/>
          <w:lang w:val="en-US"/>
        </w:rPr>
        <w:t xml:space="preserve">implementing </w:t>
      </w:r>
      <w:r w:rsidR="00591C20">
        <w:rPr>
          <w:rFonts w:ascii="Times New Roman" w:hAnsi="Times New Roman" w:cs="Times New Roman"/>
          <w:sz w:val="24"/>
          <w:szCs w:val="24"/>
          <w:lang w:val="en-US"/>
        </w:rPr>
        <w:t>the</w:t>
      </w:r>
      <w:r w:rsidR="00370FA7">
        <w:rPr>
          <w:rFonts w:ascii="Times New Roman" w:hAnsi="Times New Roman" w:cs="Times New Roman"/>
          <w:sz w:val="24"/>
          <w:szCs w:val="24"/>
          <w:lang w:val="en-US"/>
        </w:rPr>
        <w:t xml:space="preserve"> “Hamburg bends” coefficient of minor losses </w:t>
      </w:r>
      <w:r w:rsidR="00370FA7">
        <w:rPr>
          <w:rFonts w:ascii="Times New Roman" w:hAnsi="Times New Roman" w:cs="Times New Roman"/>
          <w:sz w:val="24"/>
          <w:szCs w:val="24"/>
          <w:lang w:val="en-US"/>
        </w:rPr>
        <w:sym w:font="Symbol" w:char="F078"/>
      </w:r>
      <w:r w:rsidR="004A5F9E">
        <w:rPr>
          <w:rFonts w:ascii="Times New Roman" w:hAnsi="Times New Roman" w:cs="Times New Roman"/>
          <w:sz w:val="24"/>
          <w:szCs w:val="24"/>
          <w:lang w:val="en-US"/>
        </w:rPr>
        <w:t xml:space="preserve"> equal to</w:t>
      </w:r>
      <w:r w:rsidR="00370FA7">
        <w:rPr>
          <w:rFonts w:ascii="Times New Roman" w:hAnsi="Times New Roman" w:cs="Times New Roman"/>
          <w:sz w:val="24"/>
          <w:szCs w:val="24"/>
          <w:lang w:val="en-US"/>
        </w:rPr>
        <w:t xml:space="preserve"> 0.4. </w:t>
      </w:r>
      <w:r w:rsidR="004A5F9E">
        <w:rPr>
          <w:rFonts w:ascii="Times New Roman" w:hAnsi="Times New Roman" w:cs="Times New Roman"/>
          <w:sz w:val="24"/>
          <w:szCs w:val="24"/>
          <w:lang w:val="en-US"/>
        </w:rPr>
        <w:t>After this modification</w:t>
      </w:r>
      <w:r w:rsidR="0094247A">
        <w:rPr>
          <w:rFonts w:ascii="Times New Roman" w:hAnsi="Times New Roman" w:cs="Times New Roman"/>
          <w:sz w:val="24"/>
          <w:szCs w:val="24"/>
          <w:lang w:val="en-US"/>
        </w:rPr>
        <w:t xml:space="preserve"> the result of numerical calculations show</w:t>
      </w:r>
      <w:r w:rsidR="004A5F9E">
        <w:rPr>
          <w:rFonts w:ascii="Times New Roman" w:hAnsi="Times New Roman" w:cs="Times New Roman"/>
          <w:sz w:val="24"/>
          <w:szCs w:val="24"/>
          <w:lang w:val="en-US"/>
        </w:rPr>
        <w:t>ed</w:t>
      </w:r>
      <w:r w:rsidR="0094247A">
        <w:rPr>
          <w:rFonts w:ascii="Times New Roman" w:hAnsi="Times New Roman" w:cs="Times New Roman"/>
          <w:sz w:val="24"/>
          <w:szCs w:val="24"/>
          <w:lang w:val="en-US"/>
        </w:rPr>
        <w:t xml:space="preserve"> that the total volumetric flow rate </w:t>
      </w:r>
      <w:r w:rsidR="0094247A" w:rsidRPr="00694C81">
        <w:rPr>
          <w:rFonts w:ascii="Times New Roman" w:hAnsi="Times New Roman" w:cs="Times New Roman"/>
          <w:i/>
          <w:sz w:val="24"/>
          <w:szCs w:val="24"/>
          <w:lang w:val="en-US"/>
        </w:rPr>
        <w:t>q</w:t>
      </w:r>
      <w:r w:rsidR="0094247A" w:rsidRPr="00694C81">
        <w:rPr>
          <w:rFonts w:ascii="Times New Roman" w:hAnsi="Times New Roman" w:cs="Times New Roman"/>
          <w:sz w:val="24"/>
          <w:szCs w:val="24"/>
          <w:vertAlign w:val="subscript"/>
          <w:lang w:val="en-US"/>
        </w:rPr>
        <w:t>v0</w:t>
      </w:r>
      <w:r w:rsidR="0094247A">
        <w:rPr>
          <w:rFonts w:ascii="Times New Roman" w:hAnsi="Times New Roman" w:cs="Times New Roman"/>
          <w:sz w:val="24"/>
          <w:szCs w:val="24"/>
          <w:lang w:val="en-US"/>
        </w:rPr>
        <w:t xml:space="preserve"> increased o</w:t>
      </w:r>
      <w:r w:rsidR="004A5F9E">
        <w:rPr>
          <w:rFonts w:ascii="Times New Roman" w:hAnsi="Times New Roman" w:cs="Times New Roman"/>
          <w:sz w:val="24"/>
          <w:szCs w:val="24"/>
          <w:lang w:val="en-US"/>
        </w:rPr>
        <w:t>nly by approximately 8.3%. The</w:t>
      </w:r>
      <w:r w:rsidR="0094247A">
        <w:rPr>
          <w:rFonts w:ascii="Times New Roman" w:hAnsi="Times New Roman" w:cs="Times New Roman"/>
          <w:sz w:val="24"/>
          <w:szCs w:val="24"/>
          <w:lang w:val="en-US"/>
        </w:rPr>
        <w:t xml:space="preserve"> improvement is at the same level </w:t>
      </w:r>
      <w:r w:rsidR="004A5F9E">
        <w:rPr>
          <w:rFonts w:ascii="Times New Roman" w:hAnsi="Times New Roman" w:cs="Times New Roman"/>
          <w:sz w:val="24"/>
          <w:szCs w:val="24"/>
          <w:lang w:val="en-US"/>
        </w:rPr>
        <w:t xml:space="preserve">as </w:t>
      </w:r>
      <w:r w:rsidR="00153CDF">
        <w:rPr>
          <w:rFonts w:ascii="Times New Roman" w:hAnsi="Times New Roman" w:cs="Times New Roman"/>
          <w:sz w:val="24"/>
          <w:szCs w:val="24"/>
          <w:lang w:val="en-US"/>
        </w:rPr>
        <w:t xml:space="preserve">in case of </w:t>
      </w:r>
      <w:r w:rsidR="004A5F9E">
        <w:rPr>
          <w:rFonts w:ascii="Times New Roman" w:hAnsi="Times New Roman" w:cs="Times New Roman"/>
          <w:sz w:val="24"/>
          <w:szCs w:val="24"/>
          <w:lang w:val="en-US"/>
        </w:rPr>
        <w:t>the replacement of the pump by</w:t>
      </w:r>
      <w:r w:rsidR="00694C81">
        <w:rPr>
          <w:rFonts w:ascii="Times New Roman" w:hAnsi="Times New Roman" w:cs="Times New Roman"/>
          <w:sz w:val="24"/>
          <w:szCs w:val="24"/>
          <w:lang w:val="en-US"/>
        </w:rPr>
        <w:t xml:space="preserve"> a new one (with pump discharge 0.62 MPa). Additionally</w:t>
      </w:r>
      <w:r w:rsidR="005265E1">
        <w:rPr>
          <w:rFonts w:ascii="Times New Roman" w:hAnsi="Times New Roman" w:cs="Times New Roman"/>
          <w:sz w:val="24"/>
          <w:szCs w:val="24"/>
          <w:lang w:val="en-US"/>
        </w:rPr>
        <w:t>,</w:t>
      </w:r>
      <w:r w:rsidR="00694C81">
        <w:rPr>
          <w:rFonts w:ascii="Times New Roman" w:hAnsi="Times New Roman" w:cs="Times New Roman"/>
          <w:sz w:val="24"/>
          <w:szCs w:val="24"/>
          <w:lang w:val="en-US"/>
        </w:rPr>
        <w:t xml:space="preserve"> volumetric flow rates </w:t>
      </w:r>
      <w:r w:rsidR="0006049F">
        <w:rPr>
          <w:rFonts w:ascii="Times New Roman" w:hAnsi="Times New Roman" w:cs="Times New Roman"/>
          <w:sz w:val="24"/>
          <w:szCs w:val="24"/>
          <w:lang w:val="en-US"/>
        </w:rPr>
        <w:t xml:space="preserve">to bottom and side ash coolers increased </w:t>
      </w:r>
      <w:r w:rsidR="005265E1">
        <w:rPr>
          <w:rFonts w:ascii="Times New Roman" w:hAnsi="Times New Roman" w:cs="Times New Roman"/>
          <w:sz w:val="24"/>
          <w:szCs w:val="24"/>
          <w:lang w:val="en-US"/>
        </w:rPr>
        <w:t xml:space="preserve">by </w:t>
      </w:r>
      <w:r w:rsidR="0006049F">
        <w:rPr>
          <w:rFonts w:ascii="Times New Roman" w:hAnsi="Times New Roman" w:cs="Times New Roman"/>
          <w:sz w:val="24"/>
          <w:szCs w:val="24"/>
          <w:lang w:val="en-US"/>
        </w:rPr>
        <w:t xml:space="preserve">only 8%. </w:t>
      </w:r>
    </w:p>
    <w:p w:rsidR="0064786E" w:rsidRDefault="0006049F" w:rsidP="002369B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Analyzing the results of these two examples of potential modifications of the cooling system, </w:t>
      </w:r>
      <w:r w:rsidR="00432C1F" w:rsidRPr="00432C1F">
        <w:rPr>
          <w:rFonts w:ascii="Times New Roman" w:hAnsi="Times New Roman" w:cs="Times New Roman"/>
          <w:sz w:val="24"/>
          <w:szCs w:val="24"/>
          <w:lang w:val="en-US"/>
        </w:rPr>
        <w:t xml:space="preserve">the investor can assess which variant of the </w:t>
      </w:r>
      <w:r w:rsidR="00432C1F" w:rsidRPr="00432C1F">
        <w:rPr>
          <w:rFonts w:ascii="Times New Roman" w:hAnsi="Times New Roman" w:cs="Times New Roman"/>
          <w:sz w:val="24"/>
          <w:szCs w:val="24"/>
          <w:lang w:val="en-US"/>
        </w:rPr>
        <w:lastRenderedPageBreak/>
        <w:t xml:space="preserve">modification is more cost-effective by comparing the investment costs and the expected improvement in the </w:t>
      </w:r>
      <w:r w:rsidR="0064786E">
        <w:rPr>
          <w:rFonts w:ascii="Times New Roman" w:hAnsi="Times New Roman" w:cs="Times New Roman"/>
          <w:sz w:val="24"/>
          <w:szCs w:val="24"/>
          <w:lang w:val="en-US"/>
        </w:rPr>
        <w:t xml:space="preserve">volumetric </w:t>
      </w:r>
      <w:r w:rsidR="00432C1F" w:rsidRPr="00432C1F">
        <w:rPr>
          <w:rFonts w:ascii="Times New Roman" w:hAnsi="Times New Roman" w:cs="Times New Roman"/>
          <w:sz w:val="24"/>
          <w:szCs w:val="24"/>
          <w:lang w:val="en-US"/>
        </w:rPr>
        <w:t xml:space="preserve">flow </w:t>
      </w:r>
      <w:r w:rsidR="0064786E">
        <w:rPr>
          <w:rFonts w:ascii="Times New Roman" w:hAnsi="Times New Roman" w:cs="Times New Roman"/>
          <w:sz w:val="24"/>
          <w:szCs w:val="24"/>
          <w:lang w:val="en-US"/>
        </w:rPr>
        <w:t xml:space="preserve">rate </w:t>
      </w:r>
      <w:r w:rsidR="00432C1F" w:rsidRPr="00432C1F">
        <w:rPr>
          <w:rFonts w:ascii="Times New Roman" w:hAnsi="Times New Roman" w:cs="Times New Roman"/>
          <w:sz w:val="24"/>
          <w:szCs w:val="24"/>
          <w:lang w:val="en-US"/>
        </w:rPr>
        <w:t>of cooling water</w:t>
      </w:r>
      <w:r w:rsidR="0064786E">
        <w:rPr>
          <w:rFonts w:ascii="Times New Roman" w:hAnsi="Times New Roman" w:cs="Times New Roman"/>
          <w:sz w:val="24"/>
          <w:szCs w:val="24"/>
          <w:lang w:val="en-US"/>
        </w:rPr>
        <w:t xml:space="preserve"> </w:t>
      </w:r>
      <w:r w:rsidR="0064786E" w:rsidRPr="00694C81">
        <w:rPr>
          <w:rFonts w:ascii="Times New Roman" w:hAnsi="Times New Roman" w:cs="Times New Roman"/>
          <w:i/>
          <w:sz w:val="24"/>
          <w:szCs w:val="24"/>
          <w:lang w:val="en-US"/>
        </w:rPr>
        <w:t>q</w:t>
      </w:r>
      <w:r w:rsidR="0064786E" w:rsidRPr="00694C81">
        <w:rPr>
          <w:rFonts w:ascii="Times New Roman" w:hAnsi="Times New Roman" w:cs="Times New Roman"/>
          <w:sz w:val="24"/>
          <w:szCs w:val="24"/>
          <w:vertAlign w:val="subscript"/>
          <w:lang w:val="en-US"/>
        </w:rPr>
        <w:t>v0</w:t>
      </w:r>
      <w:r w:rsidR="00432C1F" w:rsidRPr="00432C1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047C3F">
        <w:rPr>
          <w:rFonts w:ascii="Times New Roman" w:hAnsi="Times New Roman" w:cs="Times New Roman"/>
          <w:sz w:val="24"/>
          <w:szCs w:val="24"/>
          <w:lang w:val="en-US"/>
        </w:rPr>
        <w:t>Other variants of modification of the cooling system are presented in (Regucki 2017).</w:t>
      </w:r>
    </w:p>
    <w:p w:rsidR="002A6232" w:rsidRPr="00C06F2F" w:rsidRDefault="00C06F2F" w:rsidP="002A6232">
      <w:pPr>
        <w:spacing w:before="120" w:after="12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4</w:t>
      </w:r>
      <w:r w:rsidR="002A6232" w:rsidRPr="00C06F2F">
        <w:rPr>
          <w:rFonts w:ascii="Times New Roman" w:hAnsi="Times New Roman" w:cs="Times New Roman"/>
          <w:b/>
          <w:sz w:val="28"/>
          <w:szCs w:val="28"/>
          <w:lang w:val="en-US"/>
        </w:rPr>
        <w:t>. Closed cooling system</w:t>
      </w:r>
      <w:r w:rsidR="00FB3A07" w:rsidRPr="00C06F2F">
        <w:rPr>
          <w:rFonts w:ascii="Times New Roman" w:hAnsi="Times New Roman" w:cs="Times New Roman"/>
          <w:b/>
          <w:sz w:val="28"/>
          <w:szCs w:val="28"/>
          <w:lang w:val="en-US"/>
        </w:rPr>
        <w:t xml:space="preserve"> including </w:t>
      </w:r>
      <w:r w:rsidR="002A6232" w:rsidRPr="00C06F2F">
        <w:rPr>
          <w:rFonts w:ascii="Times New Roman" w:hAnsi="Times New Roman" w:cs="Times New Roman"/>
          <w:b/>
          <w:sz w:val="28"/>
          <w:szCs w:val="28"/>
          <w:lang w:val="en-US"/>
        </w:rPr>
        <w:t>condensers</w:t>
      </w:r>
      <w:r w:rsidR="00FB3A07" w:rsidRPr="00C06F2F">
        <w:rPr>
          <w:rFonts w:ascii="Times New Roman" w:hAnsi="Times New Roman" w:cs="Times New Roman"/>
          <w:b/>
          <w:sz w:val="28"/>
          <w:szCs w:val="28"/>
          <w:lang w:val="en-US"/>
        </w:rPr>
        <w:t xml:space="preserve"> and </w:t>
      </w:r>
      <w:r w:rsidR="002A6232" w:rsidRPr="00C06F2F">
        <w:rPr>
          <w:rFonts w:ascii="Times New Roman" w:hAnsi="Times New Roman" w:cs="Times New Roman"/>
          <w:b/>
          <w:sz w:val="28"/>
          <w:szCs w:val="28"/>
          <w:lang w:val="en-US"/>
        </w:rPr>
        <w:t>cooling towers</w:t>
      </w:r>
    </w:p>
    <w:p w:rsidR="001D19CE" w:rsidRDefault="00F16259" w:rsidP="00FB3A0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Closed </w:t>
      </w:r>
      <w:r w:rsidRPr="00C06F2F">
        <w:rPr>
          <w:rFonts w:ascii="Times New Roman" w:hAnsi="Times New Roman" w:cs="Times New Roman"/>
          <w:sz w:val="24"/>
          <w:szCs w:val="24"/>
          <w:lang w:val="en-US"/>
        </w:rPr>
        <w:t>cooling systems usually operate with power units in case</w:t>
      </w:r>
      <w:r w:rsidR="00F43C98">
        <w:rPr>
          <w:rFonts w:ascii="Times New Roman" w:hAnsi="Times New Roman" w:cs="Times New Roman"/>
          <w:sz w:val="24"/>
          <w:szCs w:val="24"/>
          <w:lang w:val="en-US"/>
        </w:rPr>
        <w:t>s</w:t>
      </w:r>
      <w:r w:rsidRPr="00C06F2F">
        <w:rPr>
          <w:rFonts w:ascii="Times New Roman" w:hAnsi="Times New Roman" w:cs="Times New Roman"/>
          <w:sz w:val="24"/>
          <w:szCs w:val="24"/>
          <w:lang w:val="en-US"/>
        </w:rPr>
        <w:t xml:space="preserve"> when power plants are located far away from </w:t>
      </w:r>
      <w:r>
        <w:rPr>
          <w:rFonts w:ascii="Times New Roman" w:hAnsi="Times New Roman" w:cs="Times New Roman"/>
          <w:sz w:val="24"/>
          <w:szCs w:val="24"/>
          <w:lang w:val="en-US"/>
        </w:rPr>
        <w:t xml:space="preserve">large natural </w:t>
      </w:r>
      <w:r w:rsidR="00591C20">
        <w:rPr>
          <w:rFonts w:ascii="Times New Roman" w:hAnsi="Times New Roman" w:cs="Times New Roman"/>
          <w:sz w:val="24"/>
          <w:szCs w:val="24"/>
          <w:lang w:val="en-US"/>
        </w:rPr>
        <w:t>fresh</w:t>
      </w:r>
      <w:r w:rsidRPr="00C06F2F">
        <w:rPr>
          <w:rFonts w:ascii="Times New Roman" w:hAnsi="Times New Roman" w:cs="Times New Roman"/>
          <w:sz w:val="24"/>
          <w:szCs w:val="24"/>
          <w:lang w:val="en-US"/>
        </w:rPr>
        <w:t xml:space="preserve">water reservoirs. </w:t>
      </w:r>
      <w:r w:rsidR="00F43C98">
        <w:rPr>
          <w:rFonts w:ascii="Times New Roman" w:hAnsi="Times New Roman" w:cs="Times New Roman"/>
          <w:sz w:val="24"/>
          <w:szCs w:val="24"/>
          <w:lang w:val="en-US"/>
        </w:rPr>
        <w:t>The d</w:t>
      </w:r>
      <w:r w:rsidRPr="00C06F2F">
        <w:rPr>
          <w:rFonts w:ascii="Times New Roman" w:hAnsi="Times New Roman" w:cs="Times New Roman"/>
          <w:sz w:val="24"/>
          <w:szCs w:val="24"/>
          <w:lang w:val="en-US"/>
        </w:rPr>
        <w:t xml:space="preserve">aily water demand </w:t>
      </w:r>
      <w:r>
        <w:rPr>
          <w:rFonts w:ascii="Times New Roman" w:hAnsi="Times New Roman" w:cs="Times New Roman"/>
          <w:sz w:val="24"/>
          <w:szCs w:val="24"/>
          <w:lang w:val="en-US"/>
        </w:rPr>
        <w:t>for</w:t>
      </w:r>
      <w:r w:rsidRPr="00C06F2F">
        <w:rPr>
          <w:rFonts w:ascii="Times New Roman" w:hAnsi="Times New Roman" w:cs="Times New Roman"/>
          <w:sz w:val="24"/>
          <w:szCs w:val="24"/>
          <w:lang w:val="en-US"/>
        </w:rPr>
        <w:t xml:space="preserve"> </w:t>
      </w:r>
      <w:r w:rsidR="00F43C98">
        <w:rPr>
          <w:rFonts w:ascii="Times New Roman" w:hAnsi="Times New Roman" w:cs="Times New Roman"/>
          <w:sz w:val="24"/>
          <w:szCs w:val="24"/>
          <w:lang w:val="en-US"/>
        </w:rPr>
        <w:t>such an</w:t>
      </w:r>
      <w:r w:rsidRPr="00C06F2F">
        <w:rPr>
          <w:rFonts w:ascii="Times New Roman" w:hAnsi="Times New Roman" w:cs="Times New Roman"/>
          <w:sz w:val="24"/>
          <w:szCs w:val="24"/>
          <w:lang w:val="en-US"/>
        </w:rPr>
        <w:t xml:space="preserve"> installation often reaches the level of several thousand cubic meter</w:t>
      </w:r>
      <w:r>
        <w:rPr>
          <w:rFonts w:ascii="Times New Roman" w:hAnsi="Times New Roman" w:cs="Times New Roman"/>
          <w:sz w:val="24"/>
          <w:szCs w:val="24"/>
          <w:lang w:val="en-US"/>
        </w:rPr>
        <w:t xml:space="preserve">s, </w:t>
      </w:r>
      <w:r w:rsidR="00F43C98">
        <w:rPr>
          <w:rFonts w:ascii="Times New Roman" w:hAnsi="Times New Roman" w:cs="Times New Roman"/>
          <w:sz w:val="24"/>
          <w:szCs w:val="24"/>
          <w:lang w:val="en-US"/>
        </w:rPr>
        <w:t xml:space="preserve">and </w:t>
      </w:r>
      <w:r>
        <w:rPr>
          <w:rFonts w:ascii="Times New Roman" w:hAnsi="Times New Roman" w:cs="Times New Roman"/>
          <w:sz w:val="24"/>
          <w:szCs w:val="24"/>
          <w:lang w:val="en-US"/>
        </w:rPr>
        <w:t>so the proper man</w:t>
      </w:r>
      <w:r w:rsidR="005A07C4">
        <w:rPr>
          <w:rFonts w:ascii="Times New Roman" w:hAnsi="Times New Roman" w:cs="Times New Roman"/>
          <w:sz w:val="24"/>
          <w:szCs w:val="24"/>
          <w:lang w:val="en-US"/>
        </w:rPr>
        <w:t>agement of freshwater has strong</w:t>
      </w:r>
      <w:r>
        <w:rPr>
          <w:rFonts w:ascii="Times New Roman" w:hAnsi="Times New Roman" w:cs="Times New Roman"/>
          <w:sz w:val="24"/>
          <w:szCs w:val="24"/>
          <w:lang w:val="en-US"/>
        </w:rPr>
        <w:t xml:space="preserve"> influence</w:t>
      </w:r>
      <w:r w:rsidR="00F43C98">
        <w:rPr>
          <w:rFonts w:ascii="Times New Roman" w:hAnsi="Times New Roman" w:cs="Times New Roman"/>
          <w:sz w:val="24"/>
          <w:szCs w:val="24"/>
          <w:lang w:val="en-US"/>
        </w:rPr>
        <w:t>s</w:t>
      </w:r>
      <w:r>
        <w:rPr>
          <w:rFonts w:ascii="Times New Roman" w:hAnsi="Times New Roman" w:cs="Times New Roman"/>
          <w:sz w:val="24"/>
          <w:szCs w:val="24"/>
          <w:lang w:val="en-US"/>
        </w:rPr>
        <w:t xml:space="preserve"> not only on the energy production process but also on the optimiza</w:t>
      </w:r>
      <w:r w:rsidR="00591C20">
        <w:rPr>
          <w:rFonts w:ascii="Times New Roman" w:hAnsi="Times New Roman" w:cs="Times New Roman"/>
          <w:sz w:val="24"/>
          <w:szCs w:val="24"/>
          <w:lang w:val="en-US"/>
        </w:rPr>
        <w:t>tion of waste</w:t>
      </w:r>
      <w:r>
        <w:rPr>
          <w:rFonts w:ascii="Times New Roman" w:hAnsi="Times New Roman" w:cs="Times New Roman"/>
          <w:sz w:val="24"/>
          <w:szCs w:val="24"/>
          <w:lang w:val="en-US"/>
        </w:rPr>
        <w:t>water treatment. Knowledge about water distribution in the cooling system can improve cooling process</w:t>
      </w:r>
      <w:r w:rsidR="00F43C98">
        <w:rPr>
          <w:rFonts w:ascii="Times New Roman" w:hAnsi="Times New Roman" w:cs="Times New Roman"/>
          <w:sz w:val="24"/>
          <w:szCs w:val="24"/>
          <w:lang w:val="en-US"/>
        </w:rPr>
        <w:t>es</w:t>
      </w:r>
      <w:r>
        <w:rPr>
          <w:rFonts w:ascii="Times New Roman" w:hAnsi="Times New Roman" w:cs="Times New Roman"/>
          <w:sz w:val="24"/>
          <w:szCs w:val="24"/>
          <w:lang w:val="en-US"/>
        </w:rPr>
        <w:t xml:space="preserve"> inside cooling towers and, in this way, has a direct influence on better pressure conditions inside condensers.  An example of the closed </w:t>
      </w:r>
      <w:r w:rsidRPr="00B8198D">
        <w:rPr>
          <w:rFonts w:ascii="Times New Roman" w:hAnsi="Times New Roman" w:cs="Times New Roman"/>
          <w:sz w:val="24"/>
          <w:szCs w:val="24"/>
          <w:lang w:val="en-US"/>
        </w:rPr>
        <w:t xml:space="preserve">hydraulic system </w:t>
      </w:r>
      <w:r>
        <w:rPr>
          <w:rFonts w:ascii="Times New Roman" w:hAnsi="Times New Roman" w:cs="Times New Roman"/>
          <w:sz w:val="24"/>
          <w:szCs w:val="24"/>
          <w:lang w:val="en-US"/>
        </w:rPr>
        <w:t>which transports cooling water between condensers and cooling towers</w:t>
      </w:r>
      <w:r w:rsidRPr="00B8198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is presented </w:t>
      </w:r>
      <w:r w:rsidRPr="00B8198D">
        <w:rPr>
          <w:rFonts w:ascii="Times New Roman" w:hAnsi="Times New Roman" w:cs="Times New Roman"/>
          <w:sz w:val="24"/>
          <w:szCs w:val="24"/>
          <w:lang w:val="en-US"/>
        </w:rPr>
        <w:t>in Fig</w:t>
      </w:r>
      <w:r w:rsidRPr="0064786E">
        <w:rPr>
          <w:rFonts w:ascii="Times New Roman" w:hAnsi="Times New Roman" w:cs="Times New Roman"/>
          <w:sz w:val="24"/>
          <w:szCs w:val="24"/>
          <w:lang w:val="en-US"/>
        </w:rPr>
        <w:t>.</w:t>
      </w:r>
      <w:r w:rsidR="00221292">
        <w:rPr>
          <w:rFonts w:ascii="Times New Roman" w:hAnsi="Times New Roman" w:cs="Times New Roman"/>
          <w:sz w:val="24"/>
          <w:szCs w:val="24"/>
          <w:lang w:val="en-US"/>
        </w:rPr>
        <w:t> </w:t>
      </w:r>
      <w:r w:rsidRPr="0064786E">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p>
    <w:p w:rsidR="001D19CE" w:rsidRPr="008316A1" w:rsidRDefault="001D19CE" w:rsidP="001D19CE">
      <w:pPr>
        <w:spacing w:after="0" w:line="240" w:lineRule="auto"/>
        <w:jc w:val="both"/>
        <w:rPr>
          <w:rFonts w:ascii="Times New Roman" w:hAnsi="Times New Roman" w:cs="Times New Roman"/>
          <w:sz w:val="24"/>
          <w:szCs w:val="24"/>
          <w:lang w:val="en-US"/>
        </w:rPr>
      </w:pPr>
      <w:r w:rsidRPr="008316A1">
        <w:rPr>
          <w:rFonts w:ascii="Times New Roman" w:hAnsi="Times New Roman" w:cs="Times New Roman"/>
          <w:sz w:val="24"/>
          <w:szCs w:val="24"/>
          <w:lang w:val="en-US"/>
        </w:rPr>
        <w:t>Warm water from condensers is pumped to the cooling system by twelve pipe</w:t>
      </w:r>
      <w:r>
        <w:rPr>
          <w:rFonts w:ascii="Times New Roman" w:hAnsi="Times New Roman" w:cs="Times New Roman"/>
          <w:sz w:val="24"/>
          <w:szCs w:val="24"/>
          <w:lang w:val="en-US"/>
        </w:rPr>
        <w:t>line</w:t>
      </w:r>
      <w:r w:rsidRPr="008316A1">
        <w:rPr>
          <w:rFonts w:ascii="Times New Roman" w:hAnsi="Times New Roman" w:cs="Times New Roman"/>
          <w:sz w:val="24"/>
          <w:szCs w:val="24"/>
          <w:lang w:val="en-US"/>
        </w:rPr>
        <w:t>s denoted as external volumetric flow rates (</w:t>
      </w:r>
      <w:r w:rsidRPr="008316A1">
        <w:rPr>
          <w:rFonts w:ascii="Times New Roman" w:hAnsi="Times New Roman" w:cs="Times New Roman"/>
          <w:i/>
          <w:sz w:val="24"/>
          <w:szCs w:val="24"/>
          <w:lang w:val="en-US"/>
        </w:rPr>
        <w:t>q</w:t>
      </w:r>
      <w:r w:rsidRPr="008316A1">
        <w:rPr>
          <w:rFonts w:ascii="Times New Roman" w:hAnsi="Times New Roman" w:cs="Times New Roman"/>
          <w:sz w:val="24"/>
          <w:szCs w:val="24"/>
          <w:vertAlign w:val="subscript"/>
          <w:lang w:val="en-US"/>
        </w:rPr>
        <w:t>vz1</w:t>
      </w:r>
      <w:r w:rsidRPr="008316A1">
        <w:rPr>
          <w:rFonts w:ascii="Times New Roman" w:hAnsi="Times New Roman" w:cs="Times New Roman"/>
          <w:sz w:val="24"/>
          <w:szCs w:val="24"/>
          <w:lang w:val="en-US"/>
        </w:rPr>
        <w:t xml:space="preserve"> - </w:t>
      </w:r>
      <w:r w:rsidRPr="008316A1">
        <w:rPr>
          <w:rFonts w:ascii="Times New Roman" w:hAnsi="Times New Roman" w:cs="Times New Roman"/>
          <w:i/>
          <w:sz w:val="24"/>
          <w:szCs w:val="24"/>
          <w:lang w:val="en-US"/>
        </w:rPr>
        <w:t>q</w:t>
      </w:r>
      <w:r w:rsidRPr="008316A1">
        <w:rPr>
          <w:rFonts w:ascii="Times New Roman" w:hAnsi="Times New Roman" w:cs="Times New Roman"/>
          <w:sz w:val="24"/>
          <w:szCs w:val="24"/>
          <w:vertAlign w:val="subscript"/>
          <w:lang w:val="en-US"/>
        </w:rPr>
        <w:t>vz12</w:t>
      </w:r>
      <w:r>
        <w:rPr>
          <w:rFonts w:ascii="Times New Roman" w:hAnsi="Times New Roman" w:cs="Times New Roman"/>
          <w:sz w:val="24"/>
          <w:szCs w:val="24"/>
          <w:lang w:val="en-US"/>
        </w:rPr>
        <w:t xml:space="preserve">) and </w:t>
      </w:r>
      <w:r w:rsidR="00F43C98">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next distributed to </w:t>
      </w:r>
      <w:r w:rsidRPr="008316A1">
        <w:rPr>
          <w:rFonts w:ascii="Times New Roman" w:hAnsi="Times New Roman" w:cs="Times New Roman"/>
          <w:sz w:val="24"/>
          <w:szCs w:val="24"/>
          <w:lang w:val="en-US"/>
        </w:rPr>
        <w:t xml:space="preserve">five cooling towers </w:t>
      </w:r>
      <w:r>
        <w:rPr>
          <w:rFonts w:ascii="Times New Roman" w:hAnsi="Times New Roman" w:cs="Times New Roman"/>
          <w:sz w:val="24"/>
          <w:szCs w:val="24"/>
          <w:lang w:val="en-US"/>
        </w:rPr>
        <w:t>(</w:t>
      </w:r>
      <w:r w:rsidRPr="008316A1">
        <w:rPr>
          <w:rFonts w:ascii="Times New Roman" w:hAnsi="Times New Roman" w:cs="Times New Roman"/>
          <w:sz w:val="24"/>
          <w:szCs w:val="24"/>
          <w:lang w:val="en-US"/>
        </w:rPr>
        <w:t xml:space="preserve">marked with </w:t>
      </w:r>
      <w:r>
        <w:rPr>
          <w:rFonts w:ascii="Times New Roman" w:hAnsi="Times New Roman" w:cs="Times New Roman"/>
          <w:sz w:val="24"/>
          <w:szCs w:val="24"/>
          <w:lang w:val="en-US"/>
        </w:rPr>
        <w:t>red</w:t>
      </w:r>
      <w:r w:rsidRPr="008316A1">
        <w:rPr>
          <w:rFonts w:ascii="Times New Roman" w:hAnsi="Times New Roman" w:cs="Times New Roman"/>
          <w:sz w:val="24"/>
          <w:szCs w:val="24"/>
          <w:lang w:val="en-US"/>
        </w:rPr>
        <w:t xml:space="preserve"> circles</w:t>
      </w:r>
      <w:r>
        <w:rPr>
          <w:rFonts w:ascii="Times New Roman" w:hAnsi="Times New Roman" w:cs="Times New Roman"/>
          <w:sz w:val="24"/>
          <w:szCs w:val="24"/>
          <w:lang w:val="en-US"/>
        </w:rPr>
        <w:t>)</w:t>
      </w:r>
      <w:r w:rsidRPr="008316A1">
        <w:rPr>
          <w:rFonts w:ascii="Times New Roman" w:hAnsi="Times New Roman" w:cs="Times New Roman"/>
          <w:sz w:val="24"/>
          <w:szCs w:val="24"/>
          <w:lang w:val="en-US"/>
        </w:rPr>
        <w:t xml:space="preserve">. Inside each cooling tower, water is additionally divided between a core </w:t>
      </w:r>
      <w:r w:rsidR="00C926A4">
        <w:rPr>
          <w:rFonts w:ascii="Times New Roman" w:hAnsi="Times New Roman" w:cs="Times New Roman"/>
          <w:sz w:val="24"/>
          <w:szCs w:val="24"/>
          <w:lang w:val="en-US"/>
        </w:rPr>
        <w:t>and ring sections ({</w:t>
      </w:r>
      <w:r w:rsidR="00C926A4" w:rsidRPr="00C926A4">
        <w:rPr>
          <w:rFonts w:ascii="Times New Roman" w:hAnsi="Times New Roman" w:cs="Times New Roman"/>
          <w:i/>
          <w:sz w:val="24"/>
          <w:szCs w:val="24"/>
          <w:lang w:val="en-US"/>
        </w:rPr>
        <w:t>R</w:t>
      </w:r>
      <w:r w:rsidR="00C926A4" w:rsidRPr="00C926A4">
        <w:rPr>
          <w:rFonts w:ascii="Times New Roman" w:hAnsi="Times New Roman" w:cs="Times New Roman"/>
          <w:sz w:val="24"/>
          <w:szCs w:val="24"/>
          <w:vertAlign w:val="subscript"/>
          <w:lang w:val="en-US"/>
        </w:rPr>
        <w:t>28</w:t>
      </w:r>
      <w:r w:rsidR="00C926A4">
        <w:rPr>
          <w:rFonts w:ascii="Times New Roman" w:hAnsi="Times New Roman" w:cs="Times New Roman"/>
          <w:sz w:val="24"/>
          <w:szCs w:val="24"/>
          <w:lang w:val="en-US"/>
        </w:rPr>
        <w:t xml:space="preserve">, </w:t>
      </w:r>
      <w:r w:rsidR="00C926A4" w:rsidRPr="00C926A4">
        <w:rPr>
          <w:rFonts w:ascii="Times New Roman" w:hAnsi="Times New Roman" w:cs="Times New Roman"/>
          <w:i/>
          <w:sz w:val="24"/>
          <w:szCs w:val="24"/>
          <w:lang w:val="en-US"/>
        </w:rPr>
        <w:t>R</w:t>
      </w:r>
      <w:r w:rsidR="00C926A4">
        <w:rPr>
          <w:rFonts w:ascii="Times New Roman" w:hAnsi="Times New Roman" w:cs="Times New Roman"/>
          <w:sz w:val="24"/>
          <w:szCs w:val="24"/>
          <w:vertAlign w:val="subscript"/>
          <w:lang w:val="en-US"/>
        </w:rPr>
        <w:t>3</w:t>
      </w:r>
      <w:r w:rsidR="00C926A4" w:rsidRPr="008316A1">
        <w:rPr>
          <w:rFonts w:ascii="Times New Roman" w:hAnsi="Times New Roman" w:cs="Times New Roman"/>
          <w:sz w:val="24"/>
          <w:szCs w:val="24"/>
          <w:vertAlign w:val="subscript"/>
          <w:lang w:val="en-US"/>
        </w:rPr>
        <w:t>1</w:t>
      </w:r>
      <w:r w:rsidR="00C926A4">
        <w:rPr>
          <w:rFonts w:ascii="Times New Roman" w:hAnsi="Times New Roman" w:cs="Times New Roman"/>
          <w:sz w:val="24"/>
          <w:szCs w:val="24"/>
          <w:lang w:val="en-US"/>
        </w:rPr>
        <w:t>,</w:t>
      </w:r>
      <w:r w:rsidR="00C926A4" w:rsidRPr="00C926A4">
        <w:rPr>
          <w:rFonts w:ascii="Times New Roman" w:hAnsi="Times New Roman" w:cs="Times New Roman"/>
          <w:i/>
          <w:sz w:val="24"/>
          <w:szCs w:val="24"/>
          <w:lang w:val="en-US"/>
        </w:rPr>
        <w:t xml:space="preserve"> </w:t>
      </w:r>
      <w:r w:rsidR="00C926A4">
        <w:rPr>
          <w:rFonts w:ascii="Times New Roman" w:hAnsi="Times New Roman" w:cs="Times New Roman"/>
          <w:i/>
          <w:sz w:val="24"/>
          <w:szCs w:val="24"/>
          <w:lang w:val="en-US"/>
        </w:rPr>
        <w:t>R</w:t>
      </w:r>
      <w:r w:rsidR="00C926A4">
        <w:rPr>
          <w:rFonts w:ascii="Times New Roman" w:hAnsi="Times New Roman" w:cs="Times New Roman"/>
          <w:sz w:val="24"/>
          <w:szCs w:val="24"/>
          <w:vertAlign w:val="subscript"/>
          <w:lang w:val="en-US"/>
        </w:rPr>
        <w:t>34</w:t>
      </w:r>
      <w:r w:rsidR="00C926A4">
        <w:rPr>
          <w:rFonts w:ascii="Times New Roman" w:hAnsi="Times New Roman" w:cs="Times New Roman"/>
          <w:sz w:val="24"/>
          <w:szCs w:val="24"/>
          <w:lang w:val="en-US"/>
        </w:rPr>
        <w:t xml:space="preserve">, </w:t>
      </w:r>
      <w:r w:rsidR="00C926A4" w:rsidRPr="00C926A4">
        <w:rPr>
          <w:rFonts w:ascii="Times New Roman" w:hAnsi="Times New Roman" w:cs="Times New Roman"/>
          <w:i/>
          <w:sz w:val="24"/>
          <w:szCs w:val="24"/>
          <w:lang w:val="en-US"/>
        </w:rPr>
        <w:t>R</w:t>
      </w:r>
      <w:r w:rsidR="00C926A4">
        <w:rPr>
          <w:rFonts w:ascii="Times New Roman" w:hAnsi="Times New Roman" w:cs="Times New Roman"/>
          <w:sz w:val="24"/>
          <w:szCs w:val="24"/>
          <w:vertAlign w:val="subscript"/>
          <w:lang w:val="en-US"/>
        </w:rPr>
        <w:t>37</w:t>
      </w:r>
      <w:r w:rsidR="00C926A4" w:rsidRPr="00C926A4">
        <w:rPr>
          <w:rFonts w:ascii="Times New Roman" w:hAnsi="Times New Roman" w:cs="Times New Roman"/>
          <w:sz w:val="24"/>
          <w:szCs w:val="24"/>
          <w:lang w:val="en-US"/>
        </w:rPr>
        <w:t>,</w:t>
      </w:r>
      <w:r w:rsidR="00C926A4">
        <w:rPr>
          <w:rFonts w:ascii="Times New Roman" w:hAnsi="Times New Roman" w:cs="Times New Roman"/>
          <w:sz w:val="24"/>
          <w:szCs w:val="24"/>
          <w:lang w:val="en-US"/>
        </w:rPr>
        <w:t xml:space="preserve"> </w:t>
      </w:r>
      <w:r w:rsidR="00C926A4">
        <w:rPr>
          <w:rFonts w:ascii="Times New Roman" w:hAnsi="Times New Roman" w:cs="Times New Roman"/>
          <w:i/>
          <w:sz w:val="24"/>
          <w:szCs w:val="24"/>
          <w:lang w:val="en-US"/>
        </w:rPr>
        <w:t>R</w:t>
      </w:r>
      <w:r w:rsidR="00C926A4">
        <w:rPr>
          <w:rFonts w:ascii="Times New Roman" w:hAnsi="Times New Roman" w:cs="Times New Roman"/>
          <w:sz w:val="24"/>
          <w:szCs w:val="24"/>
          <w:vertAlign w:val="subscript"/>
          <w:lang w:val="en-US"/>
        </w:rPr>
        <w:t>40</w:t>
      </w:r>
      <w:r w:rsidR="00C926A4">
        <w:rPr>
          <w:rFonts w:ascii="Times New Roman" w:hAnsi="Times New Roman" w:cs="Times New Roman"/>
          <w:sz w:val="24"/>
          <w:szCs w:val="24"/>
          <w:lang w:val="en-US"/>
        </w:rPr>
        <w:t>} and {</w:t>
      </w:r>
      <w:r w:rsidR="00C926A4" w:rsidRPr="00C926A4">
        <w:rPr>
          <w:rFonts w:ascii="Times New Roman" w:hAnsi="Times New Roman" w:cs="Times New Roman"/>
          <w:i/>
          <w:sz w:val="24"/>
          <w:szCs w:val="24"/>
          <w:lang w:val="en-US"/>
        </w:rPr>
        <w:t>R</w:t>
      </w:r>
      <w:r w:rsidR="00C926A4" w:rsidRPr="00C926A4">
        <w:rPr>
          <w:rFonts w:ascii="Times New Roman" w:hAnsi="Times New Roman" w:cs="Times New Roman"/>
          <w:sz w:val="24"/>
          <w:szCs w:val="24"/>
          <w:vertAlign w:val="subscript"/>
          <w:lang w:val="en-US"/>
        </w:rPr>
        <w:t>2</w:t>
      </w:r>
      <w:r w:rsidR="00C926A4">
        <w:rPr>
          <w:rFonts w:ascii="Times New Roman" w:hAnsi="Times New Roman" w:cs="Times New Roman"/>
          <w:sz w:val="24"/>
          <w:szCs w:val="24"/>
          <w:vertAlign w:val="subscript"/>
          <w:lang w:val="en-US"/>
        </w:rPr>
        <w:t>9</w:t>
      </w:r>
      <w:r w:rsidR="00C926A4">
        <w:rPr>
          <w:rFonts w:ascii="Times New Roman" w:hAnsi="Times New Roman" w:cs="Times New Roman"/>
          <w:sz w:val="24"/>
          <w:szCs w:val="24"/>
          <w:lang w:val="en-US"/>
        </w:rPr>
        <w:t xml:space="preserve">, </w:t>
      </w:r>
      <w:r w:rsidR="00C926A4" w:rsidRPr="00C926A4">
        <w:rPr>
          <w:rFonts w:ascii="Times New Roman" w:hAnsi="Times New Roman" w:cs="Times New Roman"/>
          <w:i/>
          <w:sz w:val="24"/>
          <w:szCs w:val="24"/>
          <w:lang w:val="en-US"/>
        </w:rPr>
        <w:t>R</w:t>
      </w:r>
      <w:r w:rsidR="00C926A4">
        <w:rPr>
          <w:rFonts w:ascii="Times New Roman" w:hAnsi="Times New Roman" w:cs="Times New Roman"/>
          <w:sz w:val="24"/>
          <w:szCs w:val="24"/>
          <w:vertAlign w:val="subscript"/>
          <w:lang w:val="en-US"/>
        </w:rPr>
        <w:t>32</w:t>
      </w:r>
      <w:r w:rsidR="00C926A4">
        <w:rPr>
          <w:rFonts w:ascii="Times New Roman" w:hAnsi="Times New Roman" w:cs="Times New Roman"/>
          <w:sz w:val="24"/>
          <w:szCs w:val="24"/>
          <w:lang w:val="en-US"/>
        </w:rPr>
        <w:t>,</w:t>
      </w:r>
      <w:r w:rsidR="00C926A4" w:rsidRPr="00C926A4">
        <w:rPr>
          <w:rFonts w:ascii="Times New Roman" w:hAnsi="Times New Roman" w:cs="Times New Roman"/>
          <w:i/>
          <w:sz w:val="24"/>
          <w:szCs w:val="24"/>
          <w:lang w:val="en-US"/>
        </w:rPr>
        <w:t xml:space="preserve"> </w:t>
      </w:r>
      <w:r w:rsidR="00C926A4">
        <w:rPr>
          <w:rFonts w:ascii="Times New Roman" w:hAnsi="Times New Roman" w:cs="Times New Roman"/>
          <w:i/>
          <w:sz w:val="24"/>
          <w:szCs w:val="24"/>
          <w:lang w:val="en-US"/>
        </w:rPr>
        <w:t>R</w:t>
      </w:r>
      <w:r w:rsidR="00C926A4">
        <w:rPr>
          <w:rFonts w:ascii="Times New Roman" w:hAnsi="Times New Roman" w:cs="Times New Roman"/>
          <w:sz w:val="24"/>
          <w:szCs w:val="24"/>
          <w:vertAlign w:val="subscript"/>
          <w:lang w:val="en-US"/>
        </w:rPr>
        <w:t>35</w:t>
      </w:r>
      <w:r w:rsidR="00C926A4">
        <w:rPr>
          <w:rFonts w:ascii="Times New Roman" w:hAnsi="Times New Roman" w:cs="Times New Roman"/>
          <w:sz w:val="24"/>
          <w:szCs w:val="24"/>
          <w:lang w:val="en-US"/>
        </w:rPr>
        <w:t xml:space="preserve">, </w:t>
      </w:r>
      <w:r w:rsidR="00C926A4" w:rsidRPr="00C926A4">
        <w:rPr>
          <w:rFonts w:ascii="Times New Roman" w:hAnsi="Times New Roman" w:cs="Times New Roman"/>
          <w:i/>
          <w:sz w:val="24"/>
          <w:szCs w:val="24"/>
          <w:lang w:val="en-US"/>
        </w:rPr>
        <w:t>R</w:t>
      </w:r>
      <w:r w:rsidR="00C926A4">
        <w:rPr>
          <w:rFonts w:ascii="Times New Roman" w:hAnsi="Times New Roman" w:cs="Times New Roman"/>
          <w:sz w:val="24"/>
          <w:szCs w:val="24"/>
          <w:vertAlign w:val="subscript"/>
          <w:lang w:val="en-US"/>
        </w:rPr>
        <w:t>38</w:t>
      </w:r>
      <w:r w:rsidR="00C926A4" w:rsidRPr="00C926A4">
        <w:rPr>
          <w:rFonts w:ascii="Times New Roman" w:hAnsi="Times New Roman" w:cs="Times New Roman"/>
          <w:sz w:val="24"/>
          <w:szCs w:val="24"/>
          <w:lang w:val="en-US"/>
        </w:rPr>
        <w:t>,</w:t>
      </w:r>
      <w:r w:rsidR="00C926A4">
        <w:rPr>
          <w:rFonts w:ascii="Times New Roman" w:hAnsi="Times New Roman" w:cs="Times New Roman"/>
          <w:sz w:val="24"/>
          <w:szCs w:val="24"/>
          <w:lang w:val="en-US"/>
        </w:rPr>
        <w:t xml:space="preserve"> </w:t>
      </w:r>
      <w:r w:rsidR="00C926A4">
        <w:rPr>
          <w:rFonts w:ascii="Times New Roman" w:hAnsi="Times New Roman" w:cs="Times New Roman"/>
          <w:i/>
          <w:sz w:val="24"/>
          <w:szCs w:val="24"/>
          <w:lang w:val="en-US"/>
        </w:rPr>
        <w:t>R</w:t>
      </w:r>
      <w:r w:rsidR="00C926A4">
        <w:rPr>
          <w:rFonts w:ascii="Times New Roman" w:hAnsi="Times New Roman" w:cs="Times New Roman"/>
          <w:sz w:val="24"/>
          <w:szCs w:val="24"/>
          <w:vertAlign w:val="subscript"/>
          <w:lang w:val="en-US"/>
        </w:rPr>
        <w:t>41</w:t>
      </w:r>
      <w:r w:rsidR="00C926A4">
        <w:rPr>
          <w:rFonts w:ascii="Times New Roman" w:hAnsi="Times New Roman" w:cs="Times New Roman"/>
          <w:sz w:val="24"/>
          <w:szCs w:val="24"/>
          <w:lang w:val="en-US"/>
        </w:rPr>
        <w:t>} respectively)</w:t>
      </w:r>
      <w:r w:rsidRPr="008316A1">
        <w:rPr>
          <w:rFonts w:ascii="Times New Roman" w:hAnsi="Times New Roman" w:cs="Times New Roman"/>
          <w:sz w:val="24"/>
          <w:szCs w:val="24"/>
          <w:lang w:val="en-US"/>
        </w:rPr>
        <w:t xml:space="preserve">. The aim of the mathematical model was to determine the values of volumetric flow rates </w:t>
      </w:r>
      <w:r w:rsidRPr="007E0A5C">
        <w:rPr>
          <w:rFonts w:ascii="Times New Roman" w:hAnsi="Times New Roman" w:cs="Times New Roman"/>
          <w:i/>
          <w:sz w:val="24"/>
          <w:szCs w:val="24"/>
          <w:lang w:val="en-US"/>
        </w:rPr>
        <w:t>q</w:t>
      </w:r>
      <w:r w:rsidRPr="007E0A5C">
        <w:rPr>
          <w:rFonts w:ascii="Times New Roman" w:hAnsi="Times New Roman" w:cs="Times New Roman"/>
          <w:sz w:val="24"/>
          <w:szCs w:val="24"/>
          <w:vertAlign w:val="subscript"/>
          <w:lang w:val="en-US"/>
        </w:rPr>
        <w:t>vi</w:t>
      </w:r>
      <w:r>
        <w:rPr>
          <w:rFonts w:ascii="Times New Roman" w:hAnsi="Times New Roman" w:cs="Times New Roman"/>
          <w:sz w:val="24"/>
          <w:szCs w:val="24"/>
          <w:lang w:val="en-US"/>
        </w:rPr>
        <w:t xml:space="preserve"> to individual cooling towers</w:t>
      </w:r>
      <w:r w:rsidRPr="008316A1">
        <w:rPr>
          <w:rFonts w:ascii="Times New Roman" w:hAnsi="Times New Roman" w:cs="Times New Roman"/>
          <w:sz w:val="24"/>
          <w:szCs w:val="24"/>
          <w:lang w:val="en-US"/>
        </w:rPr>
        <w:t>. To do this, a set of 41 non-linear algebraic equations was created:</w:t>
      </w:r>
    </w:p>
    <w:p w:rsidR="001D19CE" w:rsidRPr="008316A1" w:rsidRDefault="001D19CE" w:rsidP="001D19C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316A1">
        <w:rPr>
          <w:rFonts w:ascii="Times New Roman" w:hAnsi="Times New Roman" w:cs="Times New Roman"/>
          <w:sz w:val="24"/>
          <w:szCs w:val="24"/>
          <w:lang w:val="en-US"/>
        </w:rPr>
        <w:t>28 equations describe water distribution in individual joints,</w:t>
      </w:r>
    </w:p>
    <w:p w:rsidR="001D19CE" w:rsidRPr="008316A1" w:rsidRDefault="001D19CE" w:rsidP="001D19C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316A1">
        <w:rPr>
          <w:rFonts w:ascii="Times New Roman" w:hAnsi="Times New Roman" w:cs="Times New Roman"/>
          <w:sz w:val="24"/>
          <w:szCs w:val="24"/>
          <w:lang w:val="en-US"/>
        </w:rPr>
        <w:t xml:space="preserve">4 equations describe pressure losses in the closed hydraulic </w:t>
      </w:r>
      <w:r>
        <w:rPr>
          <w:rFonts w:ascii="Times New Roman" w:hAnsi="Times New Roman" w:cs="Times New Roman"/>
          <w:sz w:val="24"/>
          <w:szCs w:val="24"/>
          <w:lang w:val="en-US"/>
        </w:rPr>
        <w:t>loops</w:t>
      </w:r>
      <w:r w:rsidRPr="008316A1">
        <w:rPr>
          <w:rFonts w:ascii="Times New Roman" w:hAnsi="Times New Roman" w:cs="Times New Roman"/>
          <w:sz w:val="24"/>
          <w:szCs w:val="24"/>
          <w:lang w:val="en-US"/>
        </w:rPr>
        <w:t>,</w:t>
      </w:r>
    </w:p>
    <w:p w:rsidR="001D19CE" w:rsidRDefault="001D19CE" w:rsidP="001D19C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316A1">
        <w:rPr>
          <w:rFonts w:ascii="Times New Roman" w:hAnsi="Times New Roman" w:cs="Times New Roman"/>
          <w:sz w:val="24"/>
          <w:szCs w:val="24"/>
          <w:lang w:val="en-US"/>
        </w:rPr>
        <w:t xml:space="preserve">9 equations describe the pressure drop along </w:t>
      </w:r>
      <w:r>
        <w:rPr>
          <w:rFonts w:ascii="Times New Roman" w:hAnsi="Times New Roman" w:cs="Times New Roman"/>
          <w:sz w:val="24"/>
          <w:szCs w:val="24"/>
          <w:lang w:val="en-US"/>
        </w:rPr>
        <w:t>pipelines</w:t>
      </w:r>
      <w:r w:rsidRPr="008316A1">
        <w:rPr>
          <w:rFonts w:ascii="Times New Roman" w:hAnsi="Times New Roman" w:cs="Times New Roman"/>
          <w:sz w:val="24"/>
          <w:szCs w:val="24"/>
          <w:lang w:val="en-US"/>
        </w:rPr>
        <w:t xml:space="preserve"> connected to two outlets of the system</w:t>
      </w:r>
      <w:r>
        <w:rPr>
          <w:rFonts w:ascii="Times New Roman" w:hAnsi="Times New Roman" w:cs="Times New Roman"/>
          <w:sz w:val="24"/>
          <w:szCs w:val="24"/>
          <w:lang w:val="en-US"/>
        </w:rPr>
        <w:t xml:space="preserve"> (paths)</w:t>
      </w:r>
      <w:r w:rsidRPr="008316A1">
        <w:rPr>
          <w:rFonts w:ascii="Times New Roman" w:hAnsi="Times New Roman" w:cs="Times New Roman"/>
          <w:sz w:val="24"/>
          <w:szCs w:val="24"/>
          <w:lang w:val="en-US"/>
        </w:rPr>
        <w:t>.</w:t>
      </w:r>
      <w:r w:rsidRPr="007E0A5C">
        <w:rPr>
          <w:rFonts w:ascii="Times New Roman" w:hAnsi="Times New Roman" w:cs="Times New Roman"/>
          <w:sz w:val="24"/>
          <w:szCs w:val="24"/>
          <w:lang w:val="en-US"/>
        </w:rPr>
        <w:t xml:space="preserve"> </w:t>
      </w:r>
    </w:p>
    <w:p w:rsidR="00653F65" w:rsidRDefault="00A41E2C" w:rsidP="007E0A5C">
      <w:pPr>
        <w:spacing w:after="0" w:line="240" w:lineRule="auto"/>
        <w:jc w:val="both"/>
        <w:rPr>
          <w:rFonts w:ascii="Times New Roman" w:hAnsi="Times New Roman" w:cs="Times New Roman"/>
          <w:sz w:val="24"/>
          <w:szCs w:val="24"/>
          <w:lang w:val="en-US"/>
        </w:rPr>
      </w:pPr>
      <w:r>
        <w:rPr>
          <w:rFonts w:ascii="Times New Roman" w:hAnsi="Times New Roman"/>
          <w:noProof/>
          <w:sz w:val="24"/>
          <w:lang w:val="en-US" w:eastAsia="en-US"/>
        </w:rPr>
        <w:lastRenderedPageBreak/>
        <w:drawing>
          <wp:inline distT="0" distB="0" distL="0" distR="0">
            <wp:extent cx="4500245" cy="1696085"/>
            <wp:effectExtent l="19050" t="0" r="0" b="0"/>
            <wp:docPr id="4" name="Obraz 3" descr="schematChlo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matChlodni.png"/>
                    <pic:cNvPicPr/>
                  </pic:nvPicPr>
                  <pic:blipFill>
                    <a:blip r:embed="rId11" cstate="print"/>
                    <a:stretch>
                      <a:fillRect/>
                    </a:stretch>
                  </pic:blipFill>
                  <pic:spPr>
                    <a:xfrm>
                      <a:off x="0" y="0"/>
                      <a:ext cx="4500245" cy="1696085"/>
                    </a:xfrm>
                    <a:prstGeom prst="rect">
                      <a:avLst/>
                    </a:prstGeom>
                  </pic:spPr>
                </pic:pic>
              </a:graphicData>
            </a:graphic>
          </wp:inline>
        </w:drawing>
      </w:r>
    </w:p>
    <w:p w:rsidR="00653F65" w:rsidRPr="00B025E8" w:rsidRDefault="00653F65" w:rsidP="00B01C30">
      <w:pPr>
        <w:pStyle w:val="podpis"/>
        <w:spacing w:after="120" w:line="240" w:lineRule="auto"/>
        <w:jc w:val="left"/>
        <w:rPr>
          <w:sz w:val="22"/>
          <w:szCs w:val="22"/>
          <w:lang w:val="en-US"/>
        </w:rPr>
      </w:pPr>
      <w:r w:rsidRPr="00C84DD0">
        <w:rPr>
          <w:b/>
          <w:sz w:val="22"/>
          <w:szCs w:val="22"/>
          <w:lang w:val="en-US"/>
        </w:rPr>
        <w:t xml:space="preserve">Fig. </w:t>
      </w:r>
      <w:r w:rsidR="00B025E8" w:rsidRPr="00B025E8">
        <w:rPr>
          <w:b/>
          <w:sz w:val="22"/>
          <w:szCs w:val="22"/>
          <w:lang w:val="en-US"/>
        </w:rPr>
        <w:t>4</w:t>
      </w:r>
      <w:r w:rsidRPr="00B025E8">
        <w:rPr>
          <w:b/>
          <w:sz w:val="22"/>
          <w:szCs w:val="22"/>
          <w:lang w:val="en-US"/>
        </w:rPr>
        <w:t>.</w:t>
      </w:r>
      <w:r w:rsidRPr="00B025E8">
        <w:rPr>
          <w:sz w:val="22"/>
          <w:szCs w:val="22"/>
          <w:lang w:val="en-US"/>
        </w:rPr>
        <w:t xml:space="preserve">  Scheme of the series-parallel cooling system including five cooling towers (red circles). Volumetric flow rates from condensers are denoted by </w:t>
      </w:r>
      <w:r w:rsidRPr="00B025E8">
        <w:rPr>
          <w:i/>
          <w:sz w:val="22"/>
          <w:szCs w:val="22"/>
          <w:lang w:val="en-US"/>
        </w:rPr>
        <w:t>q</w:t>
      </w:r>
      <w:r w:rsidRPr="008316A1">
        <w:rPr>
          <w:sz w:val="22"/>
          <w:szCs w:val="22"/>
          <w:vertAlign w:val="subscript"/>
          <w:lang w:val="en-US"/>
        </w:rPr>
        <w:t>vz</w:t>
      </w:r>
      <w:r w:rsidRPr="00B025E8">
        <w:rPr>
          <w:sz w:val="22"/>
          <w:szCs w:val="22"/>
          <w:lang w:val="en-US"/>
        </w:rPr>
        <w:t xml:space="preserve">  </w:t>
      </w:r>
    </w:p>
    <w:p w:rsidR="0088624D" w:rsidRDefault="007E0A5C" w:rsidP="001220FB">
      <w:pPr>
        <w:spacing w:after="0" w:line="240" w:lineRule="auto"/>
        <w:jc w:val="both"/>
        <w:rPr>
          <w:rFonts w:ascii="Times New Roman" w:hAnsi="Times New Roman" w:cs="Times New Roman"/>
          <w:sz w:val="24"/>
          <w:szCs w:val="24"/>
          <w:lang w:val="en-US"/>
        </w:rPr>
      </w:pPr>
      <w:r w:rsidRPr="008316A1">
        <w:rPr>
          <w:rFonts w:ascii="Times New Roman" w:hAnsi="Times New Roman" w:cs="Times New Roman"/>
          <w:sz w:val="24"/>
          <w:szCs w:val="24"/>
          <w:lang w:val="en-US"/>
        </w:rPr>
        <w:t xml:space="preserve">The values of </w:t>
      </w:r>
      <w:r>
        <w:rPr>
          <w:rFonts w:ascii="Times New Roman" w:hAnsi="Times New Roman" w:cs="Times New Roman"/>
          <w:sz w:val="24"/>
          <w:szCs w:val="24"/>
          <w:lang w:val="en-US"/>
        </w:rPr>
        <w:t xml:space="preserve">flow resistances </w:t>
      </w:r>
      <w:r w:rsidRPr="008316A1">
        <w:rPr>
          <w:rFonts w:ascii="Times New Roman" w:hAnsi="Times New Roman" w:cs="Times New Roman"/>
          <w:i/>
          <w:sz w:val="24"/>
          <w:szCs w:val="24"/>
          <w:lang w:val="en-US"/>
        </w:rPr>
        <w:t>R</w:t>
      </w:r>
      <w:r w:rsidRPr="008316A1">
        <w:rPr>
          <w:rFonts w:ascii="Times New Roman" w:hAnsi="Times New Roman" w:cs="Times New Roman"/>
          <w:sz w:val="24"/>
          <w:szCs w:val="24"/>
          <w:vertAlign w:val="subscript"/>
          <w:lang w:val="en-US"/>
        </w:rPr>
        <w:t>i</w:t>
      </w:r>
      <w:r w:rsidRPr="008316A1">
        <w:rPr>
          <w:rFonts w:ascii="Times New Roman" w:hAnsi="Times New Roman" w:cs="Times New Roman"/>
          <w:sz w:val="24"/>
          <w:szCs w:val="24"/>
          <w:lang w:val="en-US"/>
        </w:rPr>
        <w:t xml:space="preserve"> were calculated bas</w:t>
      </w:r>
      <w:r w:rsidR="00F43C98">
        <w:rPr>
          <w:rFonts w:ascii="Times New Roman" w:hAnsi="Times New Roman" w:cs="Times New Roman"/>
          <w:sz w:val="24"/>
          <w:szCs w:val="24"/>
          <w:lang w:val="en-US"/>
        </w:rPr>
        <w:t>ed</w:t>
      </w:r>
      <w:r w:rsidRPr="008316A1">
        <w:rPr>
          <w:rFonts w:ascii="Times New Roman" w:hAnsi="Times New Roman" w:cs="Times New Roman"/>
          <w:sz w:val="24"/>
          <w:szCs w:val="24"/>
          <w:lang w:val="en-US"/>
        </w:rPr>
        <w:t xml:space="preserve"> on the technical documentation and </w:t>
      </w:r>
      <w:r w:rsidR="00F43C98">
        <w:rPr>
          <w:rFonts w:ascii="Times New Roman" w:hAnsi="Times New Roman" w:cs="Times New Roman"/>
          <w:sz w:val="24"/>
          <w:szCs w:val="24"/>
          <w:lang w:val="en-US"/>
        </w:rPr>
        <w:t xml:space="preserve">data from </w:t>
      </w:r>
      <w:r w:rsidRPr="008316A1">
        <w:rPr>
          <w:rFonts w:ascii="Times New Roman" w:hAnsi="Times New Roman" w:cs="Times New Roman"/>
          <w:sz w:val="24"/>
          <w:szCs w:val="24"/>
          <w:lang w:val="en-US"/>
        </w:rPr>
        <w:t>literature. Due to the fact that the pipelines are made from concrete, the value</w:t>
      </w:r>
      <w:r>
        <w:rPr>
          <w:rFonts w:ascii="Times New Roman" w:hAnsi="Times New Roman" w:cs="Times New Roman"/>
          <w:sz w:val="24"/>
          <w:szCs w:val="24"/>
          <w:lang w:val="en-US"/>
        </w:rPr>
        <w:t>s</w:t>
      </w:r>
      <w:r w:rsidRPr="008316A1">
        <w:rPr>
          <w:rFonts w:ascii="Times New Roman" w:hAnsi="Times New Roman" w:cs="Times New Roman"/>
          <w:sz w:val="24"/>
          <w:szCs w:val="24"/>
          <w:lang w:val="en-US"/>
        </w:rPr>
        <w:t xml:space="preserve"> of the friction loss coefficient</w:t>
      </w:r>
      <w:r w:rsidR="00F43C98">
        <w:rPr>
          <w:rFonts w:ascii="Times New Roman" w:hAnsi="Times New Roman" w:cs="Times New Roman"/>
          <w:sz w:val="24"/>
          <w:szCs w:val="24"/>
          <w:lang w:val="en-US"/>
        </w:rPr>
        <w:t>s</w:t>
      </w:r>
      <w:r w:rsidRPr="008316A1">
        <w:rPr>
          <w:rFonts w:ascii="Times New Roman" w:hAnsi="Times New Roman" w:cs="Times New Roman"/>
          <w:sz w:val="24"/>
          <w:szCs w:val="24"/>
          <w:lang w:val="en-US"/>
        </w:rPr>
        <w:t xml:space="preserve"> </w:t>
      </w:r>
      <w:r w:rsidRPr="008316A1">
        <w:rPr>
          <w:rFonts w:ascii="Times New Roman" w:hAnsi="Times New Roman" w:cs="Times New Roman"/>
          <w:i/>
          <w:sz w:val="24"/>
          <w:szCs w:val="24"/>
          <w:lang w:val="en-US"/>
        </w:rPr>
        <w:sym w:font="Symbol" w:char="F06C"/>
      </w:r>
      <w:r w:rsidRPr="008316A1">
        <w:rPr>
          <w:rFonts w:ascii="Times New Roman" w:hAnsi="Times New Roman" w:cs="Times New Roman"/>
          <w:sz w:val="24"/>
          <w:szCs w:val="24"/>
          <w:vertAlign w:val="subscript"/>
          <w:lang w:val="en-US"/>
        </w:rPr>
        <w:t>i</w:t>
      </w:r>
      <w:r w:rsidRPr="008316A1">
        <w:rPr>
          <w:rFonts w:ascii="Times New Roman" w:hAnsi="Times New Roman" w:cs="Times New Roman"/>
          <w:sz w:val="24"/>
          <w:szCs w:val="24"/>
          <w:lang w:val="en-US"/>
        </w:rPr>
        <w:t xml:space="preserve"> in (1) are calculated </w:t>
      </w:r>
      <w:r>
        <w:rPr>
          <w:rFonts w:ascii="Times New Roman" w:hAnsi="Times New Roman" w:cs="Times New Roman"/>
          <w:sz w:val="24"/>
          <w:szCs w:val="24"/>
          <w:lang w:val="en-US"/>
        </w:rPr>
        <w:t>for</w:t>
      </w:r>
      <w:r w:rsidRPr="008316A1">
        <w:rPr>
          <w:rFonts w:ascii="Times New Roman" w:hAnsi="Times New Roman" w:cs="Times New Roman"/>
          <w:sz w:val="24"/>
          <w:szCs w:val="24"/>
          <w:lang w:val="en-US"/>
        </w:rPr>
        <w:t xml:space="preserve"> absolute roughness </w:t>
      </w:r>
      <w:r w:rsidRPr="00ED7439">
        <w:rPr>
          <w:rFonts w:ascii="Times New Roman" w:hAnsi="Times New Roman" w:cs="Times New Roman"/>
          <w:i/>
          <w:sz w:val="24"/>
          <w:szCs w:val="24"/>
          <w:lang w:val="en-US"/>
        </w:rPr>
        <w:t>k</w:t>
      </w:r>
      <w:r w:rsidRPr="008316A1">
        <w:rPr>
          <w:rFonts w:ascii="Times New Roman" w:hAnsi="Times New Roman" w:cs="Times New Roman"/>
          <w:sz w:val="24"/>
          <w:szCs w:val="24"/>
          <w:lang w:val="en-US"/>
        </w:rPr>
        <w:t xml:space="preserve"> = 10</w:t>
      </w:r>
      <w:r w:rsidRPr="008316A1">
        <w:rPr>
          <w:rFonts w:ascii="Times New Roman" w:hAnsi="Times New Roman" w:cs="Times New Roman"/>
          <w:sz w:val="24"/>
          <w:szCs w:val="24"/>
          <w:vertAlign w:val="superscript"/>
          <w:lang w:val="en-US"/>
        </w:rPr>
        <w:t>-4</w:t>
      </w:r>
      <w:r w:rsidRPr="008316A1">
        <w:rPr>
          <w:rFonts w:ascii="Times New Roman" w:hAnsi="Times New Roman" w:cs="Times New Roman"/>
          <w:sz w:val="24"/>
          <w:szCs w:val="24"/>
          <w:lang w:val="en-US"/>
        </w:rPr>
        <w:t xml:space="preserve"> m </w:t>
      </w:r>
      <w:r>
        <w:rPr>
          <w:rFonts w:ascii="Times New Roman" w:hAnsi="Times New Roman" w:cs="Times New Roman"/>
          <w:sz w:val="24"/>
          <w:szCs w:val="24"/>
          <w:lang w:val="en-US"/>
        </w:rPr>
        <w:t>(White 2010)</w:t>
      </w:r>
      <w:r w:rsidRPr="008316A1">
        <w:rPr>
          <w:rFonts w:ascii="Times New Roman" w:hAnsi="Times New Roman" w:cs="Times New Roman"/>
          <w:sz w:val="24"/>
          <w:szCs w:val="24"/>
          <w:lang w:val="en-US"/>
        </w:rPr>
        <w:t>.</w:t>
      </w:r>
      <w:r w:rsidR="008934EC">
        <w:rPr>
          <w:rFonts w:ascii="Times New Roman" w:hAnsi="Times New Roman" w:cs="Times New Roman"/>
          <w:sz w:val="24"/>
          <w:szCs w:val="24"/>
          <w:lang w:val="en-US"/>
        </w:rPr>
        <w:br/>
      </w:r>
      <w:r w:rsidR="0048180F">
        <w:rPr>
          <w:rFonts w:ascii="Times New Roman" w:hAnsi="Times New Roman" w:cs="Times New Roman"/>
          <w:sz w:val="24"/>
          <w:szCs w:val="24"/>
          <w:lang w:val="en-US"/>
        </w:rPr>
        <w:t>The c</w:t>
      </w:r>
      <w:r>
        <w:rPr>
          <w:rFonts w:ascii="Times New Roman" w:hAnsi="Times New Roman" w:cs="Times New Roman"/>
          <w:sz w:val="24"/>
          <w:szCs w:val="24"/>
          <w:lang w:val="en-US"/>
        </w:rPr>
        <w:t xml:space="preserve">omplexity of the hydraulic system </w:t>
      </w:r>
      <w:r w:rsidR="0048180F">
        <w:rPr>
          <w:rFonts w:ascii="Times New Roman" w:hAnsi="Times New Roman" w:cs="Times New Roman"/>
          <w:sz w:val="24"/>
          <w:szCs w:val="24"/>
          <w:lang w:val="en-US"/>
        </w:rPr>
        <w:t>makes it</w:t>
      </w:r>
      <w:r>
        <w:rPr>
          <w:rFonts w:ascii="Times New Roman" w:hAnsi="Times New Roman" w:cs="Times New Roman"/>
          <w:sz w:val="24"/>
          <w:szCs w:val="24"/>
          <w:lang w:val="en-US"/>
        </w:rPr>
        <w:t xml:space="preserve"> hard to estimate the direction of the flows in individual branches </w:t>
      </w:r>
      <w:r w:rsidR="0002553E">
        <w:rPr>
          <w:rFonts w:ascii="Times New Roman" w:hAnsi="Times New Roman" w:cs="Times New Roman"/>
          <w:sz w:val="24"/>
          <w:szCs w:val="24"/>
          <w:lang w:val="en-US"/>
        </w:rPr>
        <w:t>at</w:t>
      </w:r>
      <w:r>
        <w:rPr>
          <w:rFonts w:ascii="Times New Roman" w:hAnsi="Times New Roman" w:cs="Times New Roman"/>
          <w:sz w:val="24"/>
          <w:szCs w:val="24"/>
          <w:lang w:val="en-US"/>
        </w:rPr>
        <w:t xml:space="preserve"> first sight. </w:t>
      </w:r>
      <w:r w:rsidR="00A60BD8" w:rsidRPr="007E0A5C">
        <w:rPr>
          <w:rFonts w:ascii="Times New Roman" w:hAnsi="Times New Roman" w:cs="Times New Roman"/>
          <w:sz w:val="24"/>
          <w:szCs w:val="24"/>
          <w:lang w:val="en-US"/>
        </w:rPr>
        <w:t xml:space="preserve">Therefore, in equations describing the pressure drop, the terms </w:t>
      </w:r>
      <w:r w:rsidR="00ED7439">
        <w:rPr>
          <w:rFonts w:ascii="Times New Roman" w:hAnsi="Times New Roman" w:cs="Times New Roman"/>
          <w:sz w:val="24"/>
          <w:szCs w:val="24"/>
          <w:lang w:val="en-US"/>
        </w:rPr>
        <w:t>(</w:t>
      </w:r>
      <w:r w:rsidR="00A60BD8" w:rsidRPr="00A60BD8">
        <w:rPr>
          <w:rFonts w:ascii="Times New Roman" w:hAnsi="Times New Roman" w:cs="Times New Roman"/>
          <w:i/>
          <w:sz w:val="24"/>
          <w:szCs w:val="24"/>
          <w:lang w:val="en-US"/>
        </w:rPr>
        <w:t>q</w:t>
      </w:r>
      <w:r w:rsidR="00A60BD8" w:rsidRPr="00A60BD8">
        <w:rPr>
          <w:rFonts w:ascii="Times New Roman" w:hAnsi="Times New Roman" w:cs="Times New Roman"/>
          <w:sz w:val="24"/>
          <w:szCs w:val="24"/>
          <w:vertAlign w:val="subscript"/>
          <w:lang w:val="en-US"/>
        </w:rPr>
        <w:t>vi</w:t>
      </w:r>
      <w:r w:rsidR="00A60BD8" w:rsidRPr="00A60BD8">
        <w:rPr>
          <w:rFonts w:ascii="Times New Roman" w:hAnsi="Times New Roman" w:cs="Times New Roman"/>
          <w:sz w:val="24"/>
          <w:szCs w:val="24"/>
          <w:vertAlign w:val="superscript"/>
          <w:lang w:val="en-US"/>
        </w:rPr>
        <w:t>2</w:t>
      </w:r>
      <w:r w:rsidR="00ED7439">
        <w:rPr>
          <w:rFonts w:ascii="Times New Roman" w:hAnsi="Times New Roman" w:cs="Times New Roman"/>
          <w:sz w:val="24"/>
          <w:szCs w:val="24"/>
          <w:lang w:val="en-US"/>
        </w:rPr>
        <w:t>)</w:t>
      </w:r>
      <w:r w:rsidR="00A60BD8" w:rsidRPr="007E0A5C">
        <w:rPr>
          <w:rFonts w:ascii="Times New Roman" w:hAnsi="Times New Roman" w:cs="Times New Roman"/>
          <w:sz w:val="24"/>
          <w:szCs w:val="24"/>
          <w:lang w:val="en-US"/>
        </w:rPr>
        <w:t xml:space="preserve"> </w:t>
      </w:r>
      <w:r w:rsidR="00A60BD8">
        <w:rPr>
          <w:rFonts w:ascii="Times New Roman" w:hAnsi="Times New Roman" w:cs="Times New Roman"/>
          <w:sz w:val="24"/>
          <w:szCs w:val="24"/>
          <w:lang w:val="en-US"/>
        </w:rPr>
        <w:t xml:space="preserve">had to be </w:t>
      </w:r>
      <w:r w:rsidR="00A60BD8" w:rsidRPr="007E0A5C">
        <w:rPr>
          <w:rFonts w:ascii="Times New Roman" w:hAnsi="Times New Roman" w:cs="Times New Roman"/>
          <w:sz w:val="24"/>
          <w:szCs w:val="24"/>
          <w:lang w:val="en-US"/>
        </w:rPr>
        <w:t>replaced by the e</w:t>
      </w:r>
      <w:r w:rsidR="0088624D">
        <w:rPr>
          <w:rFonts w:ascii="Times New Roman" w:hAnsi="Times New Roman" w:cs="Times New Roman"/>
          <w:sz w:val="24"/>
          <w:szCs w:val="24"/>
          <w:lang w:val="en-US"/>
        </w:rPr>
        <w:t xml:space="preserve">xpressions </w:t>
      </w:r>
      <w:r w:rsidR="00ED7439">
        <w:rPr>
          <w:rFonts w:ascii="Times New Roman" w:hAnsi="Times New Roman" w:cs="Times New Roman"/>
          <w:sz w:val="24"/>
          <w:szCs w:val="24"/>
          <w:lang w:val="en-US"/>
        </w:rPr>
        <w:t>(</w:t>
      </w:r>
      <w:r w:rsidR="00A60BD8" w:rsidRPr="007E0A5C">
        <w:rPr>
          <w:rFonts w:ascii="Times New Roman" w:hAnsi="Times New Roman" w:cs="Times New Roman"/>
          <w:i/>
          <w:sz w:val="24"/>
          <w:szCs w:val="24"/>
          <w:lang w:val="en-US"/>
        </w:rPr>
        <w:t>q</w:t>
      </w:r>
      <w:r w:rsidR="00A60BD8" w:rsidRPr="007E0A5C">
        <w:rPr>
          <w:rFonts w:ascii="Times New Roman" w:hAnsi="Times New Roman" w:cs="Times New Roman"/>
          <w:sz w:val="24"/>
          <w:szCs w:val="24"/>
          <w:vertAlign w:val="subscript"/>
          <w:lang w:val="en-US"/>
        </w:rPr>
        <w:t>vi</w:t>
      </w:r>
      <w:r w:rsidR="00A60BD8" w:rsidRPr="00A60BD8">
        <w:rPr>
          <w:rFonts w:ascii="Times New Roman" w:hAnsi="Times New Roman" w:cs="Times New Roman"/>
          <w:sz w:val="24"/>
          <w:szCs w:val="24"/>
          <w:lang w:val="en-US"/>
        </w:rPr>
        <w:sym w:font="Symbol" w:char="F0D7"/>
      </w:r>
      <w:r w:rsidR="00A60BD8" w:rsidRPr="007E0A5C">
        <w:rPr>
          <w:rFonts w:ascii="Times New Roman" w:hAnsi="Times New Roman" w:cs="Times New Roman"/>
          <w:sz w:val="24"/>
          <w:szCs w:val="24"/>
          <w:lang w:val="en-US"/>
        </w:rPr>
        <w:t>|</w:t>
      </w:r>
      <w:r w:rsidR="00A60BD8" w:rsidRPr="007E0A5C">
        <w:rPr>
          <w:rFonts w:ascii="Times New Roman" w:hAnsi="Times New Roman" w:cs="Times New Roman"/>
          <w:i/>
          <w:sz w:val="24"/>
          <w:szCs w:val="24"/>
          <w:lang w:val="en-US"/>
        </w:rPr>
        <w:t>q</w:t>
      </w:r>
      <w:r w:rsidR="00A60BD8" w:rsidRPr="007E0A5C">
        <w:rPr>
          <w:rFonts w:ascii="Times New Roman" w:hAnsi="Times New Roman" w:cs="Times New Roman"/>
          <w:sz w:val="24"/>
          <w:szCs w:val="24"/>
          <w:vertAlign w:val="subscript"/>
          <w:lang w:val="en-US"/>
        </w:rPr>
        <w:t>vi</w:t>
      </w:r>
      <w:r w:rsidR="0088624D">
        <w:rPr>
          <w:rFonts w:ascii="Times New Roman" w:hAnsi="Times New Roman" w:cs="Times New Roman"/>
          <w:sz w:val="24"/>
          <w:szCs w:val="24"/>
          <w:lang w:val="en-US"/>
        </w:rPr>
        <w:t>|</w:t>
      </w:r>
      <w:r w:rsidR="00ED7439">
        <w:rPr>
          <w:rFonts w:ascii="Times New Roman" w:hAnsi="Times New Roman" w:cs="Times New Roman"/>
          <w:sz w:val="24"/>
          <w:szCs w:val="24"/>
          <w:lang w:val="en-US"/>
        </w:rPr>
        <w:t>)</w:t>
      </w:r>
      <w:r w:rsidR="00A60BD8" w:rsidRPr="007E0A5C">
        <w:rPr>
          <w:rFonts w:ascii="Times New Roman" w:hAnsi="Times New Roman" w:cs="Times New Roman"/>
          <w:sz w:val="24"/>
          <w:szCs w:val="24"/>
          <w:lang w:val="en-US"/>
        </w:rPr>
        <w:t xml:space="preserve">, which not only enable </w:t>
      </w:r>
      <w:r w:rsidR="0002553E">
        <w:rPr>
          <w:rFonts w:ascii="Times New Roman" w:hAnsi="Times New Roman" w:cs="Times New Roman"/>
          <w:sz w:val="24"/>
          <w:szCs w:val="24"/>
          <w:lang w:val="en-US"/>
        </w:rPr>
        <w:t xml:space="preserve">the </w:t>
      </w:r>
      <w:r w:rsidR="00A60BD8" w:rsidRPr="007E0A5C">
        <w:rPr>
          <w:rFonts w:ascii="Times New Roman" w:hAnsi="Times New Roman" w:cs="Times New Roman"/>
          <w:sz w:val="24"/>
          <w:szCs w:val="24"/>
          <w:lang w:val="en-US"/>
        </w:rPr>
        <w:t>determin</w:t>
      </w:r>
      <w:r w:rsidR="0002553E">
        <w:rPr>
          <w:rFonts w:ascii="Times New Roman" w:hAnsi="Times New Roman" w:cs="Times New Roman"/>
          <w:sz w:val="24"/>
          <w:szCs w:val="24"/>
          <w:lang w:val="en-US"/>
        </w:rPr>
        <w:t>ation</w:t>
      </w:r>
      <w:r w:rsidR="00A60BD8" w:rsidRPr="007E0A5C">
        <w:rPr>
          <w:rFonts w:ascii="Times New Roman" w:hAnsi="Times New Roman" w:cs="Times New Roman"/>
          <w:sz w:val="24"/>
          <w:szCs w:val="24"/>
          <w:lang w:val="en-US"/>
        </w:rPr>
        <w:t xml:space="preserve"> </w:t>
      </w:r>
      <w:r w:rsidR="008E1771">
        <w:rPr>
          <w:rFonts w:ascii="Times New Roman" w:hAnsi="Times New Roman" w:cs="Times New Roman"/>
          <w:sz w:val="24"/>
          <w:szCs w:val="24"/>
          <w:lang w:val="en-US"/>
        </w:rPr>
        <w:t xml:space="preserve">of </w:t>
      </w:r>
      <w:r w:rsidR="00A60BD8" w:rsidRPr="007E0A5C">
        <w:rPr>
          <w:rFonts w:ascii="Times New Roman" w:hAnsi="Times New Roman" w:cs="Times New Roman"/>
          <w:sz w:val="24"/>
          <w:szCs w:val="24"/>
          <w:lang w:val="en-US"/>
        </w:rPr>
        <w:t xml:space="preserve">the value of </w:t>
      </w:r>
      <w:r w:rsidR="00A60BD8" w:rsidRPr="00A60BD8">
        <w:rPr>
          <w:rFonts w:ascii="Times New Roman" w:hAnsi="Times New Roman" w:cs="Times New Roman"/>
          <w:i/>
          <w:sz w:val="24"/>
          <w:szCs w:val="24"/>
          <w:lang w:val="en-US"/>
        </w:rPr>
        <w:t>q</w:t>
      </w:r>
      <w:r w:rsidR="00A60BD8" w:rsidRPr="00A60BD8">
        <w:rPr>
          <w:rFonts w:ascii="Times New Roman" w:hAnsi="Times New Roman" w:cs="Times New Roman"/>
          <w:sz w:val="24"/>
          <w:szCs w:val="24"/>
          <w:vertAlign w:val="subscript"/>
          <w:lang w:val="en-US"/>
        </w:rPr>
        <w:t>vi</w:t>
      </w:r>
      <w:r w:rsidR="00A60BD8" w:rsidRPr="007E0A5C">
        <w:rPr>
          <w:rFonts w:ascii="Times New Roman" w:hAnsi="Times New Roman" w:cs="Times New Roman"/>
          <w:sz w:val="24"/>
          <w:szCs w:val="24"/>
          <w:lang w:val="en-US"/>
        </w:rPr>
        <w:t xml:space="preserve"> but also the direction of the flow (through the positive or negative sign of </w:t>
      </w:r>
      <w:r w:rsidR="00A60BD8" w:rsidRPr="00A60BD8">
        <w:rPr>
          <w:rFonts w:ascii="Times New Roman" w:hAnsi="Times New Roman" w:cs="Times New Roman"/>
          <w:i/>
          <w:sz w:val="24"/>
          <w:szCs w:val="24"/>
          <w:lang w:val="en-US"/>
        </w:rPr>
        <w:t>q</w:t>
      </w:r>
      <w:r w:rsidR="00A60BD8" w:rsidRPr="00A60BD8">
        <w:rPr>
          <w:rFonts w:ascii="Times New Roman" w:hAnsi="Times New Roman" w:cs="Times New Roman"/>
          <w:sz w:val="24"/>
          <w:szCs w:val="24"/>
          <w:vertAlign w:val="subscript"/>
          <w:lang w:val="en-US"/>
        </w:rPr>
        <w:t>vi</w:t>
      </w:r>
      <w:r w:rsidR="00A60BD8" w:rsidRPr="007E0A5C">
        <w:rPr>
          <w:rFonts w:ascii="Times New Roman" w:hAnsi="Times New Roman" w:cs="Times New Roman"/>
          <w:sz w:val="24"/>
          <w:szCs w:val="24"/>
          <w:lang w:val="en-US"/>
        </w:rPr>
        <w:t xml:space="preserve"> values). </w:t>
      </w:r>
      <w:r w:rsidR="0088624D">
        <w:rPr>
          <w:rFonts w:ascii="Times New Roman" w:hAnsi="Times New Roman" w:cs="Times New Roman"/>
          <w:sz w:val="24"/>
          <w:szCs w:val="24"/>
          <w:lang w:val="en-US"/>
        </w:rPr>
        <w:t>So</w:t>
      </w:r>
      <w:r w:rsidR="00591C20">
        <w:rPr>
          <w:rFonts w:ascii="Times New Roman" w:hAnsi="Times New Roman" w:cs="Times New Roman"/>
          <w:sz w:val="24"/>
          <w:szCs w:val="24"/>
          <w:lang w:val="en-US"/>
        </w:rPr>
        <w:t>,</w:t>
      </w:r>
      <w:r w:rsidR="0088624D">
        <w:rPr>
          <w:rFonts w:ascii="Times New Roman" w:hAnsi="Times New Roman" w:cs="Times New Roman"/>
          <w:sz w:val="24"/>
          <w:szCs w:val="24"/>
          <w:lang w:val="en-US"/>
        </w:rPr>
        <w:t xml:space="preserve"> during the iteration process, t</w:t>
      </w:r>
      <w:r w:rsidR="0088624D" w:rsidRPr="007E0A5C">
        <w:rPr>
          <w:rFonts w:ascii="Times New Roman" w:hAnsi="Times New Roman" w:cs="Times New Roman"/>
          <w:sz w:val="24"/>
          <w:szCs w:val="24"/>
          <w:lang w:val="en-US"/>
        </w:rPr>
        <w:t xml:space="preserve">he initial </w:t>
      </w:r>
      <w:r w:rsidR="0088624D">
        <w:rPr>
          <w:rFonts w:ascii="Times New Roman" w:hAnsi="Times New Roman" w:cs="Times New Roman"/>
          <w:sz w:val="24"/>
          <w:szCs w:val="24"/>
          <w:lang w:val="en-US"/>
        </w:rPr>
        <w:t xml:space="preserve">directions </w:t>
      </w:r>
      <w:r w:rsidR="0088624D" w:rsidRPr="007E0A5C">
        <w:rPr>
          <w:rFonts w:ascii="Times New Roman" w:hAnsi="Times New Roman" w:cs="Times New Roman"/>
          <w:sz w:val="24"/>
          <w:szCs w:val="24"/>
          <w:lang w:val="en-US"/>
        </w:rPr>
        <w:t xml:space="preserve">of the volumetric flow </w:t>
      </w:r>
      <w:r w:rsidR="0088624D">
        <w:rPr>
          <w:rFonts w:ascii="Times New Roman" w:hAnsi="Times New Roman" w:cs="Times New Roman"/>
          <w:sz w:val="24"/>
          <w:szCs w:val="24"/>
          <w:lang w:val="en-US"/>
        </w:rPr>
        <w:t xml:space="preserve">rates </w:t>
      </w:r>
      <w:r w:rsidR="0088624D" w:rsidRPr="007E0A5C">
        <w:rPr>
          <w:rFonts w:ascii="Times New Roman" w:hAnsi="Times New Roman" w:cs="Times New Roman"/>
          <w:sz w:val="24"/>
          <w:szCs w:val="24"/>
          <w:lang w:val="en-US"/>
        </w:rPr>
        <w:t xml:space="preserve">are adjusted to satisfy the equations of the mathematical model. </w:t>
      </w:r>
      <w:r w:rsidRPr="007E0A5C">
        <w:rPr>
          <w:rFonts w:ascii="Times New Roman" w:hAnsi="Times New Roman" w:cs="Times New Roman"/>
          <w:sz w:val="24"/>
          <w:szCs w:val="24"/>
          <w:lang w:val="en-US"/>
        </w:rPr>
        <w:t xml:space="preserve">It is worth mentioning that for an open hydraulic installation it is not necessary to know the pressure at the inlet of the external volumetric flow rates </w:t>
      </w:r>
      <w:r w:rsidRPr="00A60BD8">
        <w:rPr>
          <w:rFonts w:ascii="Times New Roman" w:hAnsi="Times New Roman" w:cs="Times New Roman"/>
          <w:i/>
          <w:sz w:val="24"/>
          <w:szCs w:val="24"/>
          <w:lang w:val="en-US"/>
        </w:rPr>
        <w:t>q</w:t>
      </w:r>
      <w:r w:rsidRPr="00A60BD8">
        <w:rPr>
          <w:rFonts w:ascii="Times New Roman" w:hAnsi="Times New Roman" w:cs="Times New Roman"/>
          <w:sz w:val="24"/>
          <w:szCs w:val="24"/>
          <w:vertAlign w:val="subscript"/>
          <w:lang w:val="en-US"/>
        </w:rPr>
        <w:t>vz</w:t>
      </w:r>
      <w:r w:rsidRPr="007E0A5C">
        <w:rPr>
          <w:rFonts w:ascii="Times New Roman" w:hAnsi="Times New Roman" w:cs="Times New Roman"/>
          <w:sz w:val="24"/>
          <w:szCs w:val="24"/>
          <w:lang w:val="en-US"/>
        </w:rPr>
        <w:t xml:space="preserve"> because equations describing the pressure drop can be d</w:t>
      </w:r>
      <w:r w:rsidR="008934EC">
        <w:rPr>
          <w:rFonts w:ascii="Times New Roman" w:hAnsi="Times New Roman" w:cs="Times New Roman"/>
          <w:sz w:val="24"/>
          <w:szCs w:val="24"/>
          <w:lang w:val="en-US"/>
        </w:rPr>
        <w:t>e</w:t>
      </w:r>
      <w:r w:rsidRPr="007E0A5C">
        <w:rPr>
          <w:rFonts w:ascii="Times New Roman" w:hAnsi="Times New Roman" w:cs="Times New Roman"/>
          <w:sz w:val="24"/>
          <w:szCs w:val="24"/>
          <w:lang w:val="en-US"/>
        </w:rPr>
        <w:t>r</w:t>
      </w:r>
      <w:r w:rsidR="008934EC">
        <w:rPr>
          <w:rFonts w:ascii="Times New Roman" w:hAnsi="Times New Roman" w:cs="Times New Roman"/>
          <w:sz w:val="24"/>
          <w:szCs w:val="24"/>
          <w:lang w:val="en-US"/>
        </w:rPr>
        <w:t>ived</w:t>
      </w:r>
      <w:r w:rsidRPr="007E0A5C">
        <w:rPr>
          <w:rFonts w:ascii="Times New Roman" w:hAnsi="Times New Roman" w:cs="Times New Roman"/>
          <w:sz w:val="24"/>
          <w:szCs w:val="24"/>
          <w:lang w:val="en-US"/>
        </w:rPr>
        <w:t xml:space="preserve"> between the outlets of the system (which have atmospheric pressure). The system of the above</w:t>
      </w:r>
      <w:r w:rsidR="00847783">
        <w:rPr>
          <w:rFonts w:ascii="Times New Roman" w:hAnsi="Times New Roman" w:cs="Times New Roman"/>
          <w:sz w:val="24"/>
          <w:szCs w:val="24"/>
          <w:lang w:val="en-US"/>
        </w:rPr>
        <w:t>-</w:t>
      </w:r>
      <w:r w:rsidRPr="007E0A5C">
        <w:rPr>
          <w:rFonts w:ascii="Times New Roman" w:hAnsi="Times New Roman" w:cs="Times New Roman"/>
          <w:sz w:val="24"/>
          <w:szCs w:val="24"/>
          <w:lang w:val="en-US"/>
        </w:rPr>
        <w:t>mentioned algebraic equations was solved by applying Newton’s method with precision</w:t>
      </w:r>
      <w:r w:rsidR="00635DA0">
        <w:rPr>
          <w:rFonts w:ascii="Times New Roman" w:hAnsi="Times New Roman" w:cs="Times New Roman"/>
          <w:sz w:val="24"/>
          <w:szCs w:val="24"/>
          <w:lang w:val="en-US"/>
        </w:rPr>
        <w:t xml:space="preserve"> </w:t>
      </w:r>
      <w:r w:rsidR="00A60BD8">
        <w:rPr>
          <w:rFonts w:ascii="Times New Roman" w:hAnsi="Times New Roman" w:cs="Times New Roman"/>
          <w:sz w:val="24"/>
          <w:szCs w:val="24"/>
          <w:lang w:val="en-US"/>
        </w:rPr>
        <w:sym w:font="Symbol" w:char="F065"/>
      </w:r>
      <w:r w:rsidRPr="007E0A5C">
        <w:rPr>
          <w:rFonts w:ascii="Times New Roman" w:hAnsi="Times New Roman" w:cs="Times New Roman"/>
          <w:sz w:val="24"/>
          <w:szCs w:val="24"/>
          <w:lang w:val="en-US"/>
        </w:rPr>
        <w:t xml:space="preserve"> = 10</w:t>
      </w:r>
      <w:r w:rsidRPr="001F5594">
        <w:rPr>
          <w:rFonts w:ascii="Times New Roman" w:hAnsi="Times New Roman" w:cs="Times New Roman"/>
          <w:sz w:val="24"/>
          <w:szCs w:val="24"/>
          <w:vertAlign w:val="superscript"/>
          <w:lang w:val="en-US"/>
        </w:rPr>
        <w:t>-3</w:t>
      </w:r>
      <w:r w:rsidRPr="007E0A5C">
        <w:rPr>
          <w:rFonts w:ascii="Times New Roman" w:hAnsi="Times New Roman" w:cs="Times New Roman"/>
          <w:sz w:val="24"/>
          <w:szCs w:val="24"/>
          <w:lang w:val="en-US"/>
        </w:rPr>
        <w:t>.</w:t>
      </w:r>
    </w:p>
    <w:p w:rsidR="0088624D" w:rsidRPr="00B8198D" w:rsidRDefault="0088624D" w:rsidP="0088624D">
      <w:pPr>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Pr="00B8198D">
        <w:rPr>
          <w:rFonts w:ascii="Times New Roman" w:hAnsi="Times New Roman" w:cs="Times New Roman"/>
          <w:sz w:val="24"/>
          <w:szCs w:val="24"/>
          <w:lang w:val="en-US"/>
        </w:rPr>
        <w:t>.</w:t>
      </w:r>
      <w:r>
        <w:rPr>
          <w:rFonts w:ascii="Times New Roman" w:hAnsi="Times New Roman" w:cs="Times New Roman"/>
          <w:sz w:val="24"/>
          <w:szCs w:val="24"/>
          <w:lang w:val="en-US"/>
        </w:rPr>
        <w:t>1</w:t>
      </w:r>
      <w:r w:rsidRPr="00B8198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Numerical results and discussion </w:t>
      </w:r>
    </w:p>
    <w:p w:rsidR="00283153" w:rsidRPr="00EA55B4" w:rsidRDefault="00283153" w:rsidP="008316A1">
      <w:pPr>
        <w:spacing w:after="0" w:line="240" w:lineRule="auto"/>
        <w:jc w:val="both"/>
        <w:rPr>
          <w:rFonts w:ascii="Times New Roman" w:hAnsi="Times New Roman" w:cs="Times New Roman"/>
          <w:sz w:val="24"/>
          <w:szCs w:val="24"/>
          <w:lang w:val="en-US"/>
        </w:rPr>
      </w:pPr>
      <w:r w:rsidRPr="00EA55B4">
        <w:rPr>
          <w:rFonts w:ascii="Times New Roman" w:hAnsi="Times New Roman" w:cs="Times New Roman"/>
          <w:sz w:val="24"/>
          <w:szCs w:val="24"/>
          <w:lang w:val="en-US"/>
        </w:rPr>
        <w:t xml:space="preserve">The </w:t>
      </w:r>
      <w:r w:rsidR="001220FB" w:rsidRPr="00EA55B4">
        <w:rPr>
          <w:rFonts w:ascii="Times New Roman" w:hAnsi="Times New Roman" w:cs="Times New Roman"/>
          <w:sz w:val="24"/>
          <w:szCs w:val="24"/>
          <w:lang w:val="en-US"/>
        </w:rPr>
        <w:t xml:space="preserve">values of </w:t>
      </w:r>
      <w:r w:rsidRPr="00EA55B4">
        <w:rPr>
          <w:rFonts w:ascii="Times New Roman" w:hAnsi="Times New Roman" w:cs="Times New Roman"/>
          <w:sz w:val="24"/>
          <w:szCs w:val="24"/>
          <w:lang w:val="en-US"/>
        </w:rPr>
        <w:t xml:space="preserve">flow rates </w:t>
      </w:r>
      <w:r w:rsidRPr="00EA55B4">
        <w:rPr>
          <w:rFonts w:ascii="Times New Roman" w:hAnsi="Times New Roman" w:cs="Times New Roman"/>
          <w:i/>
          <w:sz w:val="24"/>
          <w:szCs w:val="24"/>
          <w:lang w:val="en-US"/>
        </w:rPr>
        <w:t>q</w:t>
      </w:r>
      <w:r w:rsidRPr="00EA55B4">
        <w:rPr>
          <w:rFonts w:ascii="Times New Roman" w:hAnsi="Times New Roman" w:cs="Times New Roman"/>
          <w:sz w:val="24"/>
          <w:szCs w:val="24"/>
          <w:vertAlign w:val="subscript"/>
          <w:lang w:val="en-US"/>
        </w:rPr>
        <w:t>vzi</w:t>
      </w:r>
      <w:r w:rsidR="001220FB" w:rsidRPr="00EA55B4">
        <w:rPr>
          <w:rFonts w:ascii="Times New Roman" w:hAnsi="Times New Roman" w:cs="Times New Roman"/>
          <w:sz w:val="24"/>
          <w:szCs w:val="24"/>
          <w:vertAlign w:val="subscript"/>
          <w:lang w:val="en-US"/>
        </w:rPr>
        <w:t xml:space="preserve"> </w:t>
      </w:r>
      <w:r w:rsidR="001220FB" w:rsidRPr="00EA55B4">
        <w:rPr>
          <w:rFonts w:ascii="Times New Roman" w:hAnsi="Times New Roman" w:cs="Times New Roman"/>
          <w:sz w:val="24"/>
          <w:szCs w:val="24"/>
          <w:lang w:val="en-US"/>
        </w:rPr>
        <w:t xml:space="preserve">(see </w:t>
      </w:r>
      <w:r w:rsidR="00EA55B4">
        <w:rPr>
          <w:rFonts w:ascii="Times New Roman" w:hAnsi="Times New Roman" w:cs="Times New Roman"/>
          <w:sz w:val="24"/>
          <w:szCs w:val="24"/>
          <w:lang w:val="en-US"/>
        </w:rPr>
        <w:t>F</w:t>
      </w:r>
      <w:r w:rsidR="001220FB" w:rsidRPr="00EA55B4">
        <w:rPr>
          <w:rFonts w:ascii="Times New Roman" w:hAnsi="Times New Roman" w:cs="Times New Roman"/>
          <w:sz w:val="24"/>
          <w:szCs w:val="24"/>
          <w:lang w:val="en-US"/>
        </w:rPr>
        <w:t>ig. 4)</w:t>
      </w:r>
      <w:r w:rsidRPr="00EA55B4">
        <w:rPr>
          <w:rFonts w:ascii="Times New Roman" w:hAnsi="Times New Roman" w:cs="Times New Roman"/>
          <w:sz w:val="24"/>
          <w:szCs w:val="24"/>
          <w:lang w:val="en-US"/>
        </w:rPr>
        <w:t xml:space="preserve">, which were used </w:t>
      </w:r>
      <w:r w:rsidR="001220FB" w:rsidRPr="00EA55B4">
        <w:rPr>
          <w:rFonts w:ascii="Times New Roman" w:hAnsi="Times New Roman" w:cs="Times New Roman"/>
          <w:sz w:val="24"/>
          <w:szCs w:val="24"/>
          <w:lang w:val="en-US"/>
        </w:rPr>
        <w:t>as the input parameters to</w:t>
      </w:r>
      <w:r w:rsidRPr="00EA55B4">
        <w:rPr>
          <w:rFonts w:ascii="Times New Roman" w:hAnsi="Times New Roman" w:cs="Times New Roman"/>
          <w:sz w:val="24"/>
          <w:szCs w:val="24"/>
          <w:lang w:val="en-US"/>
        </w:rPr>
        <w:t xml:space="preserve"> the mathematical model, came from the measurements done on the real object</w:t>
      </w:r>
      <w:r w:rsidR="001220FB" w:rsidRPr="00EA55B4">
        <w:rPr>
          <w:rFonts w:ascii="Times New Roman" w:hAnsi="Times New Roman" w:cs="Times New Roman"/>
          <w:sz w:val="24"/>
          <w:szCs w:val="24"/>
          <w:lang w:val="en-US"/>
        </w:rPr>
        <w:t xml:space="preserve"> and are listed in </w:t>
      </w:r>
      <w:r w:rsidR="009E5011" w:rsidRPr="00EA55B4">
        <w:rPr>
          <w:rFonts w:ascii="Times New Roman" w:hAnsi="Times New Roman" w:cs="Times New Roman"/>
          <w:sz w:val="24"/>
          <w:szCs w:val="24"/>
          <w:lang w:val="en-US"/>
        </w:rPr>
        <w:t>T</w:t>
      </w:r>
      <w:r w:rsidR="001220FB" w:rsidRPr="00EA55B4">
        <w:rPr>
          <w:rFonts w:ascii="Times New Roman" w:hAnsi="Times New Roman" w:cs="Times New Roman"/>
          <w:sz w:val="24"/>
          <w:szCs w:val="24"/>
          <w:lang w:val="en-US"/>
        </w:rPr>
        <w:t>able 3</w:t>
      </w:r>
      <w:r w:rsidRPr="00EA55B4">
        <w:rPr>
          <w:rFonts w:ascii="Times New Roman" w:hAnsi="Times New Roman" w:cs="Times New Roman"/>
          <w:sz w:val="24"/>
          <w:szCs w:val="24"/>
          <w:lang w:val="en-US"/>
        </w:rPr>
        <w:t>. The total external volumetric flow rate in the system was 152,800 m</w:t>
      </w:r>
      <w:r w:rsidRPr="00EA55B4">
        <w:rPr>
          <w:rFonts w:ascii="Times New Roman" w:hAnsi="Times New Roman" w:cs="Times New Roman"/>
          <w:sz w:val="24"/>
          <w:szCs w:val="24"/>
          <w:vertAlign w:val="superscript"/>
          <w:lang w:val="en-US"/>
        </w:rPr>
        <w:t>3</w:t>
      </w:r>
      <w:r w:rsidRPr="00EA55B4">
        <w:rPr>
          <w:rFonts w:ascii="Times New Roman" w:hAnsi="Times New Roman" w:cs="Times New Roman"/>
          <w:sz w:val="24"/>
          <w:szCs w:val="24"/>
          <w:lang w:val="en-US"/>
        </w:rPr>
        <w:t xml:space="preserve">/h. </w:t>
      </w:r>
    </w:p>
    <w:p w:rsidR="001220FB" w:rsidRPr="001220FB" w:rsidRDefault="001220FB" w:rsidP="00D10C05">
      <w:pPr>
        <w:spacing w:before="120" w:after="120" w:line="240" w:lineRule="auto"/>
        <w:rPr>
          <w:rFonts w:ascii="Times New Roman" w:hAnsi="Times New Roman" w:cs="Times New Roman"/>
          <w:lang w:val="en-US"/>
        </w:rPr>
      </w:pPr>
      <w:r w:rsidRPr="001220FB">
        <w:rPr>
          <w:rFonts w:ascii="Times New Roman" w:hAnsi="Times New Roman" w:cs="Times New Roman"/>
          <w:b/>
          <w:lang w:val="en-US"/>
        </w:rPr>
        <w:lastRenderedPageBreak/>
        <w:t xml:space="preserve">Table 3. </w:t>
      </w:r>
      <w:r w:rsidRPr="001220FB">
        <w:rPr>
          <w:rFonts w:ascii="Times New Roman" w:hAnsi="Times New Roman" w:cs="Times New Roman"/>
          <w:lang w:val="en-US"/>
        </w:rPr>
        <w:t xml:space="preserve">The input values of volumetric flow rates </w:t>
      </w:r>
      <w:r w:rsidRPr="001220FB">
        <w:rPr>
          <w:rFonts w:ascii="Times New Roman" w:hAnsi="Times New Roman" w:cs="Times New Roman"/>
          <w:i/>
          <w:lang w:val="en-US"/>
        </w:rPr>
        <w:t>q</w:t>
      </w:r>
      <w:r w:rsidRPr="001220FB">
        <w:rPr>
          <w:rFonts w:ascii="Times New Roman" w:hAnsi="Times New Roman" w:cs="Times New Roman"/>
          <w:vertAlign w:val="subscript"/>
          <w:lang w:val="en-US"/>
        </w:rPr>
        <w:t>vzi</w:t>
      </w:r>
      <w:r w:rsidRPr="001220FB">
        <w:rPr>
          <w:rFonts w:ascii="Times New Roman" w:hAnsi="Times New Roman" w:cs="Times New Roman"/>
          <w:lang w:val="en-US"/>
        </w:rPr>
        <w:t xml:space="preserve"> used in the mathematical model. The total external volumetric flow rate was 152,800 m</w:t>
      </w:r>
      <w:r w:rsidRPr="001220FB">
        <w:rPr>
          <w:rFonts w:ascii="Times New Roman" w:hAnsi="Times New Roman" w:cs="Times New Roman"/>
          <w:vertAlign w:val="superscript"/>
          <w:lang w:val="en-US"/>
        </w:rPr>
        <w:t>3</w:t>
      </w:r>
      <w:r w:rsidRPr="001220FB">
        <w:rPr>
          <w:rFonts w:ascii="Times New Roman" w:hAnsi="Times New Roman" w:cs="Times New Roman"/>
          <w:lang w:val="en-US"/>
        </w:rPr>
        <w:t>/h.</w:t>
      </w:r>
    </w:p>
    <w:tbl>
      <w:tblPr>
        <w:tblW w:w="0" w:type="auto"/>
        <w:jc w:val="center"/>
        <w:tblLayout w:type="fixed"/>
        <w:tblLook w:val="0000" w:firstRow="0" w:lastRow="0" w:firstColumn="0" w:lastColumn="0" w:noHBand="0" w:noVBand="0"/>
      </w:tblPr>
      <w:tblGrid>
        <w:gridCol w:w="1055"/>
        <w:gridCol w:w="2294"/>
        <w:gridCol w:w="1108"/>
        <w:gridCol w:w="2472"/>
      </w:tblGrid>
      <w:tr w:rsidR="001220FB" w:rsidRPr="00EA55B4" w:rsidTr="001220FB">
        <w:trPr>
          <w:trHeight w:val="454"/>
          <w:jc w:val="center"/>
        </w:trPr>
        <w:tc>
          <w:tcPr>
            <w:tcW w:w="1055" w:type="dxa"/>
            <w:tcBorders>
              <w:top w:val="single" w:sz="4" w:space="0" w:color="000000"/>
              <w:left w:val="single" w:sz="4" w:space="0" w:color="000000"/>
              <w:bottom w:val="single" w:sz="4" w:space="0" w:color="000000"/>
            </w:tcBorders>
            <w:vAlign w:val="center"/>
          </w:tcPr>
          <w:p w:rsidR="001220FB" w:rsidRPr="001220FB" w:rsidRDefault="001220FB" w:rsidP="001220FB">
            <w:pPr>
              <w:snapToGrid w:val="0"/>
              <w:spacing w:before="60" w:after="60" w:line="240" w:lineRule="auto"/>
              <w:jc w:val="center"/>
              <w:rPr>
                <w:rFonts w:ascii="Times New Roman" w:hAnsi="Times New Roman" w:cs="Times New Roman"/>
                <w:lang w:val="en-GB"/>
              </w:rPr>
            </w:pPr>
          </w:p>
        </w:tc>
        <w:tc>
          <w:tcPr>
            <w:tcW w:w="2294" w:type="dxa"/>
            <w:tcBorders>
              <w:top w:val="single" w:sz="4" w:space="0" w:color="000000"/>
              <w:left w:val="single" w:sz="4" w:space="0" w:color="000000"/>
              <w:bottom w:val="single" w:sz="4" w:space="0" w:color="000000"/>
              <w:right w:val="single" w:sz="4" w:space="0" w:color="000000"/>
            </w:tcBorders>
            <w:vAlign w:val="center"/>
          </w:tcPr>
          <w:p w:rsidR="001220FB" w:rsidRPr="001220FB" w:rsidRDefault="001220FB" w:rsidP="001220FB">
            <w:pPr>
              <w:snapToGrid w:val="0"/>
              <w:spacing w:before="60" w:after="60" w:line="240" w:lineRule="auto"/>
              <w:jc w:val="center"/>
              <w:rPr>
                <w:rFonts w:ascii="Times New Roman" w:hAnsi="Times New Roman" w:cs="Times New Roman"/>
                <w:lang w:val="en-GB"/>
              </w:rPr>
            </w:pPr>
            <w:r w:rsidRPr="001220FB">
              <w:rPr>
                <w:rFonts w:ascii="Times New Roman" w:hAnsi="Times New Roman" w:cs="Times New Roman"/>
                <w:lang w:val="en-GB"/>
              </w:rPr>
              <w:t>volumetric flow rate measurement, [m</w:t>
            </w:r>
            <w:r w:rsidRPr="001220FB">
              <w:rPr>
                <w:rFonts w:ascii="Times New Roman" w:hAnsi="Times New Roman" w:cs="Times New Roman"/>
                <w:vertAlign w:val="superscript"/>
                <w:lang w:val="en-GB"/>
              </w:rPr>
              <w:t>3</w:t>
            </w:r>
            <w:r w:rsidRPr="001220FB">
              <w:rPr>
                <w:rFonts w:ascii="Times New Roman" w:hAnsi="Times New Roman" w:cs="Times New Roman"/>
                <w:lang w:val="en-GB"/>
              </w:rPr>
              <w:t>/h]</w:t>
            </w:r>
          </w:p>
        </w:tc>
        <w:tc>
          <w:tcPr>
            <w:tcW w:w="1108" w:type="dxa"/>
            <w:tcBorders>
              <w:top w:val="single" w:sz="4" w:space="0" w:color="000000"/>
              <w:left w:val="single" w:sz="4" w:space="0" w:color="000000"/>
              <w:bottom w:val="single" w:sz="4" w:space="0" w:color="000000"/>
              <w:right w:val="single" w:sz="4" w:space="0" w:color="000000"/>
            </w:tcBorders>
            <w:vAlign w:val="center"/>
          </w:tcPr>
          <w:p w:rsidR="001220FB" w:rsidRPr="001220FB" w:rsidRDefault="001220FB" w:rsidP="001220FB">
            <w:pPr>
              <w:snapToGrid w:val="0"/>
              <w:spacing w:before="60" w:after="60" w:line="240" w:lineRule="auto"/>
              <w:jc w:val="center"/>
              <w:rPr>
                <w:rFonts w:ascii="Times New Roman" w:hAnsi="Times New Roman" w:cs="Times New Roman"/>
                <w:lang w:val="en-GB"/>
              </w:rPr>
            </w:pPr>
          </w:p>
        </w:tc>
        <w:tc>
          <w:tcPr>
            <w:tcW w:w="2472" w:type="dxa"/>
            <w:tcBorders>
              <w:top w:val="single" w:sz="4" w:space="0" w:color="000000"/>
              <w:left w:val="single" w:sz="4" w:space="0" w:color="000000"/>
              <w:bottom w:val="single" w:sz="4" w:space="0" w:color="000000"/>
              <w:right w:val="single" w:sz="4" w:space="0" w:color="000000"/>
            </w:tcBorders>
            <w:vAlign w:val="center"/>
          </w:tcPr>
          <w:p w:rsidR="001220FB" w:rsidRPr="001220FB" w:rsidRDefault="001220FB" w:rsidP="001220FB">
            <w:pPr>
              <w:snapToGrid w:val="0"/>
              <w:spacing w:before="60" w:after="60" w:line="240" w:lineRule="auto"/>
              <w:jc w:val="center"/>
              <w:rPr>
                <w:rFonts w:ascii="Times New Roman" w:hAnsi="Times New Roman" w:cs="Times New Roman"/>
                <w:lang w:val="en-GB"/>
              </w:rPr>
            </w:pPr>
            <w:r w:rsidRPr="001220FB">
              <w:rPr>
                <w:rFonts w:ascii="Times New Roman" w:hAnsi="Times New Roman" w:cs="Times New Roman"/>
                <w:lang w:val="en-GB"/>
              </w:rPr>
              <w:t>volumetric flow rate measurement,</w:t>
            </w:r>
            <w:r w:rsidRPr="001220FB">
              <w:rPr>
                <w:rFonts w:ascii="Times New Roman" w:hAnsi="Times New Roman" w:cs="Times New Roman"/>
                <w:vertAlign w:val="subscript"/>
                <w:lang w:val="en-GB"/>
              </w:rPr>
              <w:t xml:space="preserve"> </w:t>
            </w:r>
            <w:r w:rsidRPr="001220FB">
              <w:rPr>
                <w:rFonts w:ascii="Times New Roman" w:hAnsi="Times New Roman" w:cs="Times New Roman"/>
                <w:lang w:val="en-GB"/>
              </w:rPr>
              <w:t>[m</w:t>
            </w:r>
            <w:r w:rsidRPr="001220FB">
              <w:rPr>
                <w:rFonts w:ascii="Times New Roman" w:hAnsi="Times New Roman" w:cs="Times New Roman"/>
                <w:vertAlign w:val="superscript"/>
                <w:lang w:val="en-GB"/>
              </w:rPr>
              <w:t>3</w:t>
            </w:r>
            <w:r w:rsidRPr="001220FB">
              <w:rPr>
                <w:rFonts w:ascii="Times New Roman" w:hAnsi="Times New Roman" w:cs="Times New Roman"/>
                <w:lang w:val="en-GB"/>
              </w:rPr>
              <w:t>/h]</w:t>
            </w:r>
          </w:p>
        </w:tc>
      </w:tr>
      <w:tr w:rsidR="001220FB" w:rsidRPr="00A568E8" w:rsidTr="001220FB">
        <w:trPr>
          <w:trHeight w:val="20"/>
          <w:jc w:val="center"/>
        </w:trPr>
        <w:tc>
          <w:tcPr>
            <w:tcW w:w="1055" w:type="dxa"/>
            <w:tcBorders>
              <w:top w:val="single" w:sz="4" w:space="0" w:color="000000"/>
              <w:left w:val="single" w:sz="4" w:space="0" w:color="000000"/>
              <w:bottom w:val="single" w:sz="4" w:space="0" w:color="000000"/>
            </w:tcBorders>
            <w:vAlign w:val="center"/>
          </w:tcPr>
          <w:p w:rsidR="001220FB" w:rsidRPr="001220FB" w:rsidRDefault="001220FB" w:rsidP="001220FB">
            <w:pPr>
              <w:spacing w:before="60" w:after="60" w:line="240" w:lineRule="auto"/>
              <w:jc w:val="center"/>
              <w:rPr>
                <w:rFonts w:ascii="Times New Roman" w:hAnsi="Times New Roman" w:cs="Times New Roman"/>
              </w:rPr>
            </w:pPr>
            <w:r w:rsidRPr="001220FB">
              <w:rPr>
                <w:rFonts w:ascii="Times New Roman" w:hAnsi="Times New Roman" w:cs="Times New Roman"/>
                <w:i/>
                <w:lang w:val="en-US"/>
              </w:rPr>
              <w:t>q</w:t>
            </w:r>
            <w:r w:rsidRPr="001220FB">
              <w:rPr>
                <w:rFonts w:ascii="Times New Roman" w:hAnsi="Times New Roman" w:cs="Times New Roman"/>
                <w:vertAlign w:val="subscript"/>
                <w:lang w:val="en-US"/>
              </w:rPr>
              <w:t>vz1</w:t>
            </w:r>
          </w:p>
        </w:tc>
        <w:tc>
          <w:tcPr>
            <w:tcW w:w="2294" w:type="dxa"/>
            <w:tcBorders>
              <w:top w:val="single" w:sz="4" w:space="0" w:color="000000"/>
              <w:left w:val="single" w:sz="4" w:space="0" w:color="000000"/>
              <w:bottom w:val="single" w:sz="4" w:space="0" w:color="000000"/>
              <w:right w:val="single" w:sz="4" w:space="0" w:color="000000"/>
            </w:tcBorders>
            <w:vAlign w:val="center"/>
          </w:tcPr>
          <w:p w:rsidR="001220FB" w:rsidRPr="001220FB" w:rsidRDefault="001220FB" w:rsidP="001220FB">
            <w:pPr>
              <w:spacing w:before="60" w:after="60" w:line="240" w:lineRule="auto"/>
              <w:jc w:val="center"/>
              <w:rPr>
                <w:rFonts w:ascii="Times New Roman" w:hAnsi="Times New Roman" w:cs="Times New Roman"/>
                <w:color w:val="000000"/>
              </w:rPr>
            </w:pPr>
            <w:r w:rsidRPr="001220FB">
              <w:rPr>
                <w:rFonts w:ascii="Times New Roman" w:hAnsi="Times New Roman" w:cs="Times New Roman"/>
                <w:color w:val="000000"/>
              </w:rPr>
              <w:t>12741</w:t>
            </w:r>
          </w:p>
        </w:tc>
        <w:tc>
          <w:tcPr>
            <w:tcW w:w="1108" w:type="dxa"/>
            <w:tcBorders>
              <w:top w:val="single" w:sz="4" w:space="0" w:color="000000"/>
              <w:left w:val="single" w:sz="4" w:space="0" w:color="000000"/>
              <w:bottom w:val="single" w:sz="4" w:space="0" w:color="000000"/>
              <w:right w:val="single" w:sz="4" w:space="0" w:color="000000"/>
            </w:tcBorders>
            <w:vAlign w:val="center"/>
          </w:tcPr>
          <w:p w:rsidR="001220FB" w:rsidRPr="001220FB" w:rsidRDefault="001220FB" w:rsidP="001220FB">
            <w:pPr>
              <w:spacing w:before="60" w:after="60" w:line="240" w:lineRule="auto"/>
              <w:jc w:val="center"/>
              <w:rPr>
                <w:rFonts w:ascii="Times New Roman" w:hAnsi="Times New Roman" w:cs="Times New Roman"/>
                <w:color w:val="000000"/>
              </w:rPr>
            </w:pPr>
            <w:r w:rsidRPr="001220FB">
              <w:rPr>
                <w:rFonts w:ascii="Times New Roman" w:hAnsi="Times New Roman" w:cs="Times New Roman"/>
                <w:i/>
                <w:lang w:val="en-US"/>
              </w:rPr>
              <w:t>q</w:t>
            </w:r>
            <w:r w:rsidRPr="001220FB">
              <w:rPr>
                <w:rFonts w:ascii="Times New Roman" w:hAnsi="Times New Roman" w:cs="Times New Roman"/>
                <w:vertAlign w:val="subscript"/>
                <w:lang w:val="en-US"/>
              </w:rPr>
              <w:t>vz7</w:t>
            </w:r>
          </w:p>
        </w:tc>
        <w:tc>
          <w:tcPr>
            <w:tcW w:w="2472" w:type="dxa"/>
            <w:tcBorders>
              <w:top w:val="single" w:sz="4" w:space="0" w:color="000000"/>
              <w:left w:val="single" w:sz="4" w:space="0" w:color="000000"/>
              <w:bottom w:val="single" w:sz="4" w:space="0" w:color="000000"/>
              <w:right w:val="single" w:sz="4" w:space="0" w:color="000000"/>
            </w:tcBorders>
            <w:vAlign w:val="center"/>
          </w:tcPr>
          <w:p w:rsidR="001220FB" w:rsidRPr="001220FB" w:rsidRDefault="001220FB" w:rsidP="001220FB">
            <w:pPr>
              <w:spacing w:before="60" w:after="60" w:line="240" w:lineRule="auto"/>
              <w:jc w:val="center"/>
              <w:rPr>
                <w:rFonts w:ascii="Times New Roman" w:hAnsi="Times New Roman" w:cs="Times New Roman"/>
                <w:color w:val="000000"/>
              </w:rPr>
            </w:pPr>
            <w:r w:rsidRPr="001220FB">
              <w:rPr>
                <w:rFonts w:ascii="Times New Roman" w:hAnsi="Times New Roman" w:cs="Times New Roman"/>
                <w:color w:val="000000"/>
              </w:rPr>
              <w:t>12735</w:t>
            </w:r>
          </w:p>
        </w:tc>
      </w:tr>
      <w:tr w:rsidR="001220FB" w:rsidRPr="00A568E8" w:rsidTr="001220FB">
        <w:trPr>
          <w:trHeight w:val="20"/>
          <w:jc w:val="center"/>
        </w:trPr>
        <w:tc>
          <w:tcPr>
            <w:tcW w:w="1055" w:type="dxa"/>
            <w:tcBorders>
              <w:top w:val="single" w:sz="4" w:space="0" w:color="000000"/>
              <w:left w:val="single" w:sz="4" w:space="0" w:color="000000"/>
              <w:bottom w:val="single" w:sz="4" w:space="0" w:color="000000"/>
            </w:tcBorders>
            <w:vAlign w:val="center"/>
          </w:tcPr>
          <w:p w:rsidR="001220FB" w:rsidRPr="001220FB" w:rsidRDefault="001220FB" w:rsidP="001220FB">
            <w:pPr>
              <w:spacing w:before="60" w:after="60" w:line="240" w:lineRule="auto"/>
              <w:jc w:val="center"/>
              <w:rPr>
                <w:rFonts w:ascii="Times New Roman" w:hAnsi="Times New Roman" w:cs="Times New Roman"/>
              </w:rPr>
            </w:pPr>
            <w:r w:rsidRPr="001220FB">
              <w:rPr>
                <w:rFonts w:ascii="Times New Roman" w:hAnsi="Times New Roman" w:cs="Times New Roman"/>
                <w:i/>
                <w:lang w:val="en-US"/>
              </w:rPr>
              <w:t>q</w:t>
            </w:r>
            <w:r w:rsidRPr="001220FB">
              <w:rPr>
                <w:rFonts w:ascii="Times New Roman" w:hAnsi="Times New Roman" w:cs="Times New Roman"/>
                <w:vertAlign w:val="subscript"/>
                <w:lang w:val="en-US"/>
              </w:rPr>
              <w:t>vz2</w:t>
            </w:r>
          </w:p>
        </w:tc>
        <w:tc>
          <w:tcPr>
            <w:tcW w:w="2294" w:type="dxa"/>
            <w:tcBorders>
              <w:top w:val="single" w:sz="4" w:space="0" w:color="000000"/>
              <w:left w:val="single" w:sz="4" w:space="0" w:color="000000"/>
              <w:bottom w:val="single" w:sz="4" w:space="0" w:color="000000"/>
              <w:right w:val="single" w:sz="4" w:space="0" w:color="000000"/>
            </w:tcBorders>
            <w:vAlign w:val="center"/>
          </w:tcPr>
          <w:p w:rsidR="001220FB" w:rsidRPr="001220FB" w:rsidRDefault="001220FB" w:rsidP="001220FB">
            <w:pPr>
              <w:spacing w:before="60" w:after="60" w:line="240" w:lineRule="auto"/>
              <w:jc w:val="center"/>
              <w:rPr>
                <w:rFonts w:ascii="Times New Roman" w:hAnsi="Times New Roman" w:cs="Times New Roman"/>
                <w:color w:val="000000"/>
              </w:rPr>
            </w:pPr>
            <w:r w:rsidRPr="001220FB">
              <w:rPr>
                <w:rFonts w:ascii="Times New Roman" w:hAnsi="Times New Roman" w:cs="Times New Roman"/>
                <w:color w:val="000000"/>
              </w:rPr>
              <w:t>12724</w:t>
            </w:r>
          </w:p>
        </w:tc>
        <w:tc>
          <w:tcPr>
            <w:tcW w:w="1108" w:type="dxa"/>
            <w:tcBorders>
              <w:top w:val="single" w:sz="4" w:space="0" w:color="000000"/>
              <w:left w:val="single" w:sz="4" w:space="0" w:color="000000"/>
              <w:bottom w:val="single" w:sz="4" w:space="0" w:color="000000"/>
              <w:right w:val="single" w:sz="4" w:space="0" w:color="000000"/>
            </w:tcBorders>
            <w:vAlign w:val="center"/>
          </w:tcPr>
          <w:p w:rsidR="001220FB" w:rsidRPr="001220FB" w:rsidRDefault="001220FB" w:rsidP="001220FB">
            <w:pPr>
              <w:spacing w:before="60" w:after="60" w:line="240" w:lineRule="auto"/>
              <w:jc w:val="center"/>
              <w:rPr>
                <w:rFonts w:ascii="Times New Roman" w:hAnsi="Times New Roman" w:cs="Times New Roman"/>
              </w:rPr>
            </w:pPr>
            <w:r w:rsidRPr="001220FB">
              <w:rPr>
                <w:rFonts w:ascii="Times New Roman" w:hAnsi="Times New Roman" w:cs="Times New Roman"/>
                <w:i/>
                <w:lang w:val="en-US"/>
              </w:rPr>
              <w:t>q</w:t>
            </w:r>
            <w:r w:rsidRPr="001220FB">
              <w:rPr>
                <w:rFonts w:ascii="Times New Roman" w:hAnsi="Times New Roman" w:cs="Times New Roman"/>
                <w:vertAlign w:val="subscript"/>
                <w:lang w:val="en-US"/>
              </w:rPr>
              <w:t>vz8</w:t>
            </w:r>
          </w:p>
        </w:tc>
        <w:tc>
          <w:tcPr>
            <w:tcW w:w="2472" w:type="dxa"/>
            <w:tcBorders>
              <w:top w:val="single" w:sz="4" w:space="0" w:color="000000"/>
              <w:left w:val="single" w:sz="4" w:space="0" w:color="000000"/>
              <w:bottom w:val="single" w:sz="4" w:space="0" w:color="000000"/>
              <w:right w:val="single" w:sz="4" w:space="0" w:color="000000"/>
            </w:tcBorders>
            <w:vAlign w:val="center"/>
          </w:tcPr>
          <w:p w:rsidR="001220FB" w:rsidRPr="001220FB" w:rsidRDefault="001220FB" w:rsidP="001220FB">
            <w:pPr>
              <w:spacing w:before="60" w:after="60" w:line="240" w:lineRule="auto"/>
              <w:jc w:val="center"/>
              <w:rPr>
                <w:rFonts w:ascii="Times New Roman" w:hAnsi="Times New Roman" w:cs="Times New Roman"/>
                <w:color w:val="000000"/>
              </w:rPr>
            </w:pPr>
            <w:r w:rsidRPr="001220FB">
              <w:rPr>
                <w:rFonts w:ascii="Times New Roman" w:hAnsi="Times New Roman" w:cs="Times New Roman"/>
                <w:color w:val="000000"/>
              </w:rPr>
              <w:t>12709</w:t>
            </w:r>
          </w:p>
        </w:tc>
      </w:tr>
      <w:tr w:rsidR="001220FB" w:rsidRPr="00A568E8" w:rsidTr="001220FB">
        <w:trPr>
          <w:trHeight w:val="20"/>
          <w:jc w:val="center"/>
        </w:trPr>
        <w:tc>
          <w:tcPr>
            <w:tcW w:w="1055" w:type="dxa"/>
            <w:tcBorders>
              <w:top w:val="single" w:sz="4" w:space="0" w:color="000000"/>
              <w:left w:val="single" w:sz="4" w:space="0" w:color="000000"/>
              <w:bottom w:val="single" w:sz="4" w:space="0" w:color="000000"/>
            </w:tcBorders>
            <w:vAlign w:val="center"/>
          </w:tcPr>
          <w:p w:rsidR="001220FB" w:rsidRPr="001220FB" w:rsidRDefault="001220FB" w:rsidP="001220FB">
            <w:pPr>
              <w:spacing w:before="60" w:after="60" w:line="240" w:lineRule="auto"/>
              <w:jc w:val="center"/>
              <w:rPr>
                <w:rFonts w:ascii="Times New Roman" w:hAnsi="Times New Roman" w:cs="Times New Roman"/>
              </w:rPr>
            </w:pPr>
            <w:r w:rsidRPr="001220FB">
              <w:rPr>
                <w:rFonts w:ascii="Times New Roman" w:hAnsi="Times New Roman" w:cs="Times New Roman"/>
                <w:i/>
                <w:lang w:val="en-US"/>
              </w:rPr>
              <w:t>q</w:t>
            </w:r>
            <w:r w:rsidRPr="001220FB">
              <w:rPr>
                <w:rFonts w:ascii="Times New Roman" w:hAnsi="Times New Roman" w:cs="Times New Roman"/>
                <w:vertAlign w:val="subscript"/>
                <w:lang w:val="en-US"/>
              </w:rPr>
              <w:t>vz3</w:t>
            </w:r>
          </w:p>
        </w:tc>
        <w:tc>
          <w:tcPr>
            <w:tcW w:w="2294" w:type="dxa"/>
            <w:tcBorders>
              <w:top w:val="single" w:sz="4" w:space="0" w:color="000000"/>
              <w:left w:val="single" w:sz="4" w:space="0" w:color="000000"/>
              <w:bottom w:val="single" w:sz="4" w:space="0" w:color="000000"/>
              <w:right w:val="single" w:sz="4" w:space="0" w:color="000000"/>
            </w:tcBorders>
            <w:vAlign w:val="center"/>
          </w:tcPr>
          <w:p w:rsidR="001220FB" w:rsidRPr="001220FB" w:rsidRDefault="001220FB" w:rsidP="001220FB">
            <w:pPr>
              <w:spacing w:before="60" w:after="60" w:line="240" w:lineRule="auto"/>
              <w:jc w:val="center"/>
              <w:rPr>
                <w:rFonts w:ascii="Times New Roman" w:hAnsi="Times New Roman" w:cs="Times New Roman"/>
                <w:color w:val="000000"/>
              </w:rPr>
            </w:pPr>
            <w:r w:rsidRPr="001220FB">
              <w:rPr>
                <w:rFonts w:ascii="Times New Roman" w:hAnsi="Times New Roman" w:cs="Times New Roman"/>
                <w:color w:val="000000"/>
              </w:rPr>
              <w:t>12733</w:t>
            </w:r>
          </w:p>
        </w:tc>
        <w:tc>
          <w:tcPr>
            <w:tcW w:w="1108" w:type="dxa"/>
            <w:tcBorders>
              <w:top w:val="single" w:sz="4" w:space="0" w:color="000000"/>
              <w:left w:val="single" w:sz="4" w:space="0" w:color="000000"/>
              <w:bottom w:val="single" w:sz="4" w:space="0" w:color="000000"/>
              <w:right w:val="single" w:sz="4" w:space="0" w:color="000000"/>
            </w:tcBorders>
            <w:vAlign w:val="center"/>
          </w:tcPr>
          <w:p w:rsidR="001220FB" w:rsidRPr="001220FB" w:rsidRDefault="001220FB" w:rsidP="001220FB">
            <w:pPr>
              <w:spacing w:before="60" w:after="60" w:line="240" w:lineRule="auto"/>
              <w:jc w:val="center"/>
              <w:rPr>
                <w:rFonts w:ascii="Times New Roman" w:hAnsi="Times New Roman" w:cs="Times New Roman"/>
              </w:rPr>
            </w:pPr>
            <w:r w:rsidRPr="001220FB">
              <w:rPr>
                <w:rFonts w:ascii="Times New Roman" w:hAnsi="Times New Roman" w:cs="Times New Roman"/>
                <w:i/>
                <w:lang w:val="en-US"/>
              </w:rPr>
              <w:t>q</w:t>
            </w:r>
            <w:r w:rsidRPr="001220FB">
              <w:rPr>
                <w:rFonts w:ascii="Times New Roman" w:hAnsi="Times New Roman" w:cs="Times New Roman"/>
                <w:vertAlign w:val="subscript"/>
                <w:lang w:val="en-US"/>
              </w:rPr>
              <w:t>vz9</w:t>
            </w:r>
          </w:p>
        </w:tc>
        <w:tc>
          <w:tcPr>
            <w:tcW w:w="2472" w:type="dxa"/>
            <w:tcBorders>
              <w:top w:val="single" w:sz="4" w:space="0" w:color="000000"/>
              <w:left w:val="single" w:sz="4" w:space="0" w:color="000000"/>
              <w:bottom w:val="single" w:sz="4" w:space="0" w:color="000000"/>
              <w:right w:val="single" w:sz="4" w:space="0" w:color="000000"/>
            </w:tcBorders>
            <w:vAlign w:val="center"/>
          </w:tcPr>
          <w:p w:rsidR="001220FB" w:rsidRPr="001220FB" w:rsidRDefault="001220FB" w:rsidP="001220FB">
            <w:pPr>
              <w:spacing w:before="60" w:after="60" w:line="240" w:lineRule="auto"/>
              <w:jc w:val="center"/>
              <w:rPr>
                <w:rFonts w:ascii="Times New Roman" w:hAnsi="Times New Roman" w:cs="Times New Roman"/>
                <w:color w:val="000000"/>
              </w:rPr>
            </w:pPr>
            <w:r w:rsidRPr="001220FB">
              <w:rPr>
                <w:rFonts w:ascii="Times New Roman" w:hAnsi="Times New Roman" w:cs="Times New Roman"/>
                <w:color w:val="000000"/>
              </w:rPr>
              <w:t>12751</w:t>
            </w:r>
          </w:p>
        </w:tc>
      </w:tr>
      <w:tr w:rsidR="001220FB" w:rsidRPr="00A568E8" w:rsidTr="001220FB">
        <w:trPr>
          <w:trHeight w:val="20"/>
          <w:jc w:val="center"/>
        </w:trPr>
        <w:tc>
          <w:tcPr>
            <w:tcW w:w="1055" w:type="dxa"/>
            <w:tcBorders>
              <w:top w:val="single" w:sz="4" w:space="0" w:color="000000"/>
              <w:left w:val="single" w:sz="4" w:space="0" w:color="000000"/>
              <w:bottom w:val="single" w:sz="4" w:space="0" w:color="000000"/>
            </w:tcBorders>
            <w:vAlign w:val="center"/>
          </w:tcPr>
          <w:p w:rsidR="001220FB" w:rsidRPr="001220FB" w:rsidRDefault="001220FB" w:rsidP="001220FB">
            <w:pPr>
              <w:spacing w:before="60" w:after="60" w:line="240" w:lineRule="auto"/>
              <w:jc w:val="center"/>
              <w:rPr>
                <w:rFonts w:ascii="Times New Roman" w:hAnsi="Times New Roman" w:cs="Times New Roman"/>
              </w:rPr>
            </w:pPr>
            <w:r w:rsidRPr="001220FB">
              <w:rPr>
                <w:rFonts w:ascii="Times New Roman" w:hAnsi="Times New Roman" w:cs="Times New Roman"/>
                <w:i/>
                <w:lang w:val="en-US"/>
              </w:rPr>
              <w:t>q</w:t>
            </w:r>
            <w:r w:rsidRPr="001220FB">
              <w:rPr>
                <w:rFonts w:ascii="Times New Roman" w:hAnsi="Times New Roman" w:cs="Times New Roman"/>
                <w:vertAlign w:val="subscript"/>
                <w:lang w:val="en-US"/>
              </w:rPr>
              <w:t>vz4</w:t>
            </w:r>
          </w:p>
        </w:tc>
        <w:tc>
          <w:tcPr>
            <w:tcW w:w="2294" w:type="dxa"/>
            <w:tcBorders>
              <w:top w:val="single" w:sz="4" w:space="0" w:color="000000"/>
              <w:left w:val="single" w:sz="4" w:space="0" w:color="000000"/>
              <w:bottom w:val="single" w:sz="4" w:space="0" w:color="000000"/>
              <w:right w:val="single" w:sz="4" w:space="0" w:color="000000"/>
            </w:tcBorders>
            <w:vAlign w:val="center"/>
          </w:tcPr>
          <w:p w:rsidR="001220FB" w:rsidRPr="001220FB" w:rsidRDefault="001220FB" w:rsidP="001220FB">
            <w:pPr>
              <w:spacing w:before="60" w:after="60" w:line="240" w:lineRule="auto"/>
              <w:jc w:val="center"/>
              <w:rPr>
                <w:rFonts w:ascii="Times New Roman" w:hAnsi="Times New Roman" w:cs="Times New Roman"/>
                <w:color w:val="000000"/>
              </w:rPr>
            </w:pPr>
            <w:r w:rsidRPr="001220FB">
              <w:rPr>
                <w:rFonts w:ascii="Times New Roman" w:hAnsi="Times New Roman" w:cs="Times New Roman"/>
                <w:color w:val="000000"/>
              </w:rPr>
              <w:t>12744</w:t>
            </w:r>
          </w:p>
        </w:tc>
        <w:tc>
          <w:tcPr>
            <w:tcW w:w="1108" w:type="dxa"/>
            <w:tcBorders>
              <w:top w:val="single" w:sz="4" w:space="0" w:color="000000"/>
              <w:left w:val="single" w:sz="4" w:space="0" w:color="000000"/>
              <w:bottom w:val="single" w:sz="4" w:space="0" w:color="000000"/>
              <w:right w:val="single" w:sz="4" w:space="0" w:color="000000"/>
            </w:tcBorders>
            <w:vAlign w:val="center"/>
          </w:tcPr>
          <w:p w:rsidR="001220FB" w:rsidRPr="001220FB" w:rsidRDefault="001220FB" w:rsidP="001220FB">
            <w:pPr>
              <w:spacing w:before="60" w:after="60" w:line="240" w:lineRule="auto"/>
              <w:jc w:val="center"/>
              <w:rPr>
                <w:rFonts w:ascii="Times New Roman" w:hAnsi="Times New Roman" w:cs="Times New Roman"/>
              </w:rPr>
            </w:pPr>
            <w:r w:rsidRPr="001220FB">
              <w:rPr>
                <w:rFonts w:ascii="Times New Roman" w:hAnsi="Times New Roman" w:cs="Times New Roman"/>
                <w:i/>
                <w:lang w:val="en-US"/>
              </w:rPr>
              <w:t>q</w:t>
            </w:r>
            <w:r w:rsidRPr="001220FB">
              <w:rPr>
                <w:rFonts w:ascii="Times New Roman" w:hAnsi="Times New Roman" w:cs="Times New Roman"/>
                <w:vertAlign w:val="subscript"/>
                <w:lang w:val="en-US"/>
              </w:rPr>
              <w:t>vz10</w:t>
            </w:r>
          </w:p>
        </w:tc>
        <w:tc>
          <w:tcPr>
            <w:tcW w:w="2472" w:type="dxa"/>
            <w:tcBorders>
              <w:top w:val="single" w:sz="4" w:space="0" w:color="000000"/>
              <w:left w:val="single" w:sz="4" w:space="0" w:color="000000"/>
              <w:bottom w:val="single" w:sz="4" w:space="0" w:color="000000"/>
              <w:right w:val="single" w:sz="4" w:space="0" w:color="000000"/>
            </w:tcBorders>
            <w:vAlign w:val="center"/>
          </w:tcPr>
          <w:p w:rsidR="001220FB" w:rsidRPr="001220FB" w:rsidRDefault="001220FB" w:rsidP="001220FB">
            <w:pPr>
              <w:spacing w:before="60" w:after="60" w:line="240" w:lineRule="auto"/>
              <w:jc w:val="center"/>
              <w:rPr>
                <w:rFonts w:ascii="Times New Roman" w:hAnsi="Times New Roman" w:cs="Times New Roman"/>
                <w:color w:val="000000"/>
              </w:rPr>
            </w:pPr>
            <w:r w:rsidRPr="001220FB">
              <w:rPr>
                <w:rFonts w:ascii="Times New Roman" w:hAnsi="Times New Roman" w:cs="Times New Roman"/>
                <w:color w:val="000000"/>
              </w:rPr>
              <w:t>12738</w:t>
            </w:r>
          </w:p>
        </w:tc>
      </w:tr>
      <w:tr w:rsidR="001220FB" w:rsidRPr="00A568E8" w:rsidTr="001220FB">
        <w:trPr>
          <w:trHeight w:val="20"/>
          <w:jc w:val="center"/>
        </w:trPr>
        <w:tc>
          <w:tcPr>
            <w:tcW w:w="1055" w:type="dxa"/>
            <w:tcBorders>
              <w:top w:val="single" w:sz="4" w:space="0" w:color="000000"/>
              <w:left w:val="single" w:sz="4" w:space="0" w:color="000000"/>
              <w:bottom w:val="single" w:sz="4" w:space="0" w:color="000000"/>
            </w:tcBorders>
            <w:vAlign w:val="center"/>
          </w:tcPr>
          <w:p w:rsidR="001220FB" w:rsidRPr="001220FB" w:rsidRDefault="001220FB" w:rsidP="001220FB">
            <w:pPr>
              <w:spacing w:before="60" w:after="60" w:line="240" w:lineRule="auto"/>
              <w:jc w:val="center"/>
              <w:rPr>
                <w:rFonts w:ascii="Times New Roman" w:hAnsi="Times New Roman" w:cs="Times New Roman"/>
              </w:rPr>
            </w:pPr>
            <w:r w:rsidRPr="001220FB">
              <w:rPr>
                <w:rFonts w:ascii="Times New Roman" w:hAnsi="Times New Roman" w:cs="Times New Roman"/>
                <w:i/>
                <w:lang w:val="en-US"/>
              </w:rPr>
              <w:t>q</w:t>
            </w:r>
            <w:r w:rsidRPr="001220FB">
              <w:rPr>
                <w:rFonts w:ascii="Times New Roman" w:hAnsi="Times New Roman" w:cs="Times New Roman"/>
                <w:vertAlign w:val="subscript"/>
                <w:lang w:val="en-US"/>
              </w:rPr>
              <w:t>vz5</w:t>
            </w:r>
          </w:p>
        </w:tc>
        <w:tc>
          <w:tcPr>
            <w:tcW w:w="2294" w:type="dxa"/>
            <w:tcBorders>
              <w:top w:val="single" w:sz="4" w:space="0" w:color="000000"/>
              <w:left w:val="single" w:sz="4" w:space="0" w:color="000000"/>
              <w:bottom w:val="single" w:sz="4" w:space="0" w:color="000000"/>
              <w:right w:val="single" w:sz="4" w:space="0" w:color="000000"/>
            </w:tcBorders>
            <w:vAlign w:val="center"/>
          </w:tcPr>
          <w:p w:rsidR="001220FB" w:rsidRPr="001220FB" w:rsidRDefault="001220FB" w:rsidP="001220FB">
            <w:pPr>
              <w:spacing w:before="60" w:after="60" w:line="240" w:lineRule="auto"/>
              <w:jc w:val="center"/>
              <w:rPr>
                <w:rFonts w:ascii="Times New Roman" w:hAnsi="Times New Roman" w:cs="Times New Roman"/>
                <w:color w:val="000000"/>
              </w:rPr>
            </w:pPr>
            <w:r w:rsidRPr="001220FB">
              <w:rPr>
                <w:rFonts w:ascii="Times New Roman" w:hAnsi="Times New Roman" w:cs="Times New Roman"/>
                <w:color w:val="000000"/>
              </w:rPr>
              <w:t>12722</w:t>
            </w:r>
          </w:p>
        </w:tc>
        <w:tc>
          <w:tcPr>
            <w:tcW w:w="1108" w:type="dxa"/>
            <w:tcBorders>
              <w:top w:val="single" w:sz="4" w:space="0" w:color="000000"/>
              <w:left w:val="single" w:sz="4" w:space="0" w:color="000000"/>
              <w:bottom w:val="single" w:sz="4" w:space="0" w:color="000000"/>
              <w:right w:val="single" w:sz="4" w:space="0" w:color="000000"/>
            </w:tcBorders>
            <w:vAlign w:val="center"/>
          </w:tcPr>
          <w:p w:rsidR="001220FB" w:rsidRPr="001220FB" w:rsidRDefault="001220FB" w:rsidP="001220FB">
            <w:pPr>
              <w:spacing w:before="60" w:after="60" w:line="240" w:lineRule="auto"/>
              <w:jc w:val="center"/>
              <w:rPr>
                <w:rFonts w:ascii="Times New Roman" w:hAnsi="Times New Roman" w:cs="Times New Roman"/>
              </w:rPr>
            </w:pPr>
            <w:r w:rsidRPr="001220FB">
              <w:rPr>
                <w:rFonts w:ascii="Times New Roman" w:hAnsi="Times New Roman" w:cs="Times New Roman"/>
                <w:i/>
                <w:lang w:val="en-US"/>
              </w:rPr>
              <w:t>q</w:t>
            </w:r>
            <w:r w:rsidRPr="001220FB">
              <w:rPr>
                <w:rFonts w:ascii="Times New Roman" w:hAnsi="Times New Roman" w:cs="Times New Roman"/>
                <w:vertAlign w:val="subscript"/>
                <w:lang w:val="en-US"/>
              </w:rPr>
              <w:t>vz11</w:t>
            </w:r>
          </w:p>
        </w:tc>
        <w:tc>
          <w:tcPr>
            <w:tcW w:w="2472" w:type="dxa"/>
            <w:tcBorders>
              <w:top w:val="single" w:sz="4" w:space="0" w:color="000000"/>
              <w:left w:val="single" w:sz="4" w:space="0" w:color="000000"/>
              <w:bottom w:val="single" w:sz="4" w:space="0" w:color="000000"/>
              <w:right w:val="single" w:sz="4" w:space="0" w:color="000000"/>
            </w:tcBorders>
            <w:vAlign w:val="center"/>
          </w:tcPr>
          <w:p w:rsidR="001220FB" w:rsidRPr="001220FB" w:rsidRDefault="001220FB" w:rsidP="001220FB">
            <w:pPr>
              <w:spacing w:before="60" w:after="60" w:line="240" w:lineRule="auto"/>
              <w:jc w:val="center"/>
              <w:rPr>
                <w:rFonts w:ascii="Times New Roman" w:hAnsi="Times New Roman" w:cs="Times New Roman"/>
                <w:color w:val="000000"/>
              </w:rPr>
            </w:pPr>
            <w:r w:rsidRPr="001220FB">
              <w:rPr>
                <w:rFonts w:ascii="Times New Roman" w:hAnsi="Times New Roman" w:cs="Times New Roman"/>
                <w:color w:val="000000"/>
              </w:rPr>
              <w:t>12730</w:t>
            </w:r>
          </w:p>
        </w:tc>
      </w:tr>
      <w:tr w:rsidR="001220FB" w:rsidRPr="00A568E8" w:rsidTr="001220FB">
        <w:trPr>
          <w:trHeight w:val="20"/>
          <w:jc w:val="center"/>
        </w:trPr>
        <w:tc>
          <w:tcPr>
            <w:tcW w:w="1055" w:type="dxa"/>
            <w:tcBorders>
              <w:top w:val="single" w:sz="4" w:space="0" w:color="000000"/>
              <w:left w:val="single" w:sz="4" w:space="0" w:color="000000"/>
              <w:bottom w:val="single" w:sz="4" w:space="0" w:color="000000"/>
            </w:tcBorders>
            <w:vAlign w:val="center"/>
          </w:tcPr>
          <w:p w:rsidR="001220FB" w:rsidRPr="001220FB" w:rsidRDefault="001220FB" w:rsidP="001220FB">
            <w:pPr>
              <w:spacing w:before="60" w:after="60" w:line="240" w:lineRule="auto"/>
              <w:jc w:val="center"/>
              <w:rPr>
                <w:rFonts w:ascii="Times New Roman" w:hAnsi="Times New Roman" w:cs="Times New Roman"/>
              </w:rPr>
            </w:pPr>
            <w:r w:rsidRPr="001220FB">
              <w:rPr>
                <w:rFonts w:ascii="Times New Roman" w:hAnsi="Times New Roman" w:cs="Times New Roman"/>
                <w:i/>
                <w:lang w:val="en-US"/>
              </w:rPr>
              <w:t>q</w:t>
            </w:r>
            <w:r w:rsidRPr="001220FB">
              <w:rPr>
                <w:rFonts w:ascii="Times New Roman" w:hAnsi="Times New Roman" w:cs="Times New Roman"/>
                <w:vertAlign w:val="subscript"/>
                <w:lang w:val="en-US"/>
              </w:rPr>
              <w:t>vz6</w:t>
            </w:r>
          </w:p>
        </w:tc>
        <w:tc>
          <w:tcPr>
            <w:tcW w:w="2294" w:type="dxa"/>
            <w:tcBorders>
              <w:top w:val="single" w:sz="4" w:space="0" w:color="000000"/>
              <w:left w:val="single" w:sz="4" w:space="0" w:color="000000"/>
              <w:bottom w:val="single" w:sz="4" w:space="0" w:color="000000"/>
              <w:right w:val="single" w:sz="4" w:space="0" w:color="000000"/>
            </w:tcBorders>
            <w:vAlign w:val="center"/>
          </w:tcPr>
          <w:p w:rsidR="001220FB" w:rsidRPr="001220FB" w:rsidRDefault="001220FB" w:rsidP="001220FB">
            <w:pPr>
              <w:spacing w:before="60" w:after="60" w:line="240" w:lineRule="auto"/>
              <w:jc w:val="center"/>
              <w:rPr>
                <w:rFonts w:ascii="Times New Roman" w:hAnsi="Times New Roman" w:cs="Times New Roman"/>
                <w:color w:val="000000"/>
              </w:rPr>
            </w:pPr>
            <w:r w:rsidRPr="001220FB">
              <w:rPr>
                <w:rFonts w:ascii="Times New Roman" w:hAnsi="Times New Roman" w:cs="Times New Roman"/>
                <w:color w:val="000000"/>
              </w:rPr>
              <w:t>12732</w:t>
            </w:r>
          </w:p>
        </w:tc>
        <w:tc>
          <w:tcPr>
            <w:tcW w:w="1108" w:type="dxa"/>
            <w:tcBorders>
              <w:top w:val="single" w:sz="4" w:space="0" w:color="000000"/>
              <w:left w:val="single" w:sz="4" w:space="0" w:color="000000"/>
              <w:bottom w:val="single" w:sz="4" w:space="0" w:color="000000"/>
              <w:right w:val="single" w:sz="4" w:space="0" w:color="000000"/>
            </w:tcBorders>
            <w:vAlign w:val="center"/>
          </w:tcPr>
          <w:p w:rsidR="001220FB" w:rsidRPr="001220FB" w:rsidRDefault="001220FB" w:rsidP="001220FB">
            <w:pPr>
              <w:spacing w:before="60" w:after="60" w:line="240" w:lineRule="auto"/>
              <w:jc w:val="center"/>
              <w:rPr>
                <w:rFonts w:ascii="Times New Roman" w:hAnsi="Times New Roman" w:cs="Times New Roman"/>
              </w:rPr>
            </w:pPr>
            <w:r w:rsidRPr="001220FB">
              <w:rPr>
                <w:rFonts w:ascii="Times New Roman" w:hAnsi="Times New Roman" w:cs="Times New Roman"/>
                <w:i/>
                <w:lang w:val="en-US"/>
              </w:rPr>
              <w:t>q</w:t>
            </w:r>
            <w:r w:rsidRPr="001220FB">
              <w:rPr>
                <w:rFonts w:ascii="Times New Roman" w:hAnsi="Times New Roman" w:cs="Times New Roman"/>
                <w:vertAlign w:val="subscript"/>
                <w:lang w:val="en-US"/>
              </w:rPr>
              <w:t>vz12</w:t>
            </w:r>
          </w:p>
        </w:tc>
        <w:tc>
          <w:tcPr>
            <w:tcW w:w="2472" w:type="dxa"/>
            <w:tcBorders>
              <w:top w:val="single" w:sz="4" w:space="0" w:color="000000"/>
              <w:left w:val="single" w:sz="4" w:space="0" w:color="000000"/>
              <w:bottom w:val="single" w:sz="4" w:space="0" w:color="000000"/>
              <w:right w:val="single" w:sz="4" w:space="0" w:color="000000"/>
            </w:tcBorders>
            <w:vAlign w:val="center"/>
          </w:tcPr>
          <w:p w:rsidR="001220FB" w:rsidRPr="001220FB" w:rsidRDefault="001220FB" w:rsidP="001220FB">
            <w:pPr>
              <w:spacing w:before="60" w:after="60" w:line="240" w:lineRule="auto"/>
              <w:jc w:val="center"/>
              <w:rPr>
                <w:rFonts w:ascii="Times New Roman" w:hAnsi="Times New Roman" w:cs="Times New Roman"/>
                <w:color w:val="000000"/>
              </w:rPr>
            </w:pPr>
            <w:r w:rsidRPr="001220FB">
              <w:rPr>
                <w:rFonts w:ascii="Times New Roman" w:hAnsi="Times New Roman" w:cs="Times New Roman"/>
                <w:color w:val="000000"/>
              </w:rPr>
              <w:t>12741</w:t>
            </w:r>
          </w:p>
        </w:tc>
      </w:tr>
    </w:tbl>
    <w:p w:rsidR="0088624D" w:rsidRDefault="0088624D" w:rsidP="001220FB">
      <w:pPr>
        <w:spacing w:before="12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most interesting values </w:t>
      </w:r>
      <w:r w:rsidR="003D175A">
        <w:rPr>
          <w:rFonts w:ascii="Times New Roman" w:hAnsi="Times New Roman" w:cs="Times New Roman"/>
          <w:sz w:val="24"/>
          <w:szCs w:val="24"/>
          <w:lang w:val="en-US"/>
        </w:rPr>
        <w:t>obtained</w:t>
      </w:r>
      <w:r>
        <w:rPr>
          <w:rFonts w:ascii="Times New Roman" w:hAnsi="Times New Roman" w:cs="Times New Roman"/>
          <w:sz w:val="24"/>
          <w:szCs w:val="24"/>
          <w:lang w:val="en-US"/>
        </w:rPr>
        <w:t xml:space="preserve"> from the mathematical model are </w:t>
      </w:r>
      <w:r w:rsidR="007F0235">
        <w:rPr>
          <w:rFonts w:ascii="Times New Roman" w:hAnsi="Times New Roman" w:cs="Times New Roman"/>
          <w:sz w:val="24"/>
          <w:szCs w:val="24"/>
          <w:lang w:val="en-US"/>
        </w:rPr>
        <w:t xml:space="preserve">the </w:t>
      </w:r>
      <w:r w:rsidR="007E0A5C" w:rsidRPr="007E0A5C">
        <w:rPr>
          <w:rFonts w:ascii="Times New Roman" w:hAnsi="Times New Roman" w:cs="Times New Roman"/>
          <w:sz w:val="24"/>
          <w:szCs w:val="24"/>
          <w:lang w:val="en-US"/>
        </w:rPr>
        <w:t xml:space="preserve">volumetric flow rates to </w:t>
      </w:r>
      <w:r>
        <w:rPr>
          <w:rFonts w:ascii="Times New Roman" w:hAnsi="Times New Roman" w:cs="Times New Roman"/>
          <w:sz w:val="24"/>
          <w:szCs w:val="24"/>
          <w:lang w:val="en-US"/>
        </w:rPr>
        <w:t>individual cooling towers denoted by:</w:t>
      </w:r>
      <w:r w:rsidR="007E0A5C" w:rsidRPr="007E0A5C">
        <w:rPr>
          <w:rFonts w:ascii="Times New Roman" w:hAnsi="Times New Roman" w:cs="Times New Roman"/>
          <w:sz w:val="24"/>
          <w:szCs w:val="24"/>
          <w:lang w:val="en-US"/>
        </w:rPr>
        <w:t xml:space="preserve"> </w:t>
      </w:r>
      <w:r w:rsidR="007E0A5C" w:rsidRPr="0088624D">
        <w:rPr>
          <w:rFonts w:ascii="Times New Roman" w:hAnsi="Times New Roman" w:cs="Times New Roman"/>
          <w:i/>
          <w:sz w:val="24"/>
          <w:szCs w:val="24"/>
          <w:lang w:val="en-US"/>
        </w:rPr>
        <w:t>q</w:t>
      </w:r>
      <w:r w:rsidR="007E0A5C" w:rsidRPr="0088624D">
        <w:rPr>
          <w:rFonts w:ascii="Times New Roman" w:hAnsi="Times New Roman" w:cs="Times New Roman"/>
          <w:sz w:val="24"/>
          <w:szCs w:val="24"/>
          <w:vertAlign w:val="subscript"/>
          <w:lang w:val="en-US"/>
        </w:rPr>
        <w:t>v27</w:t>
      </w:r>
      <w:r w:rsidR="007E0A5C" w:rsidRPr="007E0A5C">
        <w:rPr>
          <w:rFonts w:ascii="Times New Roman" w:hAnsi="Times New Roman" w:cs="Times New Roman"/>
          <w:sz w:val="24"/>
          <w:szCs w:val="24"/>
          <w:lang w:val="en-US"/>
        </w:rPr>
        <w:t xml:space="preserve">, </w:t>
      </w:r>
      <w:r w:rsidR="007E0A5C" w:rsidRPr="0088624D">
        <w:rPr>
          <w:rFonts w:ascii="Times New Roman" w:hAnsi="Times New Roman" w:cs="Times New Roman"/>
          <w:i/>
          <w:sz w:val="24"/>
          <w:szCs w:val="24"/>
          <w:lang w:val="en-US"/>
        </w:rPr>
        <w:t>q</w:t>
      </w:r>
      <w:r w:rsidR="007E0A5C" w:rsidRPr="0088624D">
        <w:rPr>
          <w:rFonts w:ascii="Times New Roman" w:hAnsi="Times New Roman" w:cs="Times New Roman"/>
          <w:sz w:val="24"/>
          <w:szCs w:val="24"/>
          <w:vertAlign w:val="subscript"/>
          <w:lang w:val="en-US"/>
        </w:rPr>
        <w:t>v30</w:t>
      </w:r>
      <w:r w:rsidR="007E0A5C" w:rsidRPr="007E0A5C">
        <w:rPr>
          <w:rFonts w:ascii="Times New Roman" w:hAnsi="Times New Roman" w:cs="Times New Roman"/>
          <w:sz w:val="24"/>
          <w:szCs w:val="24"/>
          <w:lang w:val="en-US"/>
        </w:rPr>
        <w:t xml:space="preserve">, </w:t>
      </w:r>
      <w:r w:rsidR="007E0A5C" w:rsidRPr="0088624D">
        <w:rPr>
          <w:rFonts w:ascii="Times New Roman" w:hAnsi="Times New Roman" w:cs="Times New Roman"/>
          <w:i/>
          <w:sz w:val="24"/>
          <w:szCs w:val="24"/>
          <w:lang w:val="en-US"/>
        </w:rPr>
        <w:t>q</w:t>
      </w:r>
      <w:r w:rsidR="007E0A5C" w:rsidRPr="0088624D">
        <w:rPr>
          <w:rFonts w:ascii="Times New Roman" w:hAnsi="Times New Roman" w:cs="Times New Roman"/>
          <w:sz w:val="24"/>
          <w:szCs w:val="24"/>
          <w:vertAlign w:val="subscript"/>
          <w:lang w:val="en-US"/>
        </w:rPr>
        <w:t>v33</w:t>
      </w:r>
      <w:r w:rsidR="007E0A5C" w:rsidRPr="007E0A5C">
        <w:rPr>
          <w:rFonts w:ascii="Times New Roman" w:hAnsi="Times New Roman" w:cs="Times New Roman"/>
          <w:sz w:val="24"/>
          <w:szCs w:val="24"/>
          <w:lang w:val="en-US"/>
        </w:rPr>
        <w:t xml:space="preserve">, </w:t>
      </w:r>
      <w:r w:rsidR="007E0A5C" w:rsidRPr="0088624D">
        <w:rPr>
          <w:rFonts w:ascii="Times New Roman" w:hAnsi="Times New Roman" w:cs="Times New Roman"/>
          <w:i/>
          <w:sz w:val="24"/>
          <w:szCs w:val="24"/>
          <w:lang w:val="en-US"/>
        </w:rPr>
        <w:t>q</w:t>
      </w:r>
      <w:r w:rsidR="007E0A5C" w:rsidRPr="0088624D">
        <w:rPr>
          <w:rFonts w:ascii="Times New Roman" w:hAnsi="Times New Roman" w:cs="Times New Roman"/>
          <w:sz w:val="24"/>
          <w:szCs w:val="24"/>
          <w:vertAlign w:val="subscript"/>
          <w:lang w:val="en-US"/>
        </w:rPr>
        <w:t>v36</w:t>
      </w:r>
      <w:r w:rsidR="007E0A5C" w:rsidRPr="007E0A5C">
        <w:rPr>
          <w:rFonts w:ascii="Times New Roman" w:hAnsi="Times New Roman" w:cs="Times New Roman"/>
          <w:sz w:val="24"/>
          <w:szCs w:val="24"/>
          <w:lang w:val="en-US"/>
        </w:rPr>
        <w:t xml:space="preserve"> and </w:t>
      </w:r>
      <w:r w:rsidR="007E0A5C" w:rsidRPr="0088624D">
        <w:rPr>
          <w:rFonts w:ascii="Times New Roman" w:hAnsi="Times New Roman" w:cs="Times New Roman"/>
          <w:i/>
          <w:sz w:val="24"/>
          <w:szCs w:val="24"/>
          <w:lang w:val="en-US"/>
        </w:rPr>
        <w:t>q</w:t>
      </w:r>
      <w:r w:rsidR="007E0A5C" w:rsidRPr="0088624D">
        <w:rPr>
          <w:rFonts w:ascii="Times New Roman" w:hAnsi="Times New Roman" w:cs="Times New Roman"/>
          <w:sz w:val="24"/>
          <w:szCs w:val="24"/>
          <w:vertAlign w:val="subscript"/>
          <w:lang w:val="en-US"/>
        </w:rPr>
        <w:t>v39</w:t>
      </w:r>
      <w:r w:rsidR="007E0A5C" w:rsidRPr="007E0A5C">
        <w:rPr>
          <w:rFonts w:ascii="Times New Roman" w:hAnsi="Times New Roman" w:cs="Times New Roman"/>
          <w:sz w:val="24"/>
          <w:szCs w:val="24"/>
          <w:lang w:val="en-US"/>
        </w:rPr>
        <w:t>.</w:t>
      </w:r>
      <w:r>
        <w:rPr>
          <w:rFonts w:ascii="Times New Roman" w:hAnsi="Times New Roman" w:cs="Times New Roman"/>
          <w:sz w:val="24"/>
          <w:szCs w:val="24"/>
          <w:lang w:val="en-US"/>
        </w:rPr>
        <w:t xml:space="preserve"> Table </w:t>
      </w:r>
      <w:r w:rsidR="001220FB">
        <w:rPr>
          <w:rFonts w:ascii="Times New Roman" w:hAnsi="Times New Roman" w:cs="Times New Roman"/>
          <w:sz w:val="24"/>
          <w:szCs w:val="24"/>
          <w:lang w:val="en-US"/>
        </w:rPr>
        <w:t>4</w:t>
      </w:r>
      <w:r>
        <w:rPr>
          <w:rFonts w:ascii="Times New Roman" w:hAnsi="Times New Roman" w:cs="Times New Roman"/>
          <w:sz w:val="24"/>
          <w:szCs w:val="24"/>
          <w:lang w:val="en-US"/>
        </w:rPr>
        <w:t xml:space="preserve"> presents</w:t>
      </w:r>
      <w:r w:rsidRPr="007E0A5C">
        <w:rPr>
          <w:rFonts w:ascii="Times New Roman" w:hAnsi="Times New Roman" w:cs="Times New Roman"/>
          <w:sz w:val="24"/>
          <w:szCs w:val="24"/>
          <w:lang w:val="en-US"/>
        </w:rPr>
        <w:t xml:space="preserve"> </w:t>
      </w:r>
      <w:r w:rsidR="007F0235">
        <w:rPr>
          <w:rFonts w:ascii="Times New Roman" w:hAnsi="Times New Roman" w:cs="Times New Roman"/>
          <w:sz w:val="24"/>
          <w:szCs w:val="24"/>
          <w:lang w:val="en-US"/>
        </w:rPr>
        <w:t xml:space="preserve">a </w:t>
      </w:r>
      <w:r>
        <w:rPr>
          <w:rFonts w:ascii="Times New Roman" w:hAnsi="Times New Roman" w:cs="Times New Roman"/>
          <w:sz w:val="24"/>
          <w:szCs w:val="24"/>
          <w:lang w:val="en-US"/>
        </w:rPr>
        <w:t>comparison of the numerical</w:t>
      </w:r>
      <w:r w:rsidRPr="007E0A5C">
        <w:rPr>
          <w:rFonts w:ascii="Times New Roman" w:hAnsi="Times New Roman" w:cs="Times New Roman"/>
          <w:sz w:val="24"/>
          <w:szCs w:val="24"/>
          <w:lang w:val="en-US"/>
        </w:rPr>
        <w:t xml:space="preserve"> calculations</w:t>
      </w:r>
      <w:r>
        <w:rPr>
          <w:rFonts w:ascii="Times New Roman" w:hAnsi="Times New Roman" w:cs="Times New Roman"/>
          <w:sz w:val="24"/>
          <w:szCs w:val="24"/>
          <w:lang w:val="en-US"/>
        </w:rPr>
        <w:t xml:space="preserve"> with measurement data obtained from the </w:t>
      </w:r>
      <w:r w:rsidR="007F0235">
        <w:rPr>
          <w:rFonts w:ascii="Times New Roman" w:hAnsi="Times New Roman" w:cs="Times New Roman"/>
          <w:sz w:val="24"/>
          <w:szCs w:val="24"/>
          <w:lang w:val="en-US"/>
        </w:rPr>
        <w:t>actual installation</w:t>
      </w:r>
      <w:r>
        <w:rPr>
          <w:rFonts w:ascii="Times New Roman" w:hAnsi="Times New Roman" w:cs="Times New Roman"/>
          <w:sz w:val="24"/>
          <w:szCs w:val="24"/>
          <w:lang w:val="en-US"/>
        </w:rPr>
        <w:t xml:space="preserve">. </w:t>
      </w:r>
    </w:p>
    <w:p w:rsidR="0088624D" w:rsidRDefault="0088624D" w:rsidP="00B01C30">
      <w:pPr>
        <w:pStyle w:val="tyttab"/>
        <w:spacing w:before="120" w:line="240" w:lineRule="auto"/>
        <w:jc w:val="left"/>
        <w:rPr>
          <w:sz w:val="22"/>
          <w:szCs w:val="22"/>
          <w:lang w:val="en-US"/>
        </w:rPr>
      </w:pPr>
      <w:r w:rsidRPr="00AA10AC">
        <w:rPr>
          <w:b/>
          <w:sz w:val="22"/>
          <w:szCs w:val="22"/>
          <w:lang w:val="en-US"/>
        </w:rPr>
        <w:t xml:space="preserve">Table </w:t>
      </w:r>
      <w:r w:rsidR="001220FB">
        <w:rPr>
          <w:b/>
          <w:sz w:val="22"/>
          <w:szCs w:val="22"/>
          <w:lang w:val="en-US"/>
        </w:rPr>
        <w:t>4</w:t>
      </w:r>
      <w:r w:rsidRPr="00AA10AC">
        <w:rPr>
          <w:b/>
          <w:sz w:val="22"/>
          <w:szCs w:val="22"/>
          <w:lang w:val="en-US"/>
        </w:rPr>
        <w:t xml:space="preserve">. </w:t>
      </w:r>
      <w:r w:rsidRPr="00AA10AC">
        <w:rPr>
          <w:sz w:val="22"/>
          <w:szCs w:val="22"/>
          <w:lang w:val="en-US"/>
        </w:rPr>
        <w:t xml:space="preserve">Comparison of measurements and </w:t>
      </w:r>
      <w:r w:rsidR="007F0235">
        <w:rPr>
          <w:sz w:val="22"/>
          <w:szCs w:val="22"/>
          <w:lang w:val="en-US"/>
        </w:rPr>
        <w:t xml:space="preserve">the </w:t>
      </w:r>
      <w:r w:rsidRPr="00AA10AC">
        <w:rPr>
          <w:sz w:val="22"/>
          <w:szCs w:val="22"/>
          <w:lang w:val="en-US"/>
        </w:rPr>
        <w:t xml:space="preserve">numerical results from the mathematical model of the closed cooling water system. The total external volumetric flow rate </w:t>
      </w:r>
      <w:r w:rsidR="006562F3">
        <w:rPr>
          <w:sz w:val="22"/>
          <w:szCs w:val="22"/>
          <w:lang w:val="en-US"/>
        </w:rPr>
        <w:t xml:space="preserve">was </w:t>
      </w:r>
      <w:r w:rsidRPr="00AA10AC">
        <w:rPr>
          <w:sz w:val="22"/>
          <w:szCs w:val="22"/>
          <w:lang w:val="en-US"/>
        </w:rPr>
        <w:t>15</w:t>
      </w:r>
      <w:r w:rsidR="002B4731">
        <w:rPr>
          <w:sz w:val="22"/>
          <w:szCs w:val="22"/>
          <w:lang w:val="en-US"/>
        </w:rPr>
        <w:t>2</w:t>
      </w:r>
      <w:r w:rsidRPr="00AA10AC">
        <w:rPr>
          <w:sz w:val="22"/>
          <w:szCs w:val="22"/>
          <w:lang w:val="en-US"/>
        </w:rPr>
        <w:t>,</w:t>
      </w:r>
      <w:r w:rsidR="002B4731">
        <w:rPr>
          <w:sz w:val="22"/>
          <w:szCs w:val="22"/>
          <w:lang w:val="en-US"/>
        </w:rPr>
        <w:t>8</w:t>
      </w:r>
      <w:r w:rsidRPr="00AA10AC">
        <w:rPr>
          <w:sz w:val="22"/>
          <w:szCs w:val="22"/>
          <w:lang w:val="en-US"/>
        </w:rPr>
        <w:t>00 m</w:t>
      </w:r>
      <w:r w:rsidRPr="00AA10AC">
        <w:rPr>
          <w:sz w:val="22"/>
          <w:szCs w:val="22"/>
          <w:vertAlign w:val="superscript"/>
          <w:lang w:val="en-US"/>
        </w:rPr>
        <w:t>3</w:t>
      </w:r>
      <w:r w:rsidRPr="00AA10AC">
        <w:rPr>
          <w:sz w:val="22"/>
          <w:szCs w:val="22"/>
          <w:lang w:val="en-US"/>
        </w:rPr>
        <w:t>/h.</w:t>
      </w:r>
    </w:p>
    <w:tbl>
      <w:tblPr>
        <w:tblW w:w="0" w:type="auto"/>
        <w:jc w:val="center"/>
        <w:tblLayout w:type="fixed"/>
        <w:tblLook w:val="0000" w:firstRow="0" w:lastRow="0" w:firstColumn="0" w:lastColumn="0" w:noHBand="0" w:noVBand="0"/>
      </w:tblPr>
      <w:tblGrid>
        <w:gridCol w:w="1197"/>
        <w:gridCol w:w="2152"/>
        <w:gridCol w:w="2384"/>
        <w:gridCol w:w="1196"/>
      </w:tblGrid>
      <w:tr w:rsidR="0088624D" w:rsidRPr="009A7983" w:rsidTr="002B4731">
        <w:trPr>
          <w:trHeight w:val="454"/>
          <w:jc w:val="center"/>
        </w:trPr>
        <w:tc>
          <w:tcPr>
            <w:tcW w:w="1197" w:type="dxa"/>
            <w:tcBorders>
              <w:top w:val="single" w:sz="4" w:space="0" w:color="000000"/>
              <w:left w:val="single" w:sz="4" w:space="0" w:color="000000"/>
              <w:bottom w:val="single" w:sz="4" w:space="0" w:color="000000"/>
            </w:tcBorders>
            <w:vAlign w:val="center"/>
          </w:tcPr>
          <w:p w:rsidR="0088624D" w:rsidRPr="00AA10AC" w:rsidRDefault="0088624D" w:rsidP="00C11E4D">
            <w:pPr>
              <w:snapToGrid w:val="0"/>
              <w:spacing w:before="60" w:after="60" w:line="240" w:lineRule="auto"/>
              <w:jc w:val="center"/>
              <w:rPr>
                <w:rFonts w:ascii="Times New Roman" w:hAnsi="Times New Roman" w:cs="Times New Roman"/>
                <w:lang w:val="en-GB"/>
              </w:rPr>
            </w:pPr>
            <w:r w:rsidRPr="00AA10AC">
              <w:rPr>
                <w:rFonts w:ascii="Times New Roman" w:hAnsi="Times New Roman" w:cs="Times New Roman"/>
                <w:lang w:val="en-GB"/>
              </w:rPr>
              <w:t>cooling tower</w:t>
            </w:r>
          </w:p>
        </w:tc>
        <w:tc>
          <w:tcPr>
            <w:tcW w:w="2152" w:type="dxa"/>
            <w:tcBorders>
              <w:top w:val="single" w:sz="4" w:space="0" w:color="000000"/>
              <w:left w:val="single" w:sz="4" w:space="0" w:color="000000"/>
              <w:bottom w:val="single" w:sz="4" w:space="0" w:color="000000"/>
              <w:right w:val="single" w:sz="4" w:space="0" w:color="000000"/>
            </w:tcBorders>
            <w:vAlign w:val="center"/>
          </w:tcPr>
          <w:p w:rsidR="0088624D" w:rsidRPr="00AA10AC" w:rsidRDefault="0088624D" w:rsidP="00C11E4D">
            <w:pPr>
              <w:snapToGrid w:val="0"/>
              <w:spacing w:before="60" w:after="60" w:line="240" w:lineRule="auto"/>
              <w:jc w:val="center"/>
              <w:rPr>
                <w:rFonts w:ascii="Times New Roman" w:hAnsi="Times New Roman" w:cs="Times New Roman"/>
                <w:lang w:val="en-GB"/>
              </w:rPr>
            </w:pPr>
            <w:r w:rsidRPr="00AA10AC">
              <w:rPr>
                <w:rFonts w:ascii="Times New Roman" w:hAnsi="Times New Roman" w:cs="Times New Roman"/>
                <w:lang w:val="en-GB"/>
              </w:rPr>
              <w:t>volumetric flow rate measurement</w:t>
            </w:r>
            <w:r w:rsidR="00AA10AC">
              <w:rPr>
                <w:rFonts w:ascii="Times New Roman" w:hAnsi="Times New Roman" w:cs="Times New Roman"/>
                <w:lang w:val="en-GB"/>
              </w:rPr>
              <w:t>, [</w:t>
            </w:r>
            <w:r w:rsidRPr="00AA10AC">
              <w:rPr>
                <w:rFonts w:ascii="Times New Roman" w:hAnsi="Times New Roman" w:cs="Times New Roman"/>
                <w:lang w:val="en-GB"/>
              </w:rPr>
              <w:t>m</w:t>
            </w:r>
            <w:r w:rsidRPr="00AA10AC">
              <w:rPr>
                <w:rFonts w:ascii="Times New Roman" w:hAnsi="Times New Roman" w:cs="Times New Roman"/>
                <w:vertAlign w:val="superscript"/>
                <w:lang w:val="en-GB"/>
              </w:rPr>
              <w:t>3</w:t>
            </w:r>
            <w:r w:rsidRPr="00AA10AC">
              <w:rPr>
                <w:rFonts w:ascii="Times New Roman" w:hAnsi="Times New Roman" w:cs="Times New Roman"/>
                <w:lang w:val="en-GB"/>
              </w:rPr>
              <w:t>/h</w:t>
            </w:r>
            <w:r w:rsidR="00AA10AC">
              <w:rPr>
                <w:rFonts w:ascii="Times New Roman" w:hAnsi="Times New Roman" w:cs="Times New Roman"/>
                <w:lang w:val="en-GB"/>
              </w:rPr>
              <w:t>]</w:t>
            </w:r>
          </w:p>
        </w:tc>
        <w:tc>
          <w:tcPr>
            <w:tcW w:w="2384" w:type="dxa"/>
            <w:tcBorders>
              <w:top w:val="single" w:sz="4" w:space="0" w:color="000000"/>
              <w:left w:val="single" w:sz="4" w:space="0" w:color="000000"/>
              <w:bottom w:val="single" w:sz="4" w:space="0" w:color="000000"/>
              <w:right w:val="single" w:sz="4" w:space="0" w:color="000000"/>
            </w:tcBorders>
            <w:vAlign w:val="center"/>
          </w:tcPr>
          <w:p w:rsidR="0088624D" w:rsidRPr="00AA10AC" w:rsidRDefault="0088624D" w:rsidP="00C11E4D">
            <w:pPr>
              <w:snapToGrid w:val="0"/>
              <w:spacing w:before="60" w:after="60" w:line="240" w:lineRule="auto"/>
              <w:jc w:val="center"/>
              <w:rPr>
                <w:rFonts w:ascii="Times New Roman" w:hAnsi="Times New Roman" w:cs="Times New Roman"/>
                <w:lang w:val="en-GB"/>
              </w:rPr>
            </w:pPr>
            <w:r w:rsidRPr="00AA10AC">
              <w:rPr>
                <w:rFonts w:ascii="Times New Roman" w:hAnsi="Times New Roman" w:cs="Times New Roman"/>
                <w:lang w:val="en-GB"/>
              </w:rPr>
              <w:t>volumetric flow rate numerical result</w:t>
            </w:r>
            <w:r w:rsidR="00AA10AC">
              <w:rPr>
                <w:rFonts w:ascii="Times New Roman" w:hAnsi="Times New Roman" w:cs="Times New Roman"/>
                <w:lang w:val="en-GB"/>
              </w:rPr>
              <w:t>,</w:t>
            </w:r>
            <w:r w:rsidRPr="00AA10AC">
              <w:rPr>
                <w:rFonts w:ascii="Times New Roman" w:hAnsi="Times New Roman" w:cs="Times New Roman"/>
                <w:vertAlign w:val="subscript"/>
                <w:lang w:val="en-GB"/>
              </w:rPr>
              <w:t xml:space="preserve"> </w:t>
            </w:r>
            <w:r w:rsidR="00AA10AC">
              <w:rPr>
                <w:rFonts w:ascii="Times New Roman" w:hAnsi="Times New Roman" w:cs="Times New Roman"/>
                <w:lang w:val="en-GB"/>
              </w:rPr>
              <w:t>[</w:t>
            </w:r>
            <w:r w:rsidRPr="00AA10AC">
              <w:rPr>
                <w:rFonts w:ascii="Times New Roman" w:hAnsi="Times New Roman" w:cs="Times New Roman"/>
                <w:lang w:val="en-GB"/>
              </w:rPr>
              <w:t>m</w:t>
            </w:r>
            <w:r w:rsidRPr="00AA10AC">
              <w:rPr>
                <w:rFonts w:ascii="Times New Roman" w:hAnsi="Times New Roman" w:cs="Times New Roman"/>
                <w:vertAlign w:val="superscript"/>
                <w:lang w:val="en-GB"/>
              </w:rPr>
              <w:t>3</w:t>
            </w:r>
            <w:r w:rsidRPr="00AA10AC">
              <w:rPr>
                <w:rFonts w:ascii="Times New Roman" w:hAnsi="Times New Roman" w:cs="Times New Roman"/>
                <w:lang w:val="en-GB"/>
              </w:rPr>
              <w:t>/h</w:t>
            </w:r>
            <w:r w:rsidR="00AA10AC">
              <w:rPr>
                <w:rFonts w:ascii="Times New Roman" w:hAnsi="Times New Roman" w:cs="Times New Roman"/>
                <w:lang w:val="en-GB"/>
              </w:rPr>
              <w:t>]</w:t>
            </w:r>
          </w:p>
        </w:tc>
        <w:tc>
          <w:tcPr>
            <w:tcW w:w="1196" w:type="dxa"/>
            <w:tcBorders>
              <w:top w:val="single" w:sz="4" w:space="0" w:color="000000"/>
              <w:left w:val="single" w:sz="4" w:space="0" w:color="000000"/>
              <w:bottom w:val="single" w:sz="4" w:space="0" w:color="000000"/>
              <w:right w:val="single" w:sz="4" w:space="0" w:color="000000"/>
            </w:tcBorders>
            <w:vAlign w:val="center"/>
          </w:tcPr>
          <w:p w:rsidR="0088624D" w:rsidRPr="00AA10AC" w:rsidRDefault="0088624D" w:rsidP="00C11E4D">
            <w:pPr>
              <w:snapToGrid w:val="0"/>
              <w:spacing w:before="60" w:after="60" w:line="240" w:lineRule="auto"/>
              <w:jc w:val="center"/>
              <w:rPr>
                <w:rFonts w:ascii="Times New Roman" w:hAnsi="Times New Roman" w:cs="Times New Roman"/>
                <w:lang w:val="en-GB"/>
              </w:rPr>
            </w:pPr>
            <w:r w:rsidRPr="00AA10AC">
              <w:rPr>
                <w:rFonts w:ascii="Times New Roman" w:hAnsi="Times New Roman" w:cs="Times New Roman"/>
                <w:lang w:val="en-GB"/>
              </w:rPr>
              <w:t xml:space="preserve">relative error, </w:t>
            </w:r>
            <w:r w:rsidR="00AA10AC">
              <w:rPr>
                <w:rFonts w:ascii="Times New Roman" w:hAnsi="Times New Roman" w:cs="Times New Roman"/>
                <w:lang w:val="en-GB"/>
              </w:rPr>
              <w:t>[</w:t>
            </w:r>
            <w:r w:rsidRPr="00AA10AC">
              <w:rPr>
                <w:rFonts w:ascii="Times New Roman" w:hAnsi="Times New Roman" w:cs="Times New Roman"/>
                <w:lang w:val="en-GB"/>
              </w:rPr>
              <w:t>%</w:t>
            </w:r>
            <w:r w:rsidR="00AA10AC">
              <w:rPr>
                <w:rFonts w:ascii="Times New Roman" w:hAnsi="Times New Roman" w:cs="Times New Roman"/>
                <w:lang w:val="en-GB"/>
              </w:rPr>
              <w:t>]</w:t>
            </w:r>
          </w:p>
        </w:tc>
      </w:tr>
      <w:tr w:rsidR="0088624D" w:rsidRPr="00A568E8" w:rsidTr="002B4731">
        <w:trPr>
          <w:trHeight w:val="20"/>
          <w:jc w:val="center"/>
        </w:trPr>
        <w:tc>
          <w:tcPr>
            <w:tcW w:w="1197" w:type="dxa"/>
            <w:tcBorders>
              <w:top w:val="single" w:sz="4" w:space="0" w:color="000000"/>
              <w:left w:val="single" w:sz="4" w:space="0" w:color="000000"/>
              <w:bottom w:val="single" w:sz="4" w:space="0" w:color="000000"/>
            </w:tcBorders>
            <w:vAlign w:val="center"/>
          </w:tcPr>
          <w:p w:rsidR="0088624D" w:rsidRPr="00AA10AC" w:rsidRDefault="0088624D" w:rsidP="00C11E4D">
            <w:pPr>
              <w:snapToGrid w:val="0"/>
              <w:spacing w:before="60" w:after="60" w:line="240" w:lineRule="auto"/>
              <w:jc w:val="center"/>
              <w:rPr>
                <w:rFonts w:ascii="Times New Roman" w:hAnsi="Times New Roman" w:cs="Times New Roman"/>
                <w:lang w:val="en-GB"/>
              </w:rPr>
            </w:pPr>
            <w:r w:rsidRPr="00AA10AC">
              <w:rPr>
                <w:rFonts w:ascii="Times New Roman" w:hAnsi="Times New Roman" w:cs="Times New Roman"/>
                <w:lang w:val="en-GB"/>
              </w:rPr>
              <w:t>1 (q</w:t>
            </w:r>
            <w:r w:rsidRPr="00AA10AC">
              <w:rPr>
                <w:rFonts w:ascii="Times New Roman" w:hAnsi="Times New Roman" w:cs="Times New Roman"/>
                <w:vertAlign w:val="subscript"/>
                <w:lang w:val="en-GB"/>
              </w:rPr>
              <w:t>v</w:t>
            </w:r>
            <w:r w:rsidR="00591C20">
              <w:rPr>
                <w:rFonts w:ascii="Times New Roman" w:hAnsi="Times New Roman" w:cs="Times New Roman"/>
                <w:vertAlign w:val="subscript"/>
                <w:lang w:val="en-GB"/>
              </w:rPr>
              <w:t>39</w:t>
            </w:r>
            <w:r w:rsidRPr="00AA10AC">
              <w:rPr>
                <w:rFonts w:ascii="Times New Roman" w:hAnsi="Times New Roman" w:cs="Times New Roman"/>
                <w:lang w:val="en-GB"/>
              </w:rPr>
              <w:t>)</w:t>
            </w:r>
          </w:p>
        </w:tc>
        <w:tc>
          <w:tcPr>
            <w:tcW w:w="2152" w:type="dxa"/>
            <w:tcBorders>
              <w:top w:val="single" w:sz="4" w:space="0" w:color="000000"/>
              <w:left w:val="single" w:sz="4" w:space="0" w:color="000000"/>
              <w:bottom w:val="single" w:sz="4" w:space="0" w:color="000000"/>
              <w:right w:val="single" w:sz="4" w:space="0" w:color="000000"/>
            </w:tcBorders>
            <w:vAlign w:val="center"/>
          </w:tcPr>
          <w:p w:rsidR="0088624D" w:rsidRPr="00AA10AC" w:rsidRDefault="002B4731" w:rsidP="00C11E4D">
            <w:pPr>
              <w:spacing w:before="60" w:after="60" w:line="240" w:lineRule="auto"/>
              <w:jc w:val="center"/>
              <w:rPr>
                <w:rFonts w:ascii="Times New Roman" w:hAnsi="Times New Roman" w:cs="Times New Roman"/>
                <w:color w:val="000000"/>
              </w:rPr>
            </w:pPr>
            <w:r>
              <w:rPr>
                <w:rFonts w:ascii="Times New Roman" w:hAnsi="Times New Roman" w:cs="Times New Roman"/>
                <w:color w:val="000000"/>
              </w:rPr>
              <w:t>26511</w:t>
            </w:r>
          </w:p>
        </w:tc>
        <w:tc>
          <w:tcPr>
            <w:tcW w:w="2384" w:type="dxa"/>
            <w:tcBorders>
              <w:top w:val="single" w:sz="4" w:space="0" w:color="000000"/>
              <w:left w:val="single" w:sz="4" w:space="0" w:color="000000"/>
              <w:bottom w:val="single" w:sz="4" w:space="0" w:color="000000"/>
              <w:right w:val="single" w:sz="4" w:space="0" w:color="000000"/>
            </w:tcBorders>
            <w:vAlign w:val="center"/>
          </w:tcPr>
          <w:p w:rsidR="0088624D" w:rsidRPr="00AA10AC" w:rsidRDefault="002B4731" w:rsidP="00C11E4D">
            <w:pPr>
              <w:spacing w:before="60" w:after="60" w:line="240" w:lineRule="auto"/>
              <w:jc w:val="center"/>
              <w:rPr>
                <w:rFonts w:ascii="Times New Roman" w:hAnsi="Times New Roman" w:cs="Times New Roman"/>
                <w:color w:val="000000"/>
              </w:rPr>
            </w:pPr>
            <w:r>
              <w:rPr>
                <w:rFonts w:ascii="Times New Roman" w:hAnsi="Times New Roman" w:cs="Times New Roman"/>
                <w:color w:val="000000"/>
              </w:rPr>
              <w:t>27290</w:t>
            </w:r>
          </w:p>
        </w:tc>
        <w:tc>
          <w:tcPr>
            <w:tcW w:w="1196" w:type="dxa"/>
            <w:tcBorders>
              <w:top w:val="single" w:sz="4" w:space="0" w:color="000000"/>
              <w:left w:val="single" w:sz="4" w:space="0" w:color="000000"/>
              <w:bottom w:val="single" w:sz="4" w:space="0" w:color="000000"/>
              <w:right w:val="single" w:sz="4" w:space="0" w:color="000000"/>
            </w:tcBorders>
            <w:vAlign w:val="center"/>
          </w:tcPr>
          <w:p w:rsidR="0088624D" w:rsidRPr="00AA10AC" w:rsidRDefault="002B4731" w:rsidP="00C11E4D">
            <w:pPr>
              <w:spacing w:before="60" w:after="60" w:line="240" w:lineRule="auto"/>
              <w:jc w:val="center"/>
              <w:rPr>
                <w:rFonts w:ascii="Times New Roman" w:hAnsi="Times New Roman" w:cs="Times New Roman"/>
                <w:color w:val="000000"/>
              </w:rPr>
            </w:pPr>
            <w:r>
              <w:rPr>
                <w:rFonts w:ascii="Times New Roman" w:hAnsi="Times New Roman" w:cs="Times New Roman"/>
                <w:color w:val="000000"/>
              </w:rPr>
              <w:t>-2.94</w:t>
            </w:r>
          </w:p>
        </w:tc>
      </w:tr>
      <w:tr w:rsidR="0088624D" w:rsidRPr="00A568E8" w:rsidTr="002B4731">
        <w:trPr>
          <w:trHeight w:val="20"/>
          <w:jc w:val="center"/>
        </w:trPr>
        <w:tc>
          <w:tcPr>
            <w:tcW w:w="1197" w:type="dxa"/>
            <w:tcBorders>
              <w:top w:val="single" w:sz="4" w:space="0" w:color="000000"/>
              <w:left w:val="single" w:sz="4" w:space="0" w:color="000000"/>
              <w:bottom w:val="single" w:sz="4" w:space="0" w:color="000000"/>
            </w:tcBorders>
            <w:vAlign w:val="center"/>
          </w:tcPr>
          <w:p w:rsidR="0088624D" w:rsidRPr="00AA10AC" w:rsidRDefault="0088624D" w:rsidP="00C11E4D">
            <w:pPr>
              <w:snapToGrid w:val="0"/>
              <w:spacing w:before="60" w:after="60" w:line="240" w:lineRule="auto"/>
              <w:jc w:val="center"/>
              <w:rPr>
                <w:rFonts w:ascii="Times New Roman" w:hAnsi="Times New Roman" w:cs="Times New Roman"/>
                <w:lang w:val="en-GB"/>
              </w:rPr>
            </w:pPr>
            <w:r w:rsidRPr="00AA10AC">
              <w:rPr>
                <w:rFonts w:ascii="Times New Roman" w:hAnsi="Times New Roman" w:cs="Times New Roman"/>
                <w:lang w:val="en-GB"/>
              </w:rPr>
              <w:t>2 (q</w:t>
            </w:r>
            <w:r w:rsidRPr="00AA10AC">
              <w:rPr>
                <w:rFonts w:ascii="Times New Roman" w:hAnsi="Times New Roman" w:cs="Times New Roman"/>
                <w:vertAlign w:val="subscript"/>
                <w:lang w:val="en-GB"/>
              </w:rPr>
              <w:t>v3</w:t>
            </w:r>
            <w:r w:rsidR="00591C20">
              <w:rPr>
                <w:rFonts w:ascii="Times New Roman" w:hAnsi="Times New Roman" w:cs="Times New Roman"/>
                <w:vertAlign w:val="subscript"/>
                <w:lang w:val="en-GB"/>
              </w:rPr>
              <w:t>6</w:t>
            </w:r>
            <w:r w:rsidRPr="00AA10AC">
              <w:rPr>
                <w:rFonts w:ascii="Times New Roman" w:hAnsi="Times New Roman" w:cs="Times New Roman"/>
                <w:lang w:val="en-GB"/>
              </w:rPr>
              <w:t>)</w:t>
            </w:r>
          </w:p>
        </w:tc>
        <w:tc>
          <w:tcPr>
            <w:tcW w:w="2152" w:type="dxa"/>
            <w:tcBorders>
              <w:top w:val="single" w:sz="4" w:space="0" w:color="000000"/>
              <w:left w:val="single" w:sz="4" w:space="0" w:color="000000"/>
              <w:bottom w:val="single" w:sz="4" w:space="0" w:color="000000"/>
              <w:right w:val="single" w:sz="4" w:space="0" w:color="000000"/>
            </w:tcBorders>
            <w:vAlign w:val="center"/>
          </w:tcPr>
          <w:p w:rsidR="0088624D" w:rsidRPr="00AA10AC" w:rsidRDefault="0088624D" w:rsidP="00C11E4D">
            <w:pPr>
              <w:spacing w:before="60" w:after="60" w:line="240" w:lineRule="auto"/>
              <w:jc w:val="center"/>
              <w:rPr>
                <w:rFonts w:ascii="Times New Roman" w:hAnsi="Times New Roman" w:cs="Times New Roman"/>
                <w:color w:val="000000"/>
              </w:rPr>
            </w:pPr>
            <w:r w:rsidRPr="00AA10AC">
              <w:rPr>
                <w:rFonts w:ascii="Times New Roman" w:hAnsi="Times New Roman" w:cs="Times New Roman"/>
                <w:color w:val="000000"/>
              </w:rPr>
              <w:t>3</w:t>
            </w:r>
            <w:r w:rsidR="002B4731">
              <w:rPr>
                <w:rFonts w:ascii="Times New Roman" w:hAnsi="Times New Roman" w:cs="Times New Roman"/>
                <w:color w:val="000000"/>
              </w:rPr>
              <w:t>2836</w:t>
            </w:r>
          </w:p>
        </w:tc>
        <w:tc>
          <w:tcPr>
            <w:tcW w:w="2384" w:type="dxa"/>
            <w:tcBorders>
              <w:top w:val="single" w:sz="4" w:space="0" w:color="000000"/>
              <w:left w:val="single" w:sz="4" w:space="0" w:color="000000"/>
              <w:bottom w:val="single" w:sz="4" w:space="0" w:color="000000"/>
              <w:right w:val="single" w:sz="4" w:space="0" w:color="000000"/>
            </w:tcBorders>
            <w:vAlign w:val="center"/>
          </w:tcPr>
          <w:p w:rsidR="0088624D" w:rsidRPr="00AA10AC" w:rsidRDefault="0088624D" w:rsidP="00C11E4D">
            <w:pPr>
              <w:spacing w:before="60" w:after="60" w:line="240" w:lineRule="auto"/>
              <w:jc w:val="center"/>
              <w:rPr>
                <w:rFonts w:ascii="Times New Roman" w:hAnsi="Times New Roman" w:cs="Times New Roman"/>
                <w:color w:val="000000"/>
              </w:rPr>
            </w:pPr>
            <w:r w:rsidRPr="00AA10AC">
              <w:rPr>
                <w:rFonts w:ascii="Times New Roman" w:hAnsi="Times New Roman" w:cs="Times New Roman"/>
                <w:color w:val="000000"/>
              </w:rPr>
              <w:t>29</w:t>
            </w:r>
            <w:r w:rsidR="002B4731">
              <w:rPr>
                <w:rFonts w:ascii="Times New Roman" w:hAnsi="Times New Roman" w:cs="Times New Roman"/>
                <w:color w:val="000000"/>
              </w:rPr>
              <w:t>445</w:t>
            </w:r>
          </w:p>
        </w:tc>
        <w:tc>
          <w:tcPr>
            <w:tcW w:w="1196" w:type="dxa"/>
            <w:tcBorders>
              <w:top w:val="single" w:sz="4" w:space="0" w:color="000000"/>
              <w:left w:val="single" w:sz="4" w:space="0" w:color="000000"/>
              <w:bottom w:val="single" w:sz="4" w:space="0" w:color="000000"/>
              <w:right w:val="single" w:sz="4" w:space="0" w:color="000000"/>
            </w:tcBorders>
            <w:vAlign w:val="center"/>
          </w:tcPr>
          <w:p w:rsidR="0088624D" w:rsidRPr="00AA10AC" w:rsidRDefault="002B4731" w:rsidP="00C11E4D">
            <w:pPr>
              <w:spacing w:before="60" w:after="60" w:line="240" w:lineRule="auto"/>
              <w:jc w:val="center"/>
              <w:rPr>
                <w:rFonts w:ascii="Times New Roman" w:hAnsi="Times New Roman" w:cs="Times New Roman"/>
                <w:color w:val="000000"/>
              </w:rPr>
            </w:pPr>
            <w:r>
              <w:rPr>
                <w:rFonts w:ascii="Times New Roman" w:hAnsi="Times New Roman" w:cs="Times New Roman"/>
                <w:color w:val="000000"/>
              </w:rPr>
              <w:t>10.33</w:t>
            </w:r>
          </w:p>
        </w:tc>
      </w:tr>
      <w:tr w:rsidR="0088624D" w:rsidRPr="00A568E8" w:rsidTr="002B4731">
        <w:trPr>
          <w:trHeight w:val="20"/>
          <w:jc w:val="center"/>
        </w:trPr>
        <w:tc>
          <w:tcPr>
            <w:tcW w:w="1197" w:type="dxa"/>
            <w:tcBorders>
              <w:top w:val="single" w:sz="4" w:space="0" w:color="000000"/>
              <w:left w:val="single" w:sz="4" w:space="0" w:color="000000"/>
              <w:bottom w:val="single" w:sz="4" w:space="0" w:color="000000"/>
            </w:tcBorders>
            <w:vAlign w:val="center"/>
          </w:tcPr>
          <w:p w:rsidR="0088624D" w:rsidRPr="00AA10AC" w:rsidRDefault="0088624D" w:rsidP="00C11E4D">
            <w:pPr>
              <w:snapToGrid w:val="0"/>
              <w:spacing w:before="60" w:after="60" w:line="240" w:lineRule="auto"/>
              <w:jc w:val="center"/>
              <w:rPr>
                <w:rFonts w:ascii="Times New Roman" w:hAnsi="Times New Roman" w:cs="Times New Roman"/>
                <w:lang w:val="en-GB"/>
              </w:rPr>
            </w:pPr>
            <w:r w:rsidRPr="00AA10AC">
              <w:rPr>
                <w:rFonts w:ascii="Times New Roman" w:hAnsi="Times New Roman" w:cs="Times New Roman"/>
                <w:lang w:val="en-GB"/>
              </w:rPr>
              <w:t>3 (q</w:t>
            </w:r>
            <w:r w:rsidRPr="00AA10AC">
              <w:rPr>
                <w:rFonts w:ascii="Times New Roman" w:hAnsi="Times New Roman" w:cs="Times New Roman"/>
                <w:vertAlign w:val="subscript"/>
                <w:lang w:val="en-GB"/>
              </w:rPr>
              <w:t>v33</w:t>
            </w:r>
            <w:r w:rsidRPr="00AA10AC">
              <w:rPr>
                <w:rFonts w:ascii="Times New Roman" w:hAnsi="Times New Roman" w:cs="Times New Roman"/>
                <w:lang w:val="en-GB"/>
              </w:rPr>
              <w:t>)</w:t>
            </w:r>
          </w:p>
        </w:tc>
        <w:tc>
          <w:tcPr>
            <w:tcW w:w="2152" w:type="dxa"/>
            <w:tcBorders>
              <w:top w:val="single" w:sz="4" w:space="0" w:color="000000"/>
              <w:left w:val="single" w:sz="4" w:space="0" w:color="000000"/>
              <w:bottom w:val="single" w:sz="4" w:space="0" w:color="000000"/>
              <w:right w:val="single" w:sz="4" w:space="0" w:color="000000"/>
            </w:tcBorders>
            <w:vAlign w:val="center"/>
          </w:tcPr>
          <w:p w:rsidR="0088624D" w:rsidRPr="00AA10AC" w:rsidRDefault="0088624D" w:rsidP="00C11E4D">
            <w:pPr>
              <w:spacing w:before="60" w:after="60" w:line="240" w:lineRule="auto"/>
              <w:jc w:val="center"/>
              <w:rPr>
                <w:rFonts w:ascii="Times New Roman" w:hAnsi="Times New Roman" w:cs="Times New Roman"/>
                <w:color w:val="000000"/>
              </w:rPr>
            </w:pPr>
            <w:r w:rsidRPr="00AA10AC">
              <w:rPr>
                <w:rFonts w:ascii="Times New Roman" w:hAnsi="Times New Roman" w:cs="Times New Roman"/>
                <w:color w:val="000000"/>
              </w:rPr>
              <w:t>2</w:t>
            </w:r>
            <w:r w:rsidR="002B4731">
              <w:rPr>
                <w:rFonts w:ascii="Times New Roman" w:hAnsi="Times New Roman" w:cs="Times New Roman"/>
                <w:color w:val="000000"/>
              </w:rPr>
              <w:t>3669</w:t>
            </w:r>
          </w:p>
        </w:tc>
        <w:tc>
          <w:tcPr>
            <w:tcW w:w="2384" w:type="dxa"/>
            <w:tcBorders>
              <w:top w:val="single" w:sz="4" w:space="0" w:color="000000"/>
              <w:left w:val="single" w:sz="4" w:space="0" w:color="000000"/>
              <w:bottom w:val="single" w:sz="4" w:space="0" w:color="000000"/>
              <w:right w:val="single" w:sz="4" w:space="0" w:color="000000"/>
            </w:tcBorders>
            <w:vAlign w:val="center"/>
          </w:tcPr>
          <w:p w:rsidR="0088624D" w:rsidRPr="00AA10AC" w:rsidRDefault="0088624D" w:rsidP="00C11E4D">
            <w:pPr>
              <w:spacing w:before="60" w:after="60" w:line="240" w:lineRule="auto"/>
              <w:jc w:val="center"/>
              <w:rPr>
                <w:rFonts w:ascii="Times New Roman" w:hAnsi="Times New Roman" w:cs="Times New Roman"/>
                <w:color w:val="000000"/>
              </w:rPr>
            </w:pPr>
            <w:r w:rsidRPr="00AA10AC">
              <w:rPr>
                <w:rFonts w:ascii="Times New Roman" w:hAnsi="Times New Roman" w:cs="Times New Roman"/>
                <w:color w:val="000000"/>
              </w:rPr>
              <w:t>24</w:t>
            </w:r>
            <w:r w:rsidR="002B4731">
              <w:rPr>
                <w:rFonts w:ascii="Times New Roman" w:hAnsi="Times New Roman" w:cs="Times New Roman"/>
                <w:color w:val="000000"/>
              </w:rPr>
              <w:t>861</w:t>
            </w:r>
          </w:p>
        </w:tc>
        <w:tc>
          <w:tcPr>
            <w:tcW w:w="1196" w:type="dxa"/>
            <w:tcBorders>
              <w:top w:val="single" w:sz="4" w:space="0" w:color="000000"/>
              <w:left w:val="single" w:sz="4" w:space="0" w:color="000000"/>
              <w:bottom w:val="single" w:sz="4" w:space="0" w:color="000000"/>
              <w:right w:val="single" w:sz="4" w:space="0" w:color="000000"/>
            </w:tcBorders>
            <w:vAlign w:val="center"/>
          </w:tcPr>
          <w:p w:rsidR="0088624D" w:rsidRPr="00AA10AC" w:rsidRDefault="002B4731" w:rsidP="00C11E4D">
            <w:pPr>
              <w:spacing w:before="60" w:after="60" w:line="240" w:lineRule="auto"/>
              <w:jc w:val="center"/>
              <w:rPr>
                <w:rFonts w:ascii="Times New Roman" w:hAnsi="Times New Roman" w:cs="Times New Roman"/>
                <w:color w:val="000000"/>
              </w:rPr>
            </w:pPr>
            <w:r>
              <w:rPr>
                <w:rFonts w:ascii="Times New Roman" w:hAnsi="Times New Roman" w:cs="Times New Roman"/>
                <w:color w:val="000000"/>
              </w:rPr>
              <w:t>-5.04</w:t>
            </w:r>
          </w:p>
        </w:tc>
      </w:tr>
      <w:tr w:rsidR="0088624D" w:rsidRPr="00A568E8" w:rsidTr="002B4731">
        <w:trPr>
          <w:trHeight w:val="20"/>
          <w:jc w:val="center"/>
        </w:trPr>
        <w:tc>
          <w:tcPr>
            <w:tcW w:w="1197" w:type="dxa"/>
            <w:tcBorders>
              <w:top w:val="single" w:sz="4" w:space="0" w:color="000000"/>
              <w:left w:val="single" w:sz="4" w:space="0" w:color="000000"/>
              <w:bottom w:val="single" w:sz="4" w:space="0" w:color="000000"/>
            </w:tcBorders>
            <w:vAlign w:val="center"/>
          </w:tcPr>
          <w:p w:rsidR="0088624D" w:rsidRPr="00AA10AC" w:rsidRDefault="0088624D" w:rsidP="00C11E4D">
            <w:pPr>
              <w:snapToGrid w:val="0"/>
              <w:spacing w:before="60" w:after="60" w:line="240" w:lineRule="auto"/>
              <w:jc w:val="center"/>
              <w:rPr>
                <w:rFonts w:ascii="Times New Roman" w:hAnsi="Times New Roman" w:cs="Times New Roman"/>
                <w:lang w:val="en-GB"/>
              </w:rPr>
            </w:pPr>
            <w:r w:rsidRPr="00AA10AC">
              <w:rPr>
                <w:rFonts w:ascii="Times New Roman" w:hAnsi="Times New Roman" w:cs="Times New Roman"/>
                <w:lang w:val="en-GB"/>
              </w:rPr>
              <w:t>4 (q</w:t>
            </w:r>
            <w:r w:rsidRPr="00AA10AC">
              <w:rPr>
                <w:rFonts w:ascii="Times New Roman" w:hAnsi="Times New Roman" w:cs="Times New Roman"/>
                <w:vertAlign w:val="subscript"/>
                <w:lang w:val="en-GB"/>
              </w:rPr>
              <w:t>v3</w:t>
            </w:r>
            <w:r w:rsidR="00591C20">
              <w:rPr>
                <w:rFonts w:ascii="Times New Roman" w:hAnsi="Times New Roman" w:cs="Times New Roman"/>
                <w:vertAlign w:val="subscript"/>
                <w:lang w:val="en-GB"/>
              </w:rPr>
              <w:t>0</w:t>
            </w:r>
            <w:r w:rsidRPr="00AA10AC">
              <w:rPr>
                <w:rFonts w:ascii="Times New Roman" w:hAnsi="Times New Roman" w:cs="Times New Roman"/>
                <w:lang w:val="en-GB"/>
              </w:rPr>
              <w:t>)</w:t>
            </w:r>
          </w:p>
        </w:tc>
        <w:tc>
          <w:tcPr>
            <w:tcW w:w="2152" w:type="dxa"/>
            <w:tcBorders>
              <w:top w:val="single" w:sz="4" w:space="0" w:color="000000"/>
              <w:left w:val="single" w:sz="4" w:space="0" w:color="000000"/>
              <w:bottom w:val="single" w:sz="4" w:space="0" w:color="000000"/>
              <w:right w:val="single" w:sz="4" w:space="0" w:color="000000"/>
            </w:tcBorders>
            <w:vAlign w:val="center"/>
          </w:tcPr>
          <w:p w:rsidR="0088624D" w:rsidRPr="00AA10AC" w:rsidRDefault="0088624D" w:rsidP="00C11E4D">
            <w:pPr>
              <w:spacing w:before="60" w:after="60" w:line="240" w:lineRule="auto"/>
              <w:jc w:val="center"/>
              <w:rPr>
                <w:rFonts w:ascii="Times New Roman" w:hAnsi="Times New Roman" w:cs="Times New Roman"/>
                <w:color w:val="000000"/>
              </w:rPr>
            </w:pPr>
            <w:r w:rsidRPr="00AA10AC">
              <w:rPr>
                <w:rFonts w:ascii="Times New Roman" w:hAnsi="Times New Roman" w:cs="Times New Roman"/>
                <w:color w:val="000000"/>
              </w:rPr>
              <w:t>3</w:t>
            </w:r>
            <w:r w:rsidR="002B4731">
              <w:rPr>
                <w:rFonts w:ascii="Times New Roman" w:hAnsi="Times New Roman" w:cs="Times New Roman"/>
                <w:color w:val="000000"/>
              </w:rPr>
              <w:t>3937</w:t>
            </w:r>
          </w:p>
        </w:tc>
        <w:tc>
          <w:tcPr>
            <w:tcW w:w="2384" w:type="dxa"/>
            <w:tcBorders>
              <w:top w:val="single" w:sz="4" w:space="0" w:color="000000"/>
              <w:left w:val="single" w:sz="4" w:space="0" w:color="000000"/>
              <w:bottom w:val="single" w:sz="4" w:space="0" w:color="000000"/>
              <w:right w:val="single" w:sz="4" w:space="0" w:color="000000"/>
            </w:tcBorders>
            <w:vAlign w:val="center"/>
          </w:tcPr>
          <w:p w:rsidR="0088624D" w:rsidRPr="00AA10AC" w:rsidRDefault="0088624D" w:rsidP="00C11E4D">
            <w:pPr>
              <w:spacing w:before="60" w:after="60" w:line="240" w:lineRule="auto"/>
              <w:jc w:val="center"/>
              <w:rPr>
                <w:rFonts w:ascii="Times New Roman" w:hAnsi="Times New Roman" w:cs="Times New Roman"/>
                <w:color w:val="000000"/>
              </w:rPr>
            </w:pPr>
            <w:r w:rsidRPr="00AA10AC">
              <w:rPr>
                <w:rFonts w:ascii="Times New Roman" w:hAnsi="Times New Roman" w:cs="Times New Roman"/>
                <w:color w:val="000000"/>
              </w:rPr>
              <w:t>3</w:t>
            </w:r>
            <w:r w:rsidR="002B4731">
              <w:rPr>
                <w:rFonts w:ascii="Times New Roman" w:hAnsi="Times New Roman" w:cs="Times New Roman"/>
                <w:color w:val="000000"/>
              </w:rPr>
              <w:t>7023</w:t>
            </w:r>
          </w:p>
        </w:tc>
        <w:tc>
          <w:tcPr>
            <w:tcW w:w="1196" w:type="dxa"/>
            <w:tcBorders>
              <w:top w:val="single" w:sz="4" w:space="0" w:color="000000"/>
              <w:left w:val="single" w:sz="4" w:space="0" w:color="000000"/>
              <w:bottom w:val="single" w:sz="4" w:space="0" w:color="000000"/>
              <w:right w:val="single" w:sz="4" w:space="0" w:color="000000"/>
            </w:tcBorders>
            <w:vAlign w:val="center"/>
          </w:tcPr>
          <w:p w:rsidR="0088624D" w:rsidRPr="00AA10AC" w:rsidRDefault="0088624D" w:rsidP="00C11E4D">
            <w:pPr>
              <w:spacing w:before="60" w:after="60" w:line="240" w:lineRule="auto"/>
              <w:jc w:val="center"/>
              <w:rPr>
                <w:rFonts w:ascii="Times New Roman" w:hAnsi="Times New Roman" w:cs="Times New Roman"/>
                <w:color w:val="000000"/>
              </w:rPr>
            </w:pPr>
            <w:r w:rsidRPr="00AA10AC">
              <w:rPr>
                <w:rFonts w:ascii="Times New Roman" w:hAnsi="Times New Roman" w:cs="Times New Roman"/>
                <w:color w:val="000000"/>
              </w:rPr>
              <w:t>-</w:t>
            </w:r>
            <w:r w:rsidR="002B4731">
              <w:rPr>
                <w:rFonts w:ascii="Times New Roman" w:hAnsi="Times New Roman" w:cs="Times New Roman"/>
                <w:color w:val="000000"/>
              </w:rPr>
              <w:t>9</w:t>
            </w:r>
            <w:r w:rsidRPr="00AA10AC">
              <w:rPr>
                <w:rFonts w:ascii="Times New Roman" w:hAnsi="Times New Roman" w:cs="Times New Roman"/>
                <w:color w:val="000000"/>
              </w:rPr>
              <w:t>.</w:t>
            </w:r>
            <w:r w:rsidR="002B4731">
              <w:rPr>
                <w:rFonts w:ascii="Times New Roman" w:hAnsi="Times New Roman" w:cs="Times New Roman"/>
                <w:color w:val="000000"/>
              </w:rPr>
              <w:t>09</w:t>
            </w:r>
          </w:p>
        </w:tc>
      </w:tr>
      <w:tr w:rsidR="0088624D" w:rsidRPr="00A568E8" w:rsidTr="002B4731">
        <w:trPr>
          <w:trHeight w:val="20"/>
          <w:jc w:val="center"/>
        </w:trPr>
        <w:tc>
          <w:tcPr>
            <w:tcW w:w="1197" w:type="dxa"/>
            <w:tcBorders>
              <w:top w:val="single" w:sz="4" w:space="0" w:color="000000"/>
              <w:left w:val="single" w:sz="4" w:space="0" w:color="000000"/>
              <w:bottom w:val="single" w:sz="4" w:space="0" w:color="000000"/>
            </w:tcBorders>
            <w:vAlign w:val="center"/>
          </w:tcPr>
          <w:p w:rsidR="0088624D" w:rsidRPr="00AA10AC" w:rsidRDefault="0088624D" w:rsidP="00C11E4D">
            <w:pPr>
              <w:snapToGrid w:val="0"/>
              <w:spacing w:before="60" w:after="60" w:line="240" w:lineRule="auto"/>
              <w:jc w:val="center"/>
              <w:rPr>
                <w:rFonts w:ascii="Times New Roman" w:hAnsi="Times New Roman" w:cs="Times New Roman"/>
                <w:lang w:val="en-GB"/>
              </w:rPr>
            </w:pPr>
            <w:r w:rsidRPr="00AA10AC">
              <w:rPr>
                <w:rFonts w:ascii="Times New Roman" w:hAnsi="Times New Roman" w:cs="Times New Roman"/>
                <w:lang w:val="en-GB"/>
              </w:rPr>
              <w:t>5 (q</w:t>
            </w:r>
            <w:r w:rsidRPr="00AA10AC">
              <w:rPr>
                <w:rFonts w:ascii="Times New Roman" w:hAnsi="Times New Roman" w:cs="Times New Roman"/>
                <w:vertAlign w:val="subscript"/>
                <w:lang w:val="en-GB"/>
              </w:rPr>
              <w:t>v</w:t>
            </w:r>
            <w:r w:rsidR="00591C20">
              <w:rPr>
                <w:rFonts w:ascii="Times New Roman" w:hAnsi="Times New Roman" w:cs="Times New Roman"/>
                <w:vertAlign w:val="subscript"/>
                <w:lang w:val="en-GB"/>
              </w:rPr>
              <w:t>27</w:t>
            </w:r>
            <w:r w:rsidRPr="00AA10AC">
              <w:rPr>
                <w:rFonts w:ascii="Times New Roman" w:hAnsi="Times New Roman" w:cs="Times New Roman"/>
                <w:lang w:val="en-GB"/>
              </w:rPr>
              <w:t>)</w:t>
            </w:r>
          </w:p>
        </w:tc>
        <w:tc>
          <w:tcPr>
            <w:tcW w:w="2152" w:type="dxa"/>
            <w:tcBorders>
              <w:top w:val="single" w:sz="4" w:space="0" w:color="000000"/>
              <w:left w:val="single" w:sz="4" w:space="0" w:color="000000"/>
              <w:bottom w:val="single" w:sz="4" w:space="0" w:color="000000"/>
              <w:right w:val="single" w:sz="4" w:space="0" w:color="000000"/>
            </w:tcBorders>
            <w:vAlign w:val="center"/>
          </w:tcPr>
          <w:p w:rsidR="0088624D" w:rsidRPr="00AA10AC" w:rsidRDefault="0088624D" w:rsidP="00C11E4D">
            <w:pPr>
              <w:spacing w:before="60" w:after="60" w:line="240" w:lineRule="auto"/>
              <w:jc w:val="center"/>
              <w:rPr>
                <w:rFonts w:ascii="Times New Roman" w:hAnsi="Times New Roman" w:cs="Times New Roman"/>
                <w:color w:val="000000"/>
              </w:rPr>
            </w:pPr>
            <w:r w:rsidRPr="00AA10AC">
              <w:rPr>
                <w:rFonts w:ascii="Times New Roman" w:hAnsi="Times New Roman" w:cs="Times New Roman"/>
                <w:color w:val="000000"/>
              </w:rPr>
              <w:t>3</w:t>
            </w:r>
            <w:r w:rsidR="002B4731">
              <w:rPr>
                <w:rFonts w:ascii="Times New Roman" w:hAnsi="Times New Roman" w:cs="Times New Roman"/>
                <w:color w:val="000000"/>
              </w:rPr>
              <w:t>5847</w:t>
            </w:r>
          </w:p>
        </w:tc>
        <w:tc>
          <w:tcPr>
            <w:tcW w:w="2384" w:type="dxa"/>
            <w:tcBorders>
              <w:top w:val="single" w:sz="4" w:space="0" w:color="000000"/>
              <w:left w:val="single" w:sz="4" w:space="0" w:color="000000"/>
              <w:bottom w:val="single" w:sz="4" w:space="0" w:color="000000"/>
              <w:right w:val="single" w:sz="4" w:space="0" w:color="000000"/>
            </w:tcBorders>
            <w:vAlign w:val="center"/>
          </w:tcPr>
          <w:p w:rsidR="0088624D" w:rsidRPr="00AA10AC" w:rsidRDefault="0088624D" w:rsidP="00C11E4D">
            <w:pPr>
              <w:spacing w:before="60" w:after="60" w:line="240" w:lineRule="auto"/>
              <w:jc w:val="center"/>
              <w:rPr>
                <w:rFonts w:ascii="Times New Roman" w:hAnsi="Times New Roman" w:cs="Times New Roman"/>
                <w:color w:val="000000"/>
              </w:rPr>
            </w:pPr>
            <w:r w:rsidRPr="00AA10AC">
              <w:rPr>
                <w:rFonts w:ascii="Times New Roman" w:hAnsi="Times New Roman" w:cs="Times New Roman"/>
                <w:color w:val="000000"/>
              </w:rPr>
              <w:t>3</w:t>
            </w:r>
            <w:r w:rsidR="002B4731">
              <w:rPr>
                <w:rFonts w:ascii="Times New Roman" w:hAnsi="Times New Roman" w:cs="Times New Roman"/>
                <w:color w:val="000000"/>
              </w:rPr>
              <w:t>4181</w:t>
            </w:r>
          </w:p>
        </w:tc>
        <w:tc>
          <w:tcPr>
            <w:tcW w:w="1196" w:type="dxa"/>
            <w:tcBorders>
              <w:top w:val="single" w:sz="4" w:space="0" w:color="000000"/>
              <w:left w:val="single" w:sz="4" w:space="0" w:color="000000"/>
              <w:bottom w:val="single" w:sz="4" w:space="0" w:color="000000"/>
              <w:right w:val="single" w:sz="4" w:space="0" w:color="000000"/>
            </w:tcBorders>
            <w:vAlign w:val="center"/>
          </w:tcPr>
          <w:p w:rsidR="0088624D" w:rsidRPr="00AA10AC" w:rsidRDefault="002B4731" w:rsidP="00C11E4D">
            <w:pPr>
              <w:spacing w:before="60" w:after="60" w:line="240" w:lineRule="auto"/>
              <w:jc w:val="center"/>
              <w:rPr>
                <w:rFonts w:ascii="Times New Roman" w:hAnsi="Times New Roman" w:cs="Times New Roman"/>
                <w:color w:val="000000"/>
              </w:rPr>
            </w:pPr>
            <w:r>
              <w:rPr>
                <w:rFonts w:ascii="Times New Roman" w:hAnsi="Times New Roman" w:cs="Times New Roman"/>
                <w:color w:val="000000"/>
              </w:rPr>
              <w:t>4.65</w:t>
            </w:r>
          </w:p>
        </w:tc>
      </w:tr>
    </w:tbl>
    <w:p w:rsidR="006562F3" w:rsidRPr="006562F3" w:rsidRDefault="00F74C80" w:rsidP="006562F3">
      <w:pPr>
        <w:spacing w:before="12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GB"/>
        </w:rPr>
        <w:t xml:space="preserve">The </w:t>
      </w:r>
      <w:r w:rsidR="007F0235">
        <w:rPr>
          <w:rFonts w:ascii="Times New Roman" w:hAnsi="Times New Roman" w:cs="Times New Roman"/>
          <w:sz w:val="24"/>
          <w:szCs w:val="24"/>
          <w:lang w:val="en-GB"/>
        </w:rPr>
        <w:t xml:space="preserve">data </w:t>
      </w:r>
      <w:r>
        <w:rPr>
          <w:rFonts w:ascii="Times New Roman" w:hAnsi="Times New Roman" w:cs="Times New Roman"/>
          <w:sz w:val="24"/>
          <w:szCs w:val="24"/>
          <w:lang w:val="en-GB"/>
        </w:rPr>
        <w:t>presented indicate</w:t>
      </w:r>
      <w:r w:rsidR="006562F3" w:rsidRPr="006562F3">
        <w:rPr>
          <w:rFonts w:ascii="Times New Roman" w:hAnsi="Times New Roman" w:cs="Times New Roman"/>
          <w:sz w:val="24"/>
          <w:szCs w:val="24"/>
          <w:lang w:val="en-GB"/>
        </w:rPr>
        <w:t xml:space="preserve"> that the largest discrepancies between the measurements and numerical simulation are for the second and </w:t>
      </w:r>
      <w:r w:rsidR="006562F3">
        <w:rPr>
          <w:rFonts w:ascii="Times New Roman" w:hAnsi="Times New Roman" w:cs="Times New Roman"/>
          <w:sz w:val="24"/>
          <w:szCs w:val="24"/>
          <w:lang w:val="en-GB"/>
        </w:rPr>
        <w:t>fourth</w:t>
      </w:r>
      <w:r w:rsidR="006562F3" w:rsidRPr="006562F3">
        <w:rPr>
          <w:rFonts w:ascii="Times New Roman" w:hAnsi="Times New Roman" w:cs="Times New Roman"/>
          <w:sz w:val="24"/>
          <w:szCs w:val="24"/>
          <w:lang w:val="en-GB"/>
        </w:rPr>
        <w:t xml:space="preserve"> cooling tower. The maximum value of </w:t>
      </w:r>
      <w:r>
        <w:rPr>
          <w:rFonts w:ascii="Times New Roman" w:hAnsi="Times New Roman" w:cs="Times New Roman"/>
          <w:sz w:val="24"/>
          <w:szCs w:val="24"/>
          <w:lang w:val="en-GB"/>
        </w:rPr>
        <w:t xml:space="preserve">the </w:t>
      </w:r>
      <w:r w:rsidR="006562F3" w:rsidRPr="006562F3">
        <w:rPr>
          <w:rFonts w:ascii="Times New Roman" w:hAnsi="Times New Roman" w:cs="Times New Roman"/>
          <w:sz w:val="24"/>
          <w:szCs w:val="24"/>
          <w:lang w:val="en-GB"/>
        </w:rPr>
        <w:t xml:space="preserve">relative error is at the level of </w:t>
      </w:r>
      <w:r w:rsidR="006562F3">
        <w:rPr>
          <w:rFonts w:ascii="Times New Roman" w:hAnsi="Times New Roman" w:cs="Times New Roman"/>
          <w:sz w:val="24"/>
          <w:szCs w:val="24"/>
          <w:lang w:val="en-GB"/>
        </w:rPr>
        <w:t>10</w:t>
      </w:r>
      <w:r w:rsidR="006562F3" w:rsidRPr="006562F3">
        <w:rPr>
          <w:rFonts w:ascii="Times New Roman" w:hAnsi="Times New Roman" w:cs="Times New Roman"/>
          <w:sz w:val="24"/>
          <w:szCs w:val="24"/>
          <w:lang w:val="en-GB"/>
        </w:rPr>
        <w:t xml:space="preserve">%. This is </w:t>
      </w:r>
      <w:r w:rsidR="007F0235">
        <w:rPr>
          <w:rFonts w:ascii="Times New Roman" w:hAnsi="Times New Roman" w:cs="Times New Roman"/>
          <w:sz w:val="24"/>
          <w:szCs w:val="24"/>
          <w:lang w:val="en-GB"/>
        </w:rPr>
        <w:t>a</w:t>
      </w:r>
      <w:r>
        <w:rPr>
          <w:rFonts w:ascii="Times New Roman" w:hAnsi="Times New Roman" w:cs="Times New Roman"/>
          <w:sz w:val="24"/>
          <w:szCs w:val="24"/>
          <w:lang w:val="en-GB"/>
        </w:rPr>
        <w:t xml:space="preserve"> </w:t>
      </w:r>
      <w:r w:rsidR="006562F3" w:rsidRPr="006562F3">
        <w:rPr>
          <w:rFonts w:ascii="Times New Roman" w:hAnsi="Times New Roman" w:cs="Times New Roman"/>
          <w:sz w:val="24"/>
          <w:szCs w:val="24"/>
          <w:lang w:val="en-GB"/>
        </w:rPr>
        <w:t xml:space="preserve">very </w:t>
      </w:r>
      <w:r w:rsidR="007F0235">
        <w:rPr>
          <w:rFonts w:ascii="Times New Roman" w:hAnsi="Times New Roman" w:cs="Times New Roman"/>
          <w:sz w:val="24"/>
          <w:szCs w:val="24"/>
          <w:lang w:val="en-GB"/>
        </w:rPr>
        <w:t>good</w:t>
      </w:r>
      <w:r w:rsidR="006562F3" w:rsidRPr="006562F3">
        <w:rPr>
          <w:rFonts w:ascii="Times New Roman" w:hAnsi="Times New Roman" w:cs="Times New Roman"/>
          <w:sz w:val="24"/>
          <w:szCs w:val="24"/>
          <w:lang w:val="en-GB"/>
        </w:rPr>
        <w:t xml:space="preserve"> agreement</w:t>
      </w:r>
      <w:r>
        <w:rPr>
          <w:rFonts w:ascii="Times New Roman" w:hAnsi="Times New Roman" w:cs="Times New Roman"/>
          <w:sz w:val="24"/>
          <w:szCs w:val="24"/>
          <w:lang w:val="en-GB"/>
        </w:rPr>
        <w:t>,</w:t>
      </w:r>
      <w:r w:rsidR="006562F3" w:rsidRPr="006562F3">
        <w:rPr>
          <w:rFonts w:ascii="Times New Roman" w:hAnsi="Times New Roman" w:cs="Times New Roman"/>
          <w:sz w:val="24"/>
          <w:szCs w:val="24"/>
          <w:lang w:val="en-GB"/>
        </w:rPr>
        <w:t xml:space="preserve"> taking into account the complexity of the series-parallel system reflected in the number of non-linear algebraic equations. </w:t>
      </w:r>
      <w:r w:rsidR="007F0235">
        <w:rPr>
          <w:rFonts w:ascii="Times New Roman" w:hAnsi="Times New Roman" w:cs="Times New Roman"/>
          <w:sz w:val="24"/>
          <w:szCs w:val="24"/>
          <w:lang w:val="en-GB"/>
        </w:rPr>
        <w:t>The v</w:t>
      </w:r>
      <w:r w:rsidR="006562F3">
        <w:rPr>
          <w:rFonts w:ascii="Times New Roman" w:hAnsi="Times New Roman" w:cs="Times New Roman"/>
          <w:sz w:val="24"/>
          <w:szCs w:val="24"/>
          <w:lang w:val="en-GB"/>
        </w:rPr>
        <w:t xml:space="preserve">alidated model allows </w:t>
      </w:r>
      <w:r>
        <w:rPr>
          <w:rFonts w:ascii="Times New Roman" w:hAnsi="Times New Roman" w:cs="Times New Roman"/>
          <w:sz w:val="24"/>
          <w:szCs w:val="24"/>
          <w:lang w:val="en-GB"/>
        </w:rPr>
        <w:t xml:space="preserve">one </w:t>
      </w:r>
      <w:r w:rsidR="006562F3">
        <w:rPr>
          <w:rFonts w:ascii="Times New Roman" w:hAnsi="Times New Roman" w:cs="Times New Roman"/>
          <w:sz w:val="24"/>
          <w:szCs w:val="24"/>
          <w:lang w:val="en-GB"/>
        </w:rPr>
        <w:t xml:space="preserve">to predict </w:t>
      </w:r>
      <w:r w:rsidR="002A38C0">
        <w:rPr>
          <w:rFonts w:ascii="Times New Roman" w:hAnsi="Times New Roman" w:cs="Times New Roman"/>
          <w:sz w:val="24"/>
          <w:szCs w:val="24"/>
          <w:lang w:val="en-GB"/>
        </w:rPr>
        <w:t xml:space="preserve">the changes </w:t>
      </w:r>
      <w:r w:rsidR="007F0235">
        <w:rPr>
          <w:rFonts w:ascii="Times New Roman" w:hAnsi="Times New Roman" w:cs="Times New Roman"/>
          <w:sz w:val="24"/>
          <w:szCs w:val="24"/>
          <w:lang w:val="en-GB"/>
        </w:rPr>
        <w:t>in</w:t>
      </w:r>
      <w:r w:rsidR="002A38C0">
        <w:rPr>
          <w:rFonts w:ascii="Times New Roman" w:hAnsi="Times New Roman" w:cs="Times New Roman"/>
          <w:sz w:val="24"/>
          <w:szCs w:val="24"/>
          <w:lang w:val="en-GB"/>
        </w:rPr>
        <w:t xml:space="preserve"> flow </w:t>
      </w:r>
      <w:r w:rsidR="002A38C0">
        <w:rPr>
          <w:rFonts w:ascii="Times New Roman" w:hAnsi="Times New Roman" w:cs="Times New Roman"/>
          <w:sz w:val="24"/>
          <w:szCs w:val="24"/>
          <w:lang w:val="en-GB"/>
        </w:rPr>
        <w:lastRenderedPageBreak/>
        <w:t>rates when</w:t>
      </w:r>
      <w:r w:rsidR="007F0235">
        <w:rPr>
          <w:rFonts w:ascii="Times New Roman" w:hAnsi="Times New Roman" w:cs="Times New Roman"/>
          <w:sz w:val="24"/>
          <w:szCs w:val="24"/>
          <w:lang w:val="en-GB"/>
        </w:rPr>
        <w:t>, for example,</w:t>
      </w:r>
      <w:r w:rsidR="002A38C0">
        <w:rPr>
          <w:rFonts w:ascii="Times New Roman" w:hAnsi="Times New Roman" w:cs="Times New Roman"/>
          <w:sz w:val="24"/>
          <w:szCs w:val="24"/>
          <w:lang w:val="en-GB"/>
        </w:rPr>
        <w:t xml:space="preserve"> one of the power unit</w:t>
      </w:r>
      <w:r w:rsidR="007F0235">
        <w:rPr>
          <w:rFonts w:ascii="Times New Roman" w:hAnsi="Times New Roman" w:cs="Times New Roman"/>
          <w:sz w:val="24"/>
          <w:szCs w:val="24"/>
          <w:lang w:val="en-GB"/>
        </w:rPr>
        <w:t>s</w:t>
      </w:r>
      <w:r w:rsidR="002A38C0">
        <w:rPr>
          <w:rFonts w:ascii="Times New Roman" w:hAnsi="Times New Roman" w:cs="Times New Roman"/>
          <w:sz w:val="24"/>
          <w:szCs w:val="24"/>
          <w:lang w:val="en-GB"/>
        </w:rPr>
        <w:t xml:space="preserve"> or cooling tower</w:t>
      </w:r>
      <w:r w:rsidR="007F0235">
        <w:rPr>
          <w:rFonts w:ascii="Times New Roman" w:hAnsi="Times New Roman" w:cs="Times New Roman"/>
          <w:sz w:val="24"/>
          <w:szCs w:val="24"/>
          <w:lang w:val="en-GB"/>
        </w:rPr>
        <w:t>s</w:t>
      </w:r>
      <w:r w:rsidR="002A38C0">
        <w:rPr>
          <w:rFonts w:ascii="Times New Roman" w:hAnsi="Times New Roman" w:cs="Times New Roman"/>
          <w:sz w:val="24"/>
          <w:szCs w:val="24"/>
          <w:lang w:val="en-GB"/>
        </w:rPr>
        <w:t xml:space="preserve"> </w:t>
      </w:r>
      <w:r w:rsidR="007F0235">
        <w:rPr>
          <w:rFonts w:ascii="Times New Roman" w:hAnsi="Times New Roman" w:cs="Times New Roman"/>
          <w:sz w:val="24"/>
          <w:szCs w:val="24"/>
          <w:lang w:val="en-GB"/>
        </w:rPr>
        <w:t>is</w:t>
      </w:r>
      <w:r w:rsidR="002A38C0">
        <w:rPr>
          <w:rFonts w:ascii="Times New Roman" w:hAnsi="Times New Roman" w:cs="Times New Roman"/>
          <w:sz w:val="24"/>
          <w:szCs w:val="24"/>
          <w:lang w:val="en-GB"/>
        </w:rPr>
        <w:t xml:space="preserve"> turn</w:t>
      </w:r>
      <w:r w:rsidR="00591C20">
        <w:rPr>
          <w:rFonts w:ascii="Times New Roman" w:hAnsi="Times New Roman" w:cs="Times New Roman"/>
          <w:sz w:val="24"/>
          <w:szCs w:val="24"/>
          <w:lang w:val="en-GB"/>
        </w:rPr>
        <w:t>ed</w:t>
      </w:r>
      <w:r w:rsidR="002A38C0">
        <w:rPr>
          <w:rFonts w:ascii="Times New Roman" w:hAnsi="Times New Roman" w:cs="Times New Roman"/>
          <w:sz w:val="24"/>
          <w:szCs w:val="24"/>
          <w:lang w:val="en-GB"/>
        </w:rPr>
        <w:t xml:space="preserve"> off. It is especially important in </w:t>
      </w:r>
      <w:r w:rsidR="007F0235">
        <w:rPr>
          <w:rFonts w:ascii="Times New Roman" w:hAnsi="Times New Roman" w:cs="Times New Roman"/>
          <w:sz w:val="24"/>
          <w:szCs w:val="24"/>
          <w:lang w:val="en-GB"/>
        </w:rPr>
        <w:t xml:space="preserve">the </w:t>
      </w:r>
      <w:r w:rsidR="002A38C0">
        <w:rPr>
          <w:rFonts w:ascii="Times New Roman" w:hAnsi="Times New Roman" w:cs="Times New Roman"/>
          <w:sz w:val="24"/>
          <w:szCs w:val="24"/>
          <w:lang w:val="en-GB"/>
        </w:rPr>
        <w:t>case when cooling tower</w:t>
      </w:r>
      <w:r w:rsidR="00591C20">
        <w:rPr>
          <w:rFonts w:ascii="Times New Roman" w:hAnsi="Times New Roman" w:cs="Times New Roman"/>
          <w:sz w:val="24"/>
          <w:szCs w:val="24"/>
          <w:lang w:val="en-GB"/>
        </w:rPr>
        <w:t>s</w:t>
      </w:r>
      <w:r w:rsidR="002A38C0">
        <w:rPr>
          <w:rFonts w:ascii="Times New Roman" w:hAnsi="Times New Roman" w:cs="Times New Roman"/>
          <w:sz w:val="24"/>
          <w:szCs w:val="24"/>
          <w:lang w:val="en-GB"/>
        </w:rPr>
        <w:t xml:space="preserve"> have different cooling characteristics and </w:t>
      </w:r>
      <w:r w:rsidR="007F0235">
        <w:rPr>
          <w:rFonts w:ascii="Times New Roman" w:hAnsi="Times New Roman" w:cs="Times New Roman"/>
          <w:sz w:val="24"/>
          <w:szCs w:val="24"/>
          <w:lang w:val="en-GB"/>
        </w:rPr>
        <w:t xml:space="preserve">a </w:t>
      </w:r>
      <w:r w:rsidR="002A38C0">
        <w:rPr>
          <w:rFonts w:ascii="Times New Roman" w:hAnsi="Times New Roman" w:cs="Times New Roman"/>
          <w:sz w:val="24"/>
          <w:szCs w:val="24"/>
          <w:lang w:val="en-GB"/>
        </w:rPr>
        <w:t xml:space="preserve">proper distribution of warm water could result in the highest </w:t>
      </w:r>
      <w:r w:rsidR="00591C20">
        <w:rPr>
          <w:rFonts w:ascii="Times New Roman" w:hAnsi="Times New Roman" w:cs="Times New Roman"/>
          <w:sz w:val="24"/>
          <w:szCs w:val="24"/>
          <w:lang w:val="en-GB"/>
        </w:rPr>
        <w:t xml:space="preserve">possible </w:t>
      </w:r>
      <w:r w:rsidR="002A38C0">
        <w:rPr>
          <w:rFonts w:ascii="Times New Roman" w:hAnsi="Times New Roman" w:cs="Times New Roman"/>
          <w:sz w:val="24"/>
          <w:szCs w:val="24"/>
          <w:lang w:val="en-GB"/>
        </w:rPr>
        <w:t xml:space="preserve">temperature drop </w:t>
      </w:r>
      <w:r w:rsidR="007F0235">
        <w:rPr>
          <w:rFonts w:ascii="Times New Roman" w:hAnsi="Times New Roman" w:cs="Times New Roman"/>
          <w:sz w:val="24"/>
          <w:szCs w:val="24"/>
          <w:lang w:val="en-GB"/>
        </w:rPr>
        <w:t>in the</w:t>
      </w:r>
      <w:r w:rsidR="002A38C0">
        <w:rPr>
          <w:rFonts w:ascii="Times New Roman" w:hAnsi="Times New Roman" w:cs="Times New Roman"/>
          <w:sz w:val="24"/>
          <w:szCs w:val="24"/>
          <w:lang w:val="en-GB"/>
        </w:rPr>
        <w:t xml:space="preserve"> cooling water. </w:t>
      </w:r>
      <w:r w:rsidR="00ED7439">
        <w:rPr>
          <w:rFonts w:ascii="Times New Roman" w:hAnsi="Times New Roman" w:cs="Times New Roman"/>
          <w:sz w:val="24"/>
          <w:szCs w:val="24"/>
          <w:lang w:val="en-GB"/>
        </w:rPr>
        <w:t>As a re</w:t>
      </w:r>
      <w:r>
        <w:rPr>
          <w:rFonts w:ascii="Times New Roman" w:hAnsi="Times New Roman" w:cs="Times New Roman"/>
          <w:sz w:val="24"/>
          <w:szCs w:val="24"/>
          <w:lang w:val="en-GB"/>
        </w:rPr>
        <w:t xml:space="preserve">sult, colder water </w:t>
      </w:r>
      <w:r w:rsidR="007F0235">
        <w:rPr>
          <w:rFonts w:ascii="Times New Roman" w:hAnsi="Times New Roman" w:cs="Times New Roman"/>
          <w:sz w:val="24"/>
          <w:szCs w:val="24"/>
          <w:lang w:val="en-GB"/>
        </w:rPr>
        <w:t>would produce a</w:t>
      </w:r>
      <w:r w:rsidR="00153CDF">
        <w:rPr>
          <w:rFonts w:ascii="Times New Roman" w:hAnsi="Times New Roman" w:cs="Times New Roman"/>
          <w:sz w:val="24"/>
          <w:szCs w:val="24"/>
          <w:lang w:val="en-GB"/>
        </w:rPr>
        <w:t xml:space="preserve"> </w:t>
      </w:r>
      <w:r w:rsidR="00ED7439">
        <w:rPr>
          <w:rFonts w:ascii="Times New Roman" w:hAnsi="Times New Roman" w:cs="Times New Roman"/>
          <w:sz w:val="24"/>
          <w:szCs w:val="24"/>
          <w:lang w:val="en-GB"/>
        </w:rPr>
        <w:t xml:space="preserve">better vacuum inside condensers and, in this way, improve the efficiency of the </w:t>
      </w:r>
      <w:r w:rsidR="00591C20">
        <w:rPr>
          <w:rFonts w:ascii="Times New Roman" w:hAnsi="Times New Roman" w:cs="Times New Roman"/>
          <w:sz w:val="24"/>
          <w:szCs w:val="24"/>
          <w:lang w:val="en-GB"/>
        </w:rPr>
        <w:t>electricity</w:t>
      </w:r>
      <w:r w:rsidR="00ED7439">
        <w:rPr>
          <w:rFonts w:ascii="Times New Roman" w:hAnsi="Times New Roman" w:cs="Times New Roman"/>
          <w:sz w:val="24"/>
          <w:szCs w:val="24"/>
          <w:lang w:val="en-GB"/>
        </w:rPr>
        <w:t xml:space="preserve"> production process in the power unit.  </w:t>
      </w:r>
      <w:r w:rsidR="002A38C0">
        <w:rPr>
          <w:rFonts w:ascii="Times New Roman" w:hAnsi="Times New Roman" w:cs="Times New Roman"/>
          <w:sz w:val="24"/>
          <w:szCs w:val="24"/>
          <w:lang w:val="en-GB"/>
        </w:rPr>
        <w:t xml:space="preserve">   </w:t>
      </w:r>
    </w:p>
    <w:p w:rsidR="008915AB" w:rsidRPr="00C84DD0" w:rsidRDefault="008915AB" w:rsidP="00ED7439">
      <w:pPr>
        <w:spacing w:before="120" w:after="120" w:line="240" w:lineRule="auto"/>
        <w:jc w:val="both"/>
        <w:rPr>
          <w:rFonts w:ascii="Times New Roman" w:hAnsi="Times New Roman" w:cs="Times New Roman"/>
          <w:b/>
          <w:sz w:val="28"/>
          <w:szCs w:val="28"/>
          <w:lang w:val="en-US"/>
        </w:rPr>
      </w:pPr>
      <w:r w:rsidRPr="00C84DD0">
        <w:rPr>
          <w:rFonts w:ascii="Times New Roman" w:hAnsi="Times New Roman" w:cs="Times New Roman"/>
          <w:b/>
          <w:sz w:val="28"/>
          <w:szCs w:val="28"/>
          <w:lang w:val="en-US"/>
        </w:rPr>
        <w:t>6. C</w:t>
      </w:r>
      <w:r w:rsidR="00C13355" w:rsidRPr="00C84DD0">
        <w:rPr>
          <w:rFonts w:ascii="Times New Roman" w:hAnsi="Times New Roman" w:cs="Times New Roman"/>
          <w:b/>
          <w:sz w:val="28"/>
          <w:szCs w:val="28"/>
          <w:lang w:val="en-US"/>
        </w:rPr>
        <w:t>onclusions</w:t>
      </w:r>
    </w:p>
    <w:p w:rsidR="009616DA" w:rsidRDefault="001C0EE2" w:rsidP="001C0EE2">
      <w:pPr>
        <w:spacing w:after="0" w:line="240" w:lineRule="auto"/>
        <w:jc w:val="both"/>
        <w:rPr>
          <w:rFonts w:ascii="Times New Roman" w:hAnsi="Times New Roman" w:cs="Times New Roman"/>
          <w:color w:val="FF0000"/>
          <w:sz w:val="24"/>
          <w:szCs w:val="24"/>
          <w:lang w:val="en-GB"/>
        </w:rPr>
      </w:pPr>
      <w:r w:rsidRPr="00C84DD0">
        <w:rPr>
          <w:rFonts w:ascii="Times New Roman" w:hAnsi="Times New Roman" w:cs="Times New Roman"/>
          <w:sz w:val="24"/>
          <w:szCs w:val="24"/>
          <w:lang w:val="en-US"/>
        </w:rPr>
        <w:tab/>
      </w:r>
      <w:r w:rsidR="00EF5529">
        <w:rPr>
          <w:rFonts w:ascii="Times New Roman" w:hAnsi="Times New Roman" w:cs="Times New Roman"/>
          <w:sz w:val="24"/>
          <w:szCs w:val="24"/>
          <w:lang w:val="en-US"/>
        </w:rPr>
        <w:t>The</w:t>
      </w:r>
      <w:r w:rsidR="00C976BA">
        <w:rPr>
          <w:rFonts w:ascii="Times New Roman" w:hAnsi="Times New Roman" w:cs="Times New Roman"/>
          <w:sz w:val="24"/>
          <w:szCs w:val="24"/>
          <w:lang w:val="en-US"/>
        </w:rPr>
        <w:t xml:space="preserve"> examples of calculations </w:t>
      </w:r>
      <w:r w:rsidR="00EF5529">
        <w:rPr>
          <w:rFonts w:ascii="Times New Roman" w:hAnsi="Times New Roman" w:cs="Times New Roman"/>
          <w:sz w:val="24"/>
          <w:szCs w:val="24"/>
          <w:lang w:val="en-US"/>
        </w:rPr>
        <w:t xml:space="preserve">presented </w:t>
      </w:r>
      <w:r w:rsidR="00C976BA">
        <w:rPr>
          <w:rFonts w:ascii="Times New Roman" w:hAnsi="Times New Roman" w:cs="Times New Roman"/>
          <w:sz w:val="24"/>
          <w:szCs w:val="24"/>
          <w:lang w:val="en-US"/>
        </w:rPr>
        <w:t xml:space="preserve">indicate </w:t>
      </w:r>
      <w:r w:rsidR="005A2A36">
        <w:rPr>
          <w:rFonts w:ascii="Times New Roman" w:hAnsi="Times New Roman" w:cs="Times New Roman"/>
          <w:sz w:val="24"/>
          <w:szCs w:val="24"/>
          <w:lang w:val="en-US"/>
        </w:rPr>
        <w:t>that mathematical models are usefu</w:t>
      </w:r>
      <w:r w:rsidR="005A2A36" w:rsidRPr="005A2A36">
        <w:rPr>
          <w:rFonts w:ascii="Times New Roman" w:hAnsi="Times New Roman" w:cs="Times New Roman"/>
          <w:sz w:val="24"/>
          <w:szCs w:val="24"/>
          <w:lang w:val="en-US"/>
        </w:rPr>
        <w:t>l and re</w:t>
      </w:r>
      <w:r w:rsidR="00BE2276">
        <w:rPr>
          <w:rFonts w:ascii="Times New Roman" w:hAnsi="Times New Roman" w:cs="Times New Roman"/>
          <w:sz w:val="24"/>
          <w:szCs w:val="24"/>
          <w:lang w:val="en-US"/>
        </w:rPr>
        <w:t xml:space="preserve">liable tools for </w:t>
      </w:r>
      <w:r w:rsidR="008934EC">
        <w:rPr>
          <w:rFonts w:ascii="Times New Roman" w:hAnsi="Times New Roman" w:cs="Times New Roman"/>
          <w:sz w:val="24"/>
          <w:szCs w:val="24"/>
          <w:lang w:val="en-US"/>
        </w:rPr>
        <w:t>analyzing</w:t>
      </w:r>
      <w:r w:rsidR="005A2A36" w:rsidRPr="005A2A36">
        <w:rPr>
          <w:rFonts w:ascii="Times New Roman" w:hAnsi="Times New Roman" w:cs="Times New Roman"/>
          <w:sz w:val="24"/>
          <w:szCs w:val="24"/>
          <w:lang w:val="en-US"/>
        </w:rPr>
        <w:t xml:space="preserve"> flows in different types of hydraulic systems. After </w:t>
      </w:r>
      <w:r w:rsidR="00F74C80">
        <w:rPr>
          <w:rFonts w:ascii="Times New Roman" w:hAnsi="Times New Roman" w:cs="Times New Roman"/>
          <w:sz w:val="24"/>
          <w:szCs w:val="24"/>
          <w:lang w:val="en-US"/>
        </w:rPr>
        <w:t xml:space="preserve">a </w:t>
      </w:r>
      <w:r w:rsidR="005A2A36" w:rsidRPr="005A2A36">
        <w:rPr>
          <w:rFonts w:ascii="Times New Roman" w:hAnsi="Times New Roman" w:cs="Times New Roman"/>
          <w:sz w:val="24"/>
          <w:szCs w:val="24"/>
          <w:lang w:val="en-US"/>
        </w:rPr>
        <w:t>validation process</w:t>
      </w:r>
      <w:r w:rsidR="005A2A36">
        <w:rPr>
          <w:rFonts w:ascii="Times New Roman" w:hAnsi="Times New Roman" w:cs="Times New Roman"/>
          <w:sz w:val="24"/>
          <w:szCs w:val="24"/>
          <w:lang w:val="en-US"/>
        </w:rPr>
        <w:t>,</w:t>
      </w:r>
      <w:r w:rsidR="005A2A36" w:rsidRPr="005A2A36">
        <w:rPr>
          <w:rFonts w:ascii="Times New Roman" w:hAnsi="Times New Roman" w:cs="Times New Roman"/>
          <w:sz w:val="24"/>
          <w:szCs w:val="24"/>
          <w:lang w:val="en-US"/>
        </w:rPr>
        <w:t xml:space="preserve"> </w:t>
      </w:r>
      <w:r w:rsidR="00F74C80">
        <w:rPr>
          <w:rFonts w:ascii="Times New Roman" w:hAnsi="Times New Roman" w:cs="Times New Roman"/>
          <w:sz w:val="24"/>
          <w:szCs w:val="24"/>
          <w:lang w:val="en-US"/>
        </w:rPr>
        <w:t xml:space="preserve">the </w:t>
      </w:r>
      <w:r w:rsidR="005A2A36" w:rsidRPr="005A2A36">
        <w:rPr>
          <w:rFonts w:ascii="Times New Roman" w:hAnsi="Times New Roman" w:cs="Times New Roman"/>
          <w:sz w:val="24"/>
          <w:szCs w:val="24"/>
          <w:lang w:val="en-US"/>
        </w:rPr>
        <w:t>models c</w:t>
      </w:r>
      <w:r w:rsidR="00F74C80">
        <w:rPr>
          <w:rFonts w:ascii="Times New Roman" w:hAnsi="Times New Roman" w:cs="Times New Roman"/>
          <w:sz w:val="24"/>
          <w:szCs w:val="24"/>
          <w:lang w:val="en-US"/>
        </w:rPr>
        <w:t>an</w:t>
      </w:r>
      <w:r w:rsidR="005A2A36" w:rsidRPr="005A2A36">
        <w:rPr>
          <w:rFonts w:ascii="Times New Roman" w:hAnsi="Times New Roman" w:cs="Times New Roman"/>
          <w:sz w:val="24"/>
          <w:szCs w:val="24"/>
          <w:lang w:val="en-US"/>
        </w:rPr>
        <w:t xml:space="preserve"> be used to verify possible variants </w:t>
      </w:r>
      <w:r w:rsidR="00EF5529">
        <w:rPr>
          <w:rFonts w:ascii="Times New Roman" w:hAnsi="Times New Roman" w:cs="Times New Roman"/>
          <w:sz w:val="24"/>
          <w:szCs w:val="24"/>
          <w:lang w:val="en-US"/>
        </w:rPr>
        <w:t>for</w:t>
      </w:r>
      <w:r w:rsidR="005A2A36" w:rsidRPr="005A2A36">
        <w:rPr>
          <w:rFonts w:ascii="Times New Roman" w:hAnsi="Times New Roman" w:cs="Times New Roman"/>
          <w:sz w:val="24"/>
          <w:szCs w:val="24"/>
          <w:lang w:val="en-US"/>
        </w:rPr>
        <w:t xml:space="preserve"> retrofit</w:t>
      </w:r>
      <w:r w:rsidR="00EF5529">
        <w:rPr>
          <w:rFonts w:ascii="Times New Roman" w:hAnsi="Times New Roman" w:cs="Times New Roman"/>
          <w:sz w:val="24"/>
          <w:szCs w:val="24"/>
          <w:lang w:val="en-US"/>
        </w:rPr>
        <w:t>s</w:t>
      </w:r>
      <w:r w:rsidR="005A2A36" w:rsidRPr="005A2A36">
        <w:rPr>
          <w:rFonts w:ascii="Times New Roman" w:hAnsi="Times New Roman" w:cs="Times New Roman"/>
          <w:sz w:val="24"/>
          <w:szCs w:val="24"/>
          <w:lang w:val="en-US"/>
        </w:rPr>
        <w:t xml:space="preserve"> of cooling installations</w:t>
      </w:r>
      <w:r w:rsidR="009616DA" w:rsidRPr="005A2A36">
        <w:rPr>
          <w:rFonts w:ascii="Times New Roman" w:hAnsi="Times New Roman" w:cs="Times New Roman"/>
          <w:sz w:val="24"/>
          <w:szCs w:val="24"/>
          <w:lang w:val="en-GB"/>
        </w:rPr>
        <w:t xml:space="preserve"> as well as </w:t>
      </w:r>
      <w:r w:rsidR="005A2A36">
        <w:rPr>
          <w:rFonts w:ascii="Times New Roman" w:hAnsi="Times New Roman" w:cs="Times New Roman"/>
          <w:sz w:val="24"/>
          <w:szCs w:val="24"/>
          <w:lang w:val="en-GB"/>
        </w:rPr>
        <w:t>to indicate</w:t>
      </w:r>
      <w:r w:rsidR="00EF5529">
        <w:rPr>
          <w:rFonts w:ascii="Times New Roman" w:hAnsi="Times New Roman" w:cs="Times New Roman"/>
          <w:sz w:val="24"/>
          <w:szCs w:val="24"/>
          <w:lang w:val="en-GB"/>
        </w:rPr>
        <w:t>, for example,</w:t>
      </w:r>
      <w:r w:rsidR="005A2A36">
        <w:rPr>
          <w:rFonts w:ascii="Times New Roman" w:hAnsi="Times New Roman" w:cs="Times New Roman"/>
          <w:sz w:val="24"/>
          <w:szCs w:val="24"/>
          <w:lang w:val="en-GB"/>
        </w:rPr>
        <w:t xml:space="preserve"> </w:t>
      </w:r>
      <w:r w:rsidR="009616DA" w:rsidRPr="005A2A36">
        <w:rPr>
          <w:rFonts w:ascii="Times New Roman" w:hAnsi="Times New Roman" w:cs="Times New Roman"/>
          <w:sz w:val="24"/>
          <w:szCs w:val="24"/>
          <w:lang w:val="en-GB"/>
        </w:rPr>
        <w:t>its critical elements</w:t>
      </w:r>
      <w:r w:rsidR="005A2A36">
        <w:rPr>
          <w:rFonts w:ascii="Times New Roman" w:hAnsi="Times New Roman" w:cs="Times New Roman"/>
          <w:sz w:val="24"/>
          <w:szCs w:val="24"/>
          <w:lang w:val="en-GB"/>
        </w:rPr>
        <w:t xml:space="preserve"> or</w:t>
      </w:r>
      <w:r w:rsidR="009616DA" w:rsidRPr="005A2A36">
        <w:rPr>
          <w:rFonts w:ascii="Times New Roman" w:hAnsi="Times New Roman" w:cs="Times New Roman"/>
          <w:sz w:val="24"/>
          <w:szCs w:val="24"/>
          <w:lang w:val="en-GB"/>
        </w:rPr>
        <w:t xml:space="preserve"> the directions of the flow</w:t>
      </w:r>
      <w:r w:rsidR="005A2A36">
        <w:rPr>
          <w:rFonts w:ascii="Times New Roman" w:hAnsi="Times New Roman" w:cs="Times New Roman"/>
          <w:sz w:val="24"/>
          <w:szCs w:val="24"/>
          <w:lang w:val="en-GB"/>
        </w:rPr>
        <w:t>s</w:t>
      </w:r>
      <w:r w:rsidR="009616DA" w:rsidRPr="005A2A36">
        <w:rPr>
          <w:rFonts w:ascii="Times New Roman" w:hAnsi="Times New Roman" w:cs="Times New Roman"/>
          <w:sz w:val="24"/>
          <w:szCs w:val="24"/>
          <w:lang w:val="en-GB"/>
        </w:rPr>
        <w:t xml:space="preserve"> in </w:t>
      </w:r>
      <w:r w:rsidR="005A2A36">
        <w:rPr>
          <w:rFonts w:ascii="Times New Roman" w:hAnsi="Times New Roman" w:cs="Times New Roman"/>
          <w:sz w:val="24"/>
          <w:szCs w:val="24"/>
          <w:lang w:val="en-GB"/>
        </w:rPr>
        <w:t>individual</w:t>
      </w:r>
      <w:r w:rsidR="009616DA" w:rsidRPr="005A2A36">
        <w:rPr>
          <w:rFonts w:ascii="Times New Roman" w:hAnsi="Times New Roman" w:cs="Times New Roman"/>
          <w:sz w:val="24"/>
          <w:szCs w:val="24"/>
          <w:lang w:val="en-GB"/>
        </w:rPr>
        <w:t xml:space="preserve"> branches.</w:t>
      </w:r>
      <w:r w:rsidR="00653F65" w:rsidRPr="005A2A36">
        <w:rPr>
          <w:rFonts w:ascii="Times New Roman" w:hAnsi="Times New Roman" w:cs="Times New Roman"/>
          <w:sz w:val="24"/>
          <w:szCs w:val="24"/>
          <w:lang w:val="en-GB"/>
        </w:rPr>
        <w:t xml:space="preserve"> </w:t>
      </w:r>
      <w:r w:rsidR="005A2A36" w:rsidRPr="005A2A36">
        <w:rPr>
          <w:rFonts w:ascii="Times New Roman" w:hAnsi="Times New Roman" w:cs="Times New Roman"/>
          <w:sz w:val="24"/>
          <w:szCs w:val="24"/>
          <w:lang w:val="en-GB"/>
        </w:rPr>
        <w:t>Th</w:t>
      </w:r>
      <w:r w:rsidR="005A2A36">
        <w:rPr>
          <w:rFonts w:ascii="Times New Roman" w:hAnsi="Times New Roman" w:cs="Times New Roman"/>
          <w:sz w:val="24"/>
          <w:szCs w:val="24"/>
          <w:lang w:val="en-GB"/>
        </w:rPr>
        <w:t>is information could be valuable for investors who would like to make rational investment decision</w:t>
      </w:r>
      <w:r w:rsidR="00F74C80">
        <w:rPr>
          <w:rFonts w:ascii="Times New Roman" w:hAnsi="Times New Roman" w:cs="Times New Roman"/>
          <w:sz w:val="24"/>
          <w:szCs w:val="24"/>
          <w:lang w:val="en-GB"/>
        </w:rPr>
        <w:t>s</w:t>
      </w:r>
      <w:r w:rsidR="005A2A36">
        <w:rPr>
          <w:rFonts w:ascii="Times New Roman" w:hAnsi="Times New Roman" w:cs="Times New Roman"/>
          <w:sz w:val="24"/>
          <w:szCs w:val="24"/>
          <w:lang w:val="en-GB"/>
        </w:rPr>
        <w:t xml:space="preserve"> related to the modernization of the hydraulic installation. </w:t>
      </w:r>
      <w:r w:rsidR="00D407CB">
        <w:rPr>
          <w:rFonts w:ascii="Times New Roman" w:hAnsi="Times New Roman" w:cs="Times New Roman"/>
          <w:sz w:val="24"/>
          <w:szCs w:val="24"/>
          <w:lang w:val="en-GB"/>
        </w:rPr>
        <w:t>Moreover, the software based on the mathematical models can be implemented to the monitoring system of power unit</w:t>
      </w:r>
      <w:r w:rsidR="00EF5529">
        <w:rPr>
          <w:rFonts w:ascii="Times New Roman" w:hAnsi="Times New Roman" w:cs="Times New Roman"/>
          <w:sz w:val="24"/>
          <w:szCs w:val="24"/>
          <w:lang w:val="en-GB"/>
        </w:rPr>
        <w:t>s</w:t>
      </w:r>
      <w:r w:rsidR="00D407CB">
        <w:rPr>
          <w:rFonts w:ascii="Times New Roman" w:hAnsi="Times New Roman" w:cs="Times New Roman"/>
          <w:sz w:val="24"/>
          <w:szCs w:val="24"/>
          <w:lang w:val="en-GB"/>
        </w:rPr>
        <w:t xml:space="preserve"> and used </w:t>
      </w:r>
      <w:r w:rsidR="00E6054A">
        <w:rPr>
          <w:rFonts w:ascii="Times New Roman" w:hAnsi="Times New Roman" w:cs="Times New Roman"/>
          <w:sz w:val="24"/>
          <w:szCs w:val="24"/>
          <w:lang w:val="en-GB"/>
        </w:rPr>
        <w:t>for</w:t>
      </w:r>
      <w:r w:rsidR="00D407CB">
        <w:rPr>
          <w:rFonts w:ascii="Times New Roman" w:hAnsi="Times New Roman" w:cs="Times New Roman"/>
          <w:sz w:val="24"/>
          <w:szCs w:val="24"/>
          <w:lang w:val="en-GB"/>
        </w:rPr>
        <w:t xml:space="preserve"> diagnostic</w:t>
      </w:r>
      <w:r w:rsidR="00E6054A">
        <w:rPr>
          <w:rFonts w:ascii="Times New Roman" w:hAnsi="Times New Roman" w:cs="Times New Roman"/>
          <w:sz w:val="24"/>
          <w:szCs w:val="24"/>
          <w:lang w:val="en-GB"/>
        </w:rPr>
        <w:t>s</w:t>
      </w:r>
      <w:r w:rsidR="00D407CB">
        <w:rPr>
          <w:rFonts w:ascii="Times New Roman" w:hAnsi="Times New Roman" w:cs="Times New Roman"/>
          <w:sz w:val="24"/>
          <w:szCs w:val="24"/>
          <w:lang w:val="en-GB"/>
        </w:rPr>
        <w:t xml:space="preserve"> </w:t>
      </w:r>
      <w:r w:rsidR="00EF5529">
        <w:rPr>
          <w:rFonts w:ascii="Times New Roman" w:hAnsi="Times New Roman" w:cs="Times New Roman"/>
          <w:sz w:val="24"/>
          <w:szCs w:val="24"/>
          <w:lang w:val="en-GB"/>
        </w:rPr>
        <w:t>for</w:t>
      </w:r>
      <w:r w:rsidR="00D407CB">
        <w:rPr>
          <w:rFonts w:ascii="Times New Roman" w:hAnsi="Times New Roman" w:cs="Times New Roman"/>
          <w:sz w:val="24"/>
          <w:szCs w:val="24"/>
          <w:lang w:val="en-GB"/>
        </w:rPr>
        <w:t xml:space="preserve"> the system</w:t>
      </w:r>
      <w:r w:rsidR="00EF5529">
        <w:rPr>
          <w:rFonts w:ascii="Times New Roman" w:hAnsi="Times New Roman" w:cs="Times New Roman"/>
          <w:sz w:val="24"/>
          <w:szCs w:val="24"/>
          <w:lang w:val="en-GB"/>
        </w:rPr>
        <w:t>,</w:t>
      </w:r>
      <w:r w:rsidR="00D407CB">
        <w:rPr>
          <w:rFonts w:ascii="Times New Roman" w:hAnsi="Times New Roman" w:cs="Times New Roman"/>
          <w:sz w:val="24"/>
          <w:szCs w:val="24"/>
          <w:lang w:val="en-GB"/>
        </w:rPr>
        <w:t xml:space="preserve"> </w:t>
      </w:r>
      <w:r w:rsidR="00E6054A">
        <w:rPr>
          <w:rFonts w:ascii="Times New Roman" w:hAnsi="Times New Roman" w:cs="Times New Roman"/>
          <w:sz w:val="24"/>
          <w:szCs w:val="24"/>
          <w:lang w:val="en-GB"/>
        </w:rPr>
        <w:t>indicating the d</w:t>
      </w:r>
      <w:r w:rsidR="006562F3">
        <w:rPr>
          <w:rFonts w:ascii="Times New Roman" w:hAnsi="Times New Roman" w:cs="Times New Roman"/>
          <w:sz w:val="24"/>
          <w:szCs w:val="24"/>
          <w:lang w:val="en-GB"/>
        </w:rPr>
        <w:t>eviation</w:t>
      </w:r>
      <w:r w:rsidR="00E6054A">
        <w:rPr>
          <w:rFonts w:ascii="Times New Roman" w:hAnsi="Times New Roman" w:cs="Times New Roman"/>
          <w:sz w:val="24"/>
          <w:szCs w:val="24"/>
          <w:lang w:val="en-GB"/>
        </w:rPr>
        <w:t xml:space="preserve">s from </w:t>
      </w:r>
      <w:r w:rsidR="006562F3">
        <w:rPr>
          <w:rFonts w:ascii="Times New Roman" w:hAnsi="Times New Roman" w:cs="Times New Roman"/>
          <w:sz w:val="24"/>
          <w:szCs w:val="24"/>
          <w:lang w:val="en-GB"/>
        </w:rPr>
        <w:t>its</w:t>
      </w:r>
      <w:r w:rsidR="006562F3" w:rsidRPr="006562F3">
        <w:rPr>
          <w:rFonts w:ascii="Times New Roman" w:hAnsi="Times New Roman" w:cs="Times New Roman"/>
          <w:sz w:val="24"/>
          <w:szCs w:val="24"/>
          <w:lang w:val="en-GB"/>
        </w:rPr>
        <w:t xml:space="preserve"> </w:t>
      </w:r>
      <w:r w:rsidR="00153CDF">
        <w:rPr>
          <w:rFonts w:ascii="Times New Roman" w:hAnsi="Times New Roman" w:cs="Times New Roman"/>
          <w:sz w:val="24"/>
          <w:szCs w:val="24"/>
          <w:lang w:val="en-GB"/>
        </w:rPr>
        <w:t>nominal</w:t>
      </w:r>
      <w:r w:rsidR="006562F3" w:rsidRPr="006562F3">
        <w:rPr>
          <w:rFonts w:ascii="Times New Roman" w:hAnsi="Times New Roman" w:cs="Times New Roman"/>
          <w:sz w:val="24"/>
          <w:szCs w:val="24"/>
          <w:lang w:val="en-GB"/>
        </w:rPr>
        <w:t xml:space="preserve"> operation</w:t>
      </w:r>
      <w:r w:rsidR="00E6054A">
        <w:rPr>
          <w:rFonts w:ascii="Times New Roman" w:hAnsi="Times New Roman" w:cs="Times New Roman"/>
          <w:sz w:val="24"/>
          <w:szCs w:val="24"/>
          <w:lang w:val="en-GB"/>
        </w:rPr>
        <w:t xml:space="preserve">.  </w:t>
      </w:r>
      <w:r w:rsidR="005A2A36">
        <w:rPr>
          <w:rFonts w:ascii="Times New Roman" w:hAnsi="Times New Roman" w:cs="Times New Roman"/>
          <w:sz w:val="24"/>
          <w:szCs w:val="24"/>
          <w:lang w:val="en-GB"/>
        </w:rPr>
        <w:t xml:space="preserve">  </w:t>
      </w:r>
      <w:r w:rsidR="005A2A36">
        <w:rPr>
          <w:rFonts w:ascii="Times New Roman" w:hAnsi="Times New Roman" w:cs="Times New Roman"/>
          <w:color w:val="FF0000"/>
          <w:sz w:val="24"/>
          <w:szCs w:val="24"/>
          <w:lang w:val="en-GB"/>
        </w:rPr>
        <w:t xml:space="preserve"> </w:t>
      </w:r>
    </w:p>
    <w:p w:rsidR="00F63D52" w:rsidRDefault="00F63D52" w:rsidP="00ED7439">
      <w:pPr>
        <w:spacing w:before="120" w:after="120" w:line="240" w:lineRule="auto"/>
        <w:jc w:val="both"/>
        <w:rPr>
          <w:rFonts w:ascii="Times New Roman" w:hAnsi="Times New Roman" w:cs="Times New Roman"/>
          <w:b/>
          <w:sz w:val="28"/>
          <w:szCs w:val="28"/>
          <w:lang w:val="en-US"/>
        </w:rPr>
      </w:pPr>
      <w:r w:rsidRPr="00C84DD0">
        <w:rPr>
          <w:rFonts w:ascii="Times New Roman" w:hAnsi="Times New Roman" w:cs="Times New Roman"/>
          <w:b/>
          <w:sz w:val="28"/>
          <w:szCs w:val="28"/>
          <w:lang w:val="en-US"/>
        </w:rPr>
        <w:t>References</w:t>
      </w:r>
    </w:p>
    <w:p w:rsidR="00C867C5" w:rsidRPr="00730CE6" w:rsidRDefault="00F81784" w:rsidP="006D0300">
      <w:pPr>
        <w:pStyle w:val="Reference"/>
        <w:numPr>
          <w:ilvl w:val="0"/>
          <w:numId w:val="0"/>
        </w:numPr>
        <w:ind w:left="426" w:hanging="426"/>
        <w:rPr>
          <w:rFonts w:ascii="Times New Roman" w:hAnsi="Times New Roman"/>
          <w:i/>
          <w:color w:val="auto"/>
          <w:kern w:val="32"/>
          <w:lang w:val="en-US"/>
        </w:rPr>
      </w:pPr>
      <w:r w:rsidRPr="00730CE6">
        <w:rPr>
          <w:rFonts w:ascii="Times New Roman" w:hAnsi="Times New Roman"/>
          <w:color w:val="auto"/>
          <w:kern w:val="32"/>
          <w:lang w:val="en-US"/>
        </w:rPr>
        <w:t>AlSaqoor,</w:t>
      </w:r>
      <w:r w:rsidR="00730CE6" w:rsidRPr="00730CE6">
        <w:rPr>
          <w:rFonts w:ascii="Times New Roman" w:hAnsi="Times New Roman"/>
          <w:color w:val="auto"/>
          <w:kern w:val="32"/>
          <w:lang w:val="en-US"/>
        </w:rPr>
        <w:t xml:space="preserve"> S., </w:t>
      </w:r>
      <w:r w:rsidRPr="00730CE6">
        <w:rPr>
          <w:rFonts w:ascii="Times New Roman" w:hAnsi="Times New Roman"/>
          <w:color w:val="auto"/>
          <w:kern w:val="32"/>
          <w:lang w:val="en-US"/>
        </w:rPr>
        <w:t xml:space="preserve">Alahmer, </w:t>
      </w:r>
      <w:r w:rsidR="00730CE6" w:rsidRPr="00730CE6">
        <w:rPr>
          <w:rFonts w:ascii="Times New Roman" w:hAnsi="Times New Roman"/>
          <w:color w:val="auto"/>
          <w:kern w:val="32"/>
          <w:lang w:val="en-US"/>
        </w:rPr>
        <w:t xml:space="preserve">A., </w:t>
      </w:r>
      <w:r w:rsidRPr="00730CE6">
        <w:rPr>
          <w:rFonts w:ascii="Times New Roman" w:hAnsi="Times New Roman"/>
          <w:color w:val="auto"/>
          <w:kern w:val="32"/>
          <w:lang w:val="en-US"/>
        </w:rPr>
        <w:t xml:space="preserve">Andruszkiewicz, </w:t>
      </w:r>
      <w:r w:rsidR="00730CE6" w:rsidRPr="00730CE6">
        <w:rPr>
          <w:rFonts w:ascii="Times New Roman" w:hAnsi="Times New Roman"/>
          <w:color w:val="auto"/>
          <w:kern w:val="32"/>
          <w:lang w:val="en-US"/>
        </w:rPr>
        <w:t xml:space="preserve">A., </w:t>
      </w:r>
      <w:r w:rsidRPr="00730CE6">
        <w:rPr>
          <w:rFonts w:ascii="Times New Roman" w:hAnsi="Times New Roman"/>
          <w:color w:val="auto"/>
          <w:kern w:val="32"/>
          <w:lang w:val="en-US"/>
        </w:rPr>
        <w:t>Kubas,</w:t>
      </w:r>
      <w:r w:rsidR="00730CE6" w:rsidRPr="00730CE6">
        <w:rPr>
          <w:rFonts w:ascii="Times New Roman" w:hAnsi="Times New Roman"/>
          <w:color w:val="auto"/>
          <w:kern w:val="32"/>
          <w:lang w:val="en-US"/>
        </w:rPr>
        <w:t xml:space="preserve"> K.,</w:t>
      </w:r>
      <w:r w:rsidRPr="00730CE6">
        <w:rPr>
          <w:rFonts w:ascii="Times New Roman" w:hAnsi="Times New Roman"/>
          <w:color w:val="auto"/>
          <w:kern w:val="32"/>
          <w:lang w:val="en-US"/>
        </w:rPr>
        <w:t xml:space="preserve"> Regucki, </w:t>
      </w:r>
      <w:r w:rsidR="00730CE6" w:rsidRPr="00730CE6">
        <w:rPr>
          <w:rFonts w:ascii="Times New Roman" w:hAnsi="Times New Roman"/>
          <w:color w:val="auto"/>
          <w:kern w:val="32"/>
          <w:lang w:val="en-US"/>
        </w:rPr>
        <w:t xml:space="preserve">P., </w:t>
      </w:r>
      <w:r w:rsidRPr="00730CE6">
        <w:rPr>
          <w:rFonts w:ascii="Times New Roman" w:hAnsi="Times New Roman"/>
          <w:color w:val="auto"/>
          <w:kern w:val="32"/>
          <w:lang w:val="en-US"/>
        </w:rPr>
        <w:t>Wędrychowicz</w:t>
      </w:r>
      <w:r w:rsidR="00730CE6" w:rsidRPr="00730CE6">
        <w:rPr>
          <w:rFonts w:ascii="Times New Roman" w:hAnsi="Times New Roman"/>
          <w:color w:val="auto"/>
          <w:kern w:val="32"/>
          <w:lang w:val="en-US"/>
        </w:rPr>
        <w:t>, W. (2017).</w:t>
      </w:r>
      <w:r w:rsidRPr="00730CE6">
        <w:rPr>
          <w:rFonts w:ascii="Times New Roman" w:hAnsi="Times New Roman"/>
          <w:color w:val="auto"/>
          <w:kern w:val="32"/>
          <w:lang w:val="en-US"/>
        </w:rPr>
        <w:t xml:space="preserve"> Numerical modeling for the retrofit of the hydraulic cooling subsystems in operating power plant, </w:t>
      </w:r>
      <w:r w:rsidRPr="00730CE6">
        <w:rPr>
          <w:rFonts w:ascii="Times New Roman" w:hAnsi="Times New Roman"/>
          <w:i/>
          <w:color w:val="auto"/>
          <w:kern w:val="32"/>
          <w:lang w:val="en-US"/>
        </w:rPr>
        <w:t xml:space="preserve">Thermal Engineering Journal, </w:t>
      </w:r>
      <w:r w:rsidR="00730CE6" w:rsidRPr="00730CE6">
        <w:rPr>
          <w:rFonts w:ascii="Times New Roman" w:hAnsi="Times New Roman"/>
          <w:i/>
          <w:color w:val="auto"/>
          <w:kern w:val="32"/>
          <w:lang w:val="en-US"/>
        </w:rPr>
        <w:t xml:space="preserve"> 64(</w:t>
      </w:r>
      <w:r w:rsidRPr="00730CE6">
        <w:rPr>
          <w:rFonts w:ascii="Times New Roman" w:hAnsi="Times New Roman"/>
          <w:i/>
          <w:color w:val="auto"/>
          <w:kern w:val="32"/>
          <w:lang w:val="en-US"/>
        </w:rPr>
        <w:t>8</w:t>
      </w:r>
      <w:r w:rsidR="00730CE6" w:rsidRPr="00730CE6">
        <w:rPr>
          <w:rFonts w:ascii="Times New Roman" w:hAnsi="Times New Roman"/>
          <w:i/>
          <w:color w:val="auto"/>
          <w:kern w:val="32"/>
          <w:lang w:val="en-US"/>
        </w:rPr>
        <w:t>)</w:t>
      </w:r>
      <w:r w:rsidRPr="00730CE6">
        <w:rPr>
          <w:rFonts w:ascii="Times New Roman" w:hAnsi="Times New Roman"/>
          <w:i/>
          <w:color w:val="auto"/>
          <w:kern w:val="32"/>
          <w:lang w:val="en-US"/>
        </w:rPr>
        <w:t>,  551–558</w:t>
      </w:r>
      <w:r w:rsidR="00730CE6" w:rsidRPr="00730CE6">
        <w:rPr>
          <w:rFonts w:ascii="Times New Roman" w:hAnsi="Times New Roman"/>
          <w:i/>
          <w:color w:val="auto"/>
          <w:kern w:val="32"/>
          <w:lang w:val="en-US"/>
        </w:rPr>
        <w:t>.</w:t>
      </w:r>
    </w:p>
    <w:p w:rsidR="006D0300" w:rsidRDefault="00D12C13" w:rsidP="006D0300">
      <w:pPr>
        <w:pStyle w:val="Reference"/>
        <w:numPr>
          <w:ilvl w:val="0"/>
          <w:numId w:val="0"/>
        </w:numPr>
        <w:ind w:left="426" w:hanging="426"/>
        <w:rPr>
          <w:rFonts w:ascii="Times New Roman" w:hAnsi="Times New Roman"/>
          <w:color w:val="auto"/>
          <w:kern w:val="32"/>
          <w:lang w:val="en-US"/>
        </w:rPr>
      </w:pPr>
      <w:hyperlink r:id="rId12" w:history="1">
        <w:r w:rsidR="006D0300" w:rsidRPr="004627A7">
          <w:rPr>
            <w:rFonts w:ascii="Times New Roman" w:hAnsi="Times New Roman"/>
            <w:color w:val="auto"/>
            <w:lang w:val="en-US"/>
          </w:rPr>
          <w:t>Blog</w:t>
        </w:r>
      </w:hyperlink>
      <w:r w:rsidR="006D0300" w:rsidRPr="004627A7">
        <w:rPr>
          <w:rFonts w:ascii="Times New Roman" w:hAnsi="Times New Roman"/>
          <w:color w:val="auto"/>
          <w:lang w:val="en-US"/>
        </w:rPr>
        <w:t>, S. F. (</w:t>
      </w:r>
      <w:r w:rsidR="006D0300" w:rsidRPr="004627A7">
        <w:rPr>
          <w:rFonts w:ascii="Times New Roman" w:hAnsi="Times New Roman"/>
          <w:color w:val="auto"/>
          <w:kern w:val="32"/>
          <w:lang w:val="en-US"/>
        </w:rPr>
        <w:t>Last cited 4 January 2016</w:t>
      </w:r>
      <w:r w:rsidR="006D0300" w:rsidRPr="004627A7">
        <w:rPr>
          <w:rFonts w:ascii="Times New Roman" w:hAnsi="Times New Roman"/>
          <w:color w:val="auto"/>
          <w:lang w:val="en-US"/>
        </w:rPr>
        <w:t xml:space="preserve">). Message to EPA: Time to Modernize America's Power Plants - Cooling Systems Included. </w:t>
      </w:r>
      <w:hyperlink w:history="1">
        <w:r w:rsidR="006D0300" w:rsidRPr="004627A7">
          <w:rPr>
            <w:rStyle w:val="Hyperlink"/>
            <w:rFonts w:ascii="Times New Roman" w:hAnsi="Times New Roman"/>
            <w:color w:val="auto"/>
            <w:kern w:val="32"/>
            <w:lang w:val="en-US"/>
          </w:rPr>
          <w:t>http://switchboard. nrdc.org /blogs/sfleischli/message_to_epa_it_is_time_to_m.html</w:t>
        </w:r>
      </w:hyperlink>
      <w:r w:rsidR="006D0300" w:rsidRPr="004627A7">
        <w:rPr>
          <w:rFonts w:ascii="Times New Roman" w:hAnsi="Times New Roman"/>
          <w:color w:val="auto"/>
          <w:kern w:val="32"/>
          <w:lang w:val="en-US"/>
        </w:rPr>
        <w:t xml:space="preserve"> </w:t>
      </w:r>
    </w:p>
    <w:p w:rsidR="00993B9B" w:rsidRPr="004627A7" w:rsidRDefault="00993B9B" w:rsidP="00993B9B">
      <w:pPr>
        <w:pStyle w:val="Reference"/>
        <w:numPr>
          <w:ilvl w:val="0"/>
          <w:numId w:val="0"/>
        </w:numPr>
        <w:tabs>
          <w:tab w:val="clear" w:pos="567"/>
          <w:tab w:val="left" w:pos="426"/>
        </w:tabs>
        <w:ind w:left="426" w:hanging="426"/>
        <w:rPr>
          <w:rFonts w:ascii="Times New Roman" w:hAnsi="Times New Roman"/>
          <w:color w:val="auto"/>
          <w:kern w:val="32"/>
          <w:lang w:val="en-US"/>
        </w:rPr>
      </w:pPr>
      <w:r w:rsidRPr="006A498F">
        <w:rPr>
          <w:rFonts w:ascii="Times New Roman" w:hAnsi="Times New Roman"/>
          <w:color w:val="auto"/>
          <w:kern w:val="32"/>
          <w:lang w:val="fr-FR"/>
        </w:rPr>
        <w:t xml:space="preserve">Boncimino, G., et al. (June 2005). </w:t>
      </w:r>
      <w:r w:rsidRPr="004627A7">
        <w:rPr>
          <w:rFonts w:ascii="Times New Roman" w:hAnsi="Times New Roman"/>
          <w:color w:val="auto"/>
          <w:kern w:val="32"/>
          <w:lang w:val="en-US"/>
        </w:rPr>
        <w:t xml:space="preserve">Costs and effectiveness of upgrading and refurbishing older coal-fired power plants in developing APEC economies. </w:t>
      </w:r>
      <w:r w:rsidRPr="004627A7">
        <w:rPr>
          <w:rFonts w:ascii="Times New Roman" w:hAnsi="Times New Roman"/>
          <w:i/>
          <w:color w:val="auto"/>
          <w:kern w:val="32"/>
          <w:lang w:val="en-US"/>
        </w:rPr>
        <w:t>Asia-Pacific Economic Cooperation, Energy Working Group Project EWG 04/2003T.</w:t>
      </w:r>
      <w:r w:rsidRPr="004627A7">
        <w:rPr>
          <w:rFonts w:ascii="Times New Roman" w:hAnsi="Times New Roman"/>
          <w:color w:val="auto"/>
          <w:kern w:val="32"/>
          <w:lang w:val="en-US"/>
        </w:rPr>
        <w:t xml:space="preserve"> www.egcfe.ewg.apec.org/projects/UpgradePP_Report_2005.pdf</w:t>
      </w:r>
    </w:p>
    <w:p w:rsidR="005124DE" w:rsidRDefault="005124DE" w:rsidP="006D0300">
      <w:pPr>
        <w:pStyle w:val="Reference"/>
        <w:numPr>
          <w:ilvl w:val="0"/>
          <w:numId w:val="0"/>
        </w:numPr>
        <w:ind w:left="426" w:hanging="426"/>
        <w:rPr>
          <w:rFonts w:ascii="Times New Roman" w:hAnsi="Times New Roman"/>
          <w:color w:val="auto"/>
          <w:kern w:val="32"/>
        </w:rPr>
      </w:pPr>
      <w:r w:rsidRPr="006A498F">
        <w:rPr>
          <w:rFonts w:ascii="Times New Roman" w:hAnsi="Times New Roman"/>
          <w:color w:val="auto"/>
          <w:kern w:val="32"/>
          <w:lang w:val="fr-FR"/>
        </w:rPr>
        <w:t xml:space="preserve">Campbell, R. J. et al. </w:t>
      </w:r>
      <w:r w:rsidRPr="004627A7">
        <w:rPr>
          <w:rFonts w:ascii="Times New Roman" w:hAnsi="Times New Roman"/>
          <w:color w:val="auto"/>
          <w:kern w:val="32"/>
          <w:lang w:val="en-US"/>
        </w:rPr>
        <w:t xml:space="preserve">(2013). </w:t>
      </w:r>
      <w:r w:rsidRPr="004627A7">
        <w:rPr>
          <w:rFonts w:ascii="Times New Roman" w:hAnsi="Times New Roman"/>
          <w:color w:val="auto"/>
          <w:kern w:val="32"/>
        </w:rPr>
        <w:t xml:space="preserve">Prospects for coal in electric power and industry. </w:t>
      </w:r>
      <w:r w:rsidRPr="004627A7">
        <w:rPr>
          <w:rFonts w:ascii="Times New Roman" w:hAnsi="Times New Roman"/>
          <w:i/>
          <w:color w:val="auto"/>
          <w:kern w:val="32"/>
        </w:rPr>
        <w:t>Tech. rep.</w:t>
      </w:r>
      <w:r w:rsidRPr="004627A7">
        <w:rPr>
          <w:rFonts w:ascii="Times New Roman" w:hAnsi="Times New Roman"/>
          <w:color w:val="auto"/>
          <w:kern w:val="32"/>
        </w:rPr>
        <w:t>,</w:t>
      </w:r>
      <w:r w:rsidRPr="004627A7">
        <w:rPr>
          <w:rFonts w:ascii="Times New Roman" w:hAnsi="Times New Roman"/>
          <w:i/>
          <w:color w:val="auto"/>
          <w:kern w:val="32"/>
        </w:rPr>
        <w:t xml:space="preserve"> Congressional Research Service Report</w:t>
      </w:r>
      <w:r w:rsidRPr="004627A7">
        <w:rPr>
          <w:rFonts w:ascii="Times New Roman" w:hAnsi="Times New Roman"/>
          <w:color w:val="auto"/>
          <w:kern w:val="32"/>
        </w:rPr>
        <w:t>, R42950.</w:t>
      </w:r>
    </w:p>
    <w:p w:rsidR="00F81784" w:rsidRPr="00717783" w:rsidRDefault="008F313B" w:rsidP="006D0300">
      <w:pPr>
        <w:pStyle w:val="Reference"/>
        <w:numPr>
          <w:ilvl w:val="0"/>
          <w:numId w:val="0"/>
        </w:numPr>
        <w:ind w:left="426" w:hanging="426"/>
        <w:rPr>
          <w:rFonts w:ascii="Times New Roman" w:hAnsi="Times New Roman"/>
          <w:color w:val="auto"/>
          <w:kern w:val="32"/>
        </w:rPr>
      </w:pPr>
      <w:r w:rsidRPr="00717783">
        <w:rPr>
          <w:rFonts w:ascii="Times New Roman" w:hAnsi="Times New Roman"/>
          <w:color w:val="auto"/>
          <w:kern w:val="32"/>
        </w:rPr>
        <w:t>Chybowski L., Żółkiewski S.</w:t>
      </w:r>
      <w:r w:rsidR="00C867C5" w:rsidRPr="00717783">
        <w:rPr>
          <w:rFonts w:ascii="Times New Roman" w:hAnsi="Times New Roman"/>
          <w:color w:val="auto"/>
          <w:kern w:val="32"/>
        </w:rPr>
        <w:t xml:space="preserve"> (2015). </w:t>
      </w:r>
      <w:r w:rsidRPr="00717783">
        <w:rPr>
          <w:rFonts w:ascii="Times New Roman" w:hAnsi="Times New Roman"/>
          <w:color w:val="auto"/>
          <w:kern w:val="32"/>
        </w:rPr>
        <w:t xml:space="preserve">Basic reliability structures of complex technical systems. </w:t>
      </w:r>
      <w:r w:rsidRPr="00717783">
        <w:rPr>
          <w:rFonts w:ascii="Times New Roman" w:hAnsi="Times New Roman"/>
          <w:i/>
          <w:color w:val="auto"/>
          <w:kern w:val="32"/>
        </w:rPr>
        <w:t>New Contributions in Information Systems and Technologies. Advances in Intelligent Systems and Computing</w:t>
      </w:r>
      <w:r w:rsidR="00C867C5" w:rsidRPr="00717783">
        <w:rPr>
          <w:rFonts w:ascii="Times New Roman" w:hAnsi="Times New Roman"/>
          <w:color w:val="auto"/>
          <w:kern w:val="32"/>
        </w:rPr>
        <w:t>.</w:t>
      </w:r>
      <w:r w:rsidRPr="00717783">
        <w:rPr>
          <w:rFonts w:ascii="Times New Roman" w:hAnsi="Times New Roman"/>
          <w:color w:val="auto"/>
          <w:kern w:val="32"/>
        </w:rPr>
        <w:t xml:space="preserve"> Sp</w:t>
      </w:r>
      <w:r w:rsidR="00C867C5" w:rsidRPr="00717783">
        <w:rPr>
          <w:rFonts w:ascii="Times New Roman" w:hAnsi="Times New Roman"/>
          <w:color w:val="auto"/>
          <w:kern w:val="32"/>
        </w:rPr>
        <w:t xml:space="preserve">ringer </w:t>
      </w:r>
      <w:r w:rsidR="00C867C5" w:rsidRPr="00717783">
        <w:rPr>
          <w:rFonts w:ascii="Times New Roman" w:hAnsi="Times New Roman"/>
          <w:color w:val="auto"/>
          <w:kern w:val="32"/>
        </w:rPr>
        <w:lastRenderedPageBreak/>
        <w:t>International Publishing</w:t>
      </w:r>
      <w:r w:rsidRPr="00717783">
        <w:rPr>
          <w:rFonts w:ascii="Times New Roman" w:hAnsi="Times New Roman"/>
          <w:color w:val="auto"/>
          <w:kern w:val="32"/>
        </w:rPr>
        <w:t xml:space="preserve">, </w:t>
      </w:r>
      <w:r w:rsidR="00C867C5" w:rsidRPr="00717783">
        <w:rPr>
          <w:rFonts w:ascii="Times New Roman" w:hAnsi="Times New Roman"/>
          <w:color w:val="auto"/>
          <w:kern w:val="32"/>
        </w:rPr>
        <w:t xml:space="preserve">vol. 354, </w:t>
      </w:r>
      <w:r w:rsidRPr="00717783">
        <w:rPr>
          <w:rFonts w:ascii="Times New Roman" w:hAnsi="Times New Roman"/>
          <w:color w:val="auto"/>
          <w:kern w:val="32"/>
        </w:rPr>
        <w:t>pp. 333-342</w:t>
      </w:r>
      <w:r w:rsidR="00C867C5" w:rsidRPr="00717783">
        <w:rPr>
          <w:rFonts w:ascii="Times New Roman" w:hAnsi="Times New Roman"/>
          <w:color w:val="auto"/>
          <w:kern w:val="32"/>
        </w:rPr>
        <w:t>,</w:t>
      </w:r>
      <w:r w:rsidRPr="00717783">
        <w:rPr>
          <w:rFonts w:ascii="Times New Roman" w:hAnsi="Times New Roman"/>
          <w:color w:val="auto"/>
          <w:kern w:val="32"/>
        </w:rPr>
        <w:t xml:space="preserve"> DOI 10.1007/9</w:t>
      </w:r>
      <w:r w:rsidR="00C867C5" w:rsidRPr="00717783">
        <w:rPr>
          <w:rFonts w:ascii="Times New Roman" w:hAnsi="Times New Roman"/>
          <w:color w:val="auto"/>
          <w:kern w:val="32"/>
        </w:rPr>
        <w:t>78-3-319-16528-8_31</w:t>
      </w:r>
    </w:p>
    <w:p w:rsidR="00707D7E" w:rsidRPr="004627A7" w:rsidRDefault="00707D7E" w:rsidP="006D0300">
      <w:pPr>
        <w:pStyle w:val="Reference"/>
        <w:numPr>
          <w:ilvl w:val="0"/>
          <w:numId w:val="0"/>
        </w:numPr>
        <w:ind w:left="426" w:hanging="426"/>
        <w:rPr>
          <w:rFonts w:ascii="Times New Roman" w:hAnsi="Times New Roman"/>
          <w:color w:val="auto"/>
          <w:kern w:val="32"/>
        </w:rPr>
      </w:pPr>
      <w:r>
        <w:rPr>
          <w:rFonts w:ascii="Times New Roman" w:hAnsi="Times New Roman"/>
          <w:color w:val="auto"/>
          <w:kern w:val="32"/>
        </w:rPr>
        <w:t>Cross, H. (1930)</w:t>
      </w:r>
      <w:r w:rsidR="001D19CE">
        <w:rPr>
          <w:rFonts w:ascii="Times New Roman" w:hAnsi="Times New Roman"/>
          <w:color w:val="auto"/>
          <w:kern w:val="32"/>
        </w:rPr>
        <w:t>.</w:t>
      </w:r>
      <w:r>
        <w:rPr>
          <w:rFonts w:ascii="Times New Roman" w:hAnsi="Times New Roman"/>
          <w:color w:val="auto"/>
          <w:kern w:val="32"/>
        </w:rPr>
        <w:t xml:space="preserve"> Analysis of </w:t>
      </w:r>
      <w:r w:rsidR="001D19CE">
        <w:rPr>
          <w:rFonts w:ascii="Times New Roman" w:hAnsi="Times New Roman"/>
          <w:color w:val="auto"/>
          <w:kern w:val="32"/>
        </w:rPr>
        <w:t>f</w:t>
      </w:r>
      <w:r>
        <w:rPr>
          <w:rFonts w:ascii="Times New Roman" w:hAnsi="Times New Roman"/>
          <w:color w:val="auto"/>
          <w:kern w:val="32"/>
        </w:rPr>
        <w:t xml:space="preserve">low in </w:t>
      </w:r>
      <w:r w:rsidR="001D19CE">
        <w:rPr>
          <w:rFonts w:ascii="Times New Roman" w:hAnsi="Times New Roman"/>
          <w:color w:val="auto"/>
          <w:kern w:val="32"/>
        </w:rPr>
        <w:t>n</w:t>
      </w:r>
      <w:r>
        <w:rPr>
          <w:rFonts w:ascii="Times New Roman" w:hAnsi="Times New Roman"/>
          <w:color w:val="auto"/>
          <w:kern w:val="32"/>
        </w:rPr>
        <w:t xml:space="preserve">etworks of </w:t>
      </w:r>
      <w:r w:rsidR="001D19CE">
        <w:rPr>
          <w:rFonts w:ascii="Times New Roman" w:hAnsi="Times New Roman"/>
          <w:color w:val="auto"/>
          <w:kern w:val="32"/>
        </w:rPr>
        <w:t>c</w:t>
      </w:r>
      <w:r>
        <w:rPr>
          <w:rFonts w:ascii="Times New Roman" w:hAnsi="Times New Roman"/>
          <w:color w:val="auto"/>
          <w:kern w:val="32"/>
        </w:rPr>
        <w:t xml:space="preserve">onduits and </w:t>
      </w:r>
      <w:r w:rsidR="001D19CE">
        <w:rPr>
          <w:rFonts w:ascii="Times New Roman" w:hAnsi="Times New Roman"/>
          <w:color w:val="auto"/>
          <w:kern w:val="32"/>
        </w:rPr>
        <w:t>c</w:t>
      </w:r>
      <w:r>
        <w:rPr>
          <w:rFonts w:ascii="Times New Roman" w:hAnsi="Times New Roman"/>
          <w:color w:val="auto"/>
          <w:kern w:val="32"/>
        </w:rPr>
        <w:t>onductors</w:t>
      </w:r>
      <w:r w:rsidR="001D19CE">
        <w:rPr>
          <w:rFonts w:ascii="Times New Roman" w:hAnsi="Times New Roman"/>
          <w:color w:val="auto"/>
          <w:kern w:val="32"/>
        </w:rPr>
        <w:t>.</w:t>
      </w:r>
      <w:r w:rsidRPr="009C20E5">
        <w:rPr>
          <w:rFonts w:ascii="Times New Roman" w:hAnsi="Times New Roman"/>
          <w:i/>
          <w:color w:val="auto"/>
          <w:kern w:val="32"/>
        </w:rPr>
        <w:t xml:space="preserve"> Univ. of Illinois Engr. Exp. Sta. Bull 286</w:t>
      </w:r>
      <w:r>
        <w:rPr>
          <w:rFonts w:ascii="Times New Roman" w:hAnsi="Times New Roman"/>
          <w:color w:val="auto"/>
          <w:kern w:val="32"/>
        </w:rPr>
        <w:t>.</w:t>
      </w:r>
    </w:p>
    <w:p w:rsidR="00F64062" w:rsidRDefault="00F64062" w:rsidP="00707D7E">
      <w:pPr>
        <w:pStyle w:val="Reference"/>
        <w:numPr>
          <w:ilvl w:val="0"/>
          <w:numId w:val="0"/>
        </w:numPr>
        <w:ind w:left="426" w:hanging="426"/>
        <w:rPr>
          <w:rFonts w:ascii="Times New Roman" w:hAnsi="Times New Roman"/>
          <w:color w:val="auto"/>
        </w:rPr>
      </w:pPr>
      <w:r w:rsidRPr="004627A7">
        <w:rPr>
          <w:rFonts w:ascii="Times New Roman" w:hAnsi="Times New Roman"/>
          <w:color w:val="auto"/>
        </w:rPr>
        <w:t>Henderson, C., Baruya, P. (July 2012). CO</w:t>
      </w:r>
      <w:r w:rsidRPr="004627A7">
        <w:rPr>
          <w:rFonts w:ascii="Times New Roman" w:hAnsi="Times New Roman"/>
          <w:color w:val="auto"/>
          <w:vertAlign w:val="subscript"/>
        </w:rPr>
        <w:t>2</w:t>
      </w:r>
      <w:r w:rsidRPr="004627A7">
        <w:rPr>
          <w:rFonts w:ascii="Times New Roman" w:hAnsi="Times New Roman"/>
          <w:color w:val="auto"/>
        </w:rPr>
        <w:t xml:space="preserve"> reductions from CCTs and CO</w:t>
      </w:r>
      <w:r w:rsidRPr="004627A7">
        <w:rPr>
          <w:rFonts w:ascii="Times New Roman" w:hAnsi="Times New Roman"/>
          <w:color w:val="auto"/>
          <w:vertAlign w:val="subscript"/>
        </w:rPr>
        <w:t>2</w:t>
      </w:r>
      <w:r w:rsidRPr="004627A7">
        <w:rPr>
          <w:rFonts w:ascii="Times New Roman" w:hAnsi="Times New Roman"/>
          <w:color w:val="auto"/>
        </w:rPr>
        <w:t xml:space="preserve"> capture.  </w:t>
      </w:r>
      <w:r w:rsidRPr="004627A7">
        <w:rPr>
          <w:rFonts w:ascii="Times New Roman" w:hAnsi="Times New Roman"/>
          <w:i/>
          <w:color w:val="auto"/>
        </w:rPr>
        <w:t>CCC/200</w:t>
      </w:r>
      <w:r w:rsidRPr="004627A7">
        <w:rPr>
          <w:rFonts w:ascii="Times New Roman" w:hAnsi="Times New Roman"/>
          <w:color w:val="auto"/>
        </w:rPr>
        <w:t xml:space="preserve">, </w:t>
      </w:r>
      <w:r w:rsidRPr="004627A7">
        <w:rPr>
          <w:rFonts w:ascii="Times New Roman" w:hAnsi="Times New Roman"/>
          <w:i/>
          <w:color w:val="auto"/>
        </w:rPr>
        <w:t xml:space="preserve">IEA Clean Coal Centre, </w:t>
      </w:r>
      <w:r w:rsidRPr="004627A7">
        <w:rPr>
          <w:rFonts w:ascii="Times New Roman" w:hAnsi="Times New Roman"/>
          <w:color w:val="auto"/>
        </w:rPr>
        <w:t>London, UK.</w:t>
      </w:r>
    </w:p>
    <w:p w:rsidR="009C20E5" w:rsidRDefault="009C20E5" w:rsidP="00707D7E">
      <w:pPr>
        <w:pStyle w:val="Reference"/>
        <w:numPr>
          <w:ilvl w:val="0"/>
          <w:numId w:val="0"/>
        </w:numPr>
        <w:ind w:left="426" w:hanging="426"/>
        <w:rPr>
          <w:rFonts w:ascii="Times New Roman" w:hAnsi="Times New Roman"/>
          <w:color w:val="auto"/>
        </w:rPr>
      </w:pPr>
      <w:r>
        <w:rPr>
          <w:rFonts w:ascii="Times New Roman" w:hAnsi="Times New Roman"/>
          <w:color w:val="auto"/>
        </w:rPr>
        <w:t>Jungnickel</w:t>
      </w:r>
      <w:r w:rsidR="001D19CE">
        <w:rPr>
          <w:rFonts w:ascii="Times New Roman" w:hAnsi="Times New Roman"/>
          <w:color w:val="auto"/>
        </w:rPr>
        <w:t>,</w:t>
      </w:r>
      <w:r>
        <w:rPr>
          <w:rFonts w:ascii="Times New Roman" w:hAnsi="Times New Roman"/>
          <w:color w:val="auto"/>
        </w:rPr>
        <w:t xml:space="preserve"> D. (2013)</w:t>
      </w:r>
      <w:r w:rsidR="001D19CE">
        <w:rPr>
          <w:rFonts w:ascii="Times New Roman" w:hAnsi="Times New Roman"/>
          <w:color w:val="auto"/>
        </w:rPr>
        <w:t>.</w:t>
      </w:r>
      <w:r>
        <w:rPr>
          <w:rFonts w:ascii="Times New Roman" w:hAnsi="Times New Roman"/>
          <w:color w:val="auto"/>
        </w:rPr>
        <w:t xml:space="preserve"> </w:t>
      </w:r>
      <w:r w:rsidRPr="009C20E5">
        <w:rPr>
          <w:rFonts w:ascii="Times New Roman" w:hAnsi="Times New Roman"/>
          <w:i/>
          <w:color w:val="auto"/>
        </w:rPr>
        <w:t xml:space="preserve">Graphs, </w:t>
      </w:r>
      <w:r w:rsidR="001D19CE">
        <w:rPr>
          <w:rFonts w:ascii="Times New Roman" w:hAnsi="Times New Roman"/>
          <w:i/>
          <w:color w:val="auto"/>
        </w:rPr>
        <w:t>n</w:t>
      </w:r>
      <w:r w:rsidRPr="009C20E5">
        <w:rPr>
          <w:rFonts w:ascii="Times New Roman" w:hAnsi="Times New Roman"/>
          <w:i/>
          <w:color w:val="auto"/>
        </w:rPr>
        <w:t xml:space="preserve">etworks and </w:t>
      </w:r>
      <w:r w:rsidR="001D19CE">
        <w:rPr>
          <w:rFonts w:ascii="Times New Roman" w:hAnsi="Times New Roman"/>
          <w:i/>
          <w:color w:val="auto"/>
        </w:rPr>
        <w:t>a</w:t>
      </w:r>
      <w:r w:rsidRPr="009C20E5">
        <w:rPr>
          <w:rFonts w:ascii="Times New Roman" w:hAnsi="Times New Roman"/>
          <w:i/>
          <w:color w:val="auto"/>
        </w:rPr>
        <w:t>lgorithms.</w:t>
      </w:r>
      <w:r>
        <w:rPr>
          <w:rFonts w:ascii="Times New Roman" w:hAnsi="Times New Roman"/>
          <w:color w:val="auto"/>
        </w:rPr>
        <w:t xml:space="preserve"> Springer Verlag Berlin Heidelberg </w:t>
      </w:r>
      <w:r w:rsidRPr="00C078F7">
        <w:rPr>
          <w:rFonts w:ascii="Times New Roman" w:hAnsi="Times New Roman"/>
          <w:color w:val="auto"/>
        </w:rPr>
        <w:t>ISBN 978-3-642-32277-8</w:t>
      </w:r>
      <w:r>
        <w:rPr>
          <w:rFonts w:ascii="Times New Roman" w:hAnsi="Times New Roman"/>
          <w:color w:val="auto"/>
        </w:rPr>
        <w:t>.</w:t>
      </w:r>
    </w:p>
    <w:p w:rsidR="003B3242" w:rsidRPr="004627A7" w:rsidRDefault="003B3242" w:rsidP="009025A8">
      <w:pPr>
        <w:pStyle w:val="Reference"/>
        <w:numPr>
          <w:ilvl w:val="0"/>
          <w:numId w:val="0"/>
        </w:numPr>
        <w:ind w:left="426" w:hanging="426"/>
        <w:rPr>
          <w:rFonts w:ascii="Times New Roman" w:hAnsi="Times New Roman"/>
          <w:i/>
          <w:color w:val="auto"/>
          <w:lang w:val="en-US"/>
        </w:rPr>
      </w:pPr>
      <w:r w:rsidRPr="00591C20">
        <w:rPr>
          <w:rFonts w:ascii="Times New Roman" w:hAnsi="Times New Roman"/>
          <w:color w:val="auto"/>
          <w:lang w:val="fr-FR"/>
        </w:rPr>
        <w:t xml:space="preserve">Loew, A., Jaramillo, P., Zhai, H. (2016). </w:t>
      </w:r>
      <w:r w:rsidRPr="004627A7">
        <w:rPr>
          <w:rFonts w:ascii="Times New Roman" w:hAnsi="Times New Roman"/>
          <w:color w:val="auto"/>
          <w:lang w:val="en-US"/>
        </w:rPr>
        <w:t xml:space="preserve">Marginal costs of water savings from cooling system retrofits : a case study for Texas power plants. </w:t>
      </w:r>
      <w:r w:rsidRPr="004627A7">
        <w:rPr>
          <w:rFonts w:ascii="Times New Roman" w:hAnsi="Times New Roman"/>
          <w:i/>
          <w:color w:val="auto"/>
          <w:lang w:val="en-US"/>
        </w:rPr>
        <w:t>Environmental Research Letters, 11</w:t>
      </w:r>
      <w:r w:rsidRPr="004627A7">
        <w:rPr>
          <w:rFonts w:ascii="Times New Roman" w:hAnsi="Times New Roman"/>
          <w:color w:val="auto"/>
          <w:lang w:val="en-US"/>
        </w:rPr>
        <w:t xml:space="preserve"> (</w:t>
      </w:r>
      <w:r w:rsidRPr="004627A7">
        <w:rPr>
          <w:rFonts w:ascii="Times New Roman" w:hAnsi="Times New Roman"/>
          <w:i/>
          <w:color w:val="auto"/>
          <w:lang w:val="en-US"/>
        </w:rPr>
        <w:t>10</w:t>
      </w:r>
      <w:r w:rsidRPr="004627A7">
        <w:rPr>
          <w:rFonts w:ascii="Times New Roman" w:hAnsi="Times New Roman"/>
          <w:color w:val="auto"/>
          <w:lang w:val="en-US"/>
        </w:rPr>
        <w:t xml:space="preserve">), p. </w:t>
      </w:r>
      <w:r w:rsidRPr="004627A7">
        <w:rPr>
          <w:rFonts w:ascii="Times New Roman" w:hAnsi="Times New Roman"/>
          <w:i/>
          <w:color w:val="auto"/>
          <w:lang w:val="en-US"/>
        </w:rPr>
        <w:t>104004.</w:t>
      </w:r>
    </w:p>
    <w:p w:rsidR="004627A7" w:rsidRPr="004627A7" w:rsidRDefault="004627A7" w:rsidP="009025A8">
      <w:pPr>
        <w:pStyle w:val="Reference"/>
        <w:numPr>
          <w:ilvl w:val="0"/>
          <w:numId w:val="0"/>
        </w:numPr>
        <w:ind w:left="426" w:hanging="426"/>
        <w:rPr>
          <w:rFonts w:ascii="Times New Roman" w:hAnsi="Times New Roman"/>
          <w:color w:val="auto"/>
          <w:lang w:val="en-US"/>
        </w:rPr>
      </w:pPr>
      <w:r w:rsidRPr="00B8198D">
        <w:rPr>
          <w:rFonts w:ascii="Times New Roman" w:hAnsi="Times New Roman"/>
          <w:color w:val="auto"/>
          <w:lang w:val="en-US"/>
        </w:rPr>
        <w:t xml:space="preserve">Ma, J., Wang. Y., Feng, X. (2017). </w:t>
      </w:r>
      <w:r w:rsidRPr="004627A7">
        <w:rPr>
          <w:rFonts w:ascii="Times New Roman" w:hAnsi="Times New Roman"/>
          <w:color w:val="auto"/>
          <w:lang w:val="en-US"/>
        </w:rPr>
        <w:t xml:space="preserve">Simultaneous optimization of pump and cooler networks in a cooling water system. </w:t>
      </w:r>
      <w:r w:rsidRPr="004627A7">
        <w:rPr>
          <w:rFonts w:ascii="Times New Roman" w:hAnsi="Times New Roman"/>
          <w:i/>
          <w:color w:val="auto"/>
          <w:lang w:val="en-US"/>
        </w:rPr>
        <w:t>Applied Thermal Engineering, 125, 377-385.</w:t>
      </w:r>
      <w:r w:rsidRPr="004627A7">
        <w:rPr>
          <w:rFonts w:ascii="Times New Roman" w:hAnsi="Times New Roman"/>
          <w:color w:val="auto"/>
          <w:lang w:val="en-US"/>
        </w:rPr>
        <w:t xml:space="preserve"> </w:t>
      </w:r>
    </w:p>
    <w:p w:rsidR="000F597F" w:rsidRPr="004627A7" w:rsidRDefault="000F597F" w:rsidP="009025A8">
      <w:pPr>
        <w:pStyle w:val="Reference"/>
        <w:numPr>
          <w:ilvl w:val="0"/>
          <w:numId w:val="0"/>
        </w:numPr>
        <w:ind w:left="426" w:hanging="426"/>
        <w:rPr>
          <w:rFonts w:ascii="Times New Roman" w:hAnsi="Times New Roman"/>
          <w:color w:val="auto"/>
        </w:rPr>
      </w:pPr>
      <w:r w:rsidRPr="004627A7">
        <w:rPr>
          <w:rFonts w:ascii="Times New Roman" w:hAnsi="Times New Roman"/>
          <w:color w:val="auto"/>
        </w:rPr>
        <w:t xml:space="preserve">Malek, M. A. (2007). </w:t>
      </w:r>
      <w:r w:rsidRPr="004627A7">
        <w:rPr>
          <w:rFonts w:ascii="Times New Roman" w:hAnsi="Times New Roman"/>
          <w:i/>
          <w:color w:val="auto"/>
        </w:rPr>
        <w:t>Heating boiler operator’s manual: maintenance, operation and repair</w:t>
      </w:r>
      <w:r w:rsidRPr="004627A7">
        <w:rPr>
          <w:rFonts w:ascii="Times New Roman" w:hAnsi="Times New Roman"/>
          <w:color w:val="auto"/>
        </w:rPr>
        <w:t>. New York: McGraw-Hill companies.</w:t>
      </w:r>
    </w:p>
    <w:p w:rsidR="006806A2" w:rsidRPr="00902D2C" w:rsidRDefault="006806A2" w:rsidP="006806A2">
      <w:pPr>
        <w:pStyle w:val="Reference"/>
        <w:numPr>
          <w:ilvl w:val="0"/>
          <w:numId w:val="0"/>
        </w:numPr>
        <w:ind w:left="426" w:hanging="426"/>
        <w:rPr>
          <w:rFonts w:ascii="Times New Roman" w:hAnsi="Times New Roman"/>
          <w:color w:val="auto"/>
          <w:lang w:val="en-US"/>
        </w:rPr>
      </w:pPr>
      <w:r w:rsidRPr="00902D2C">
        <w:rPr>
          <w:rFonts w:ascii="Times New Roman" w:hAnsi="Times New Roman"/>
          <w:color w:val="auto"/>
          <w:lang w:val="en-US"/>
        </w:rPr>
        <w:t xml:space="preserve">Mathews, J. H., Fink, K. D. (1999). </w:t>
      </w:r>
      <w:r w:rsidRPr="00902D2C">
        <w:rPr>
          <w:rFonts w:ascii="Times New Roman" w:hAnsi="Times New Roman"/>
          <w:i/>
          <w:color w:val="auto"/>
          <w:lang w:val="en-US"/>
        </w:rPr>
        <w:t>Numerical methods using Matlab</w:t>
      </w:r>
      <w:r w:rsidRPr="00902D2C">
        <w:rPr>
          <w:rFonts w:ascii="Times New Roman" w:hAnsi="Times New Roman"/>
          <w:color w:val="auto"/>
          <w:lang w:val="en-US"/>
        </w:rPr>
        <w:t>. New York: Prentice Hall.</w:t>
      </w:r>
    </w:p>
    <w:p w:rsidR="00993B9B" w:rsidRDefault="00993B9B" w:rsidP="006806A2">
      <w:pPr>
        <w:pStyle w:val="Reference"/>
        <w:numPr>
          <w:ilvl w:val="0"/>
          <w:numId w:val="0"/>
        </w:numPr>
        <w:ind w:left="426" w:hanging="426"/>
        <w:rPr>
          <w:rFonts w:ascii="Times New Roman" w:hAnsi="Times New Roman"/>
          <w:color w:val="auto"/>
          <w:lang w:val="en-US"/>
        </w:rPr>
      </w:pPr>
      <w:r w:rsidRPr="004627A7">
        <w:rPr>
          <w:rFonts w:ascii="Times New Roman" w:hAnsi="Times New Roman"/>
          <w:color w:val="auto"/>
          <w:lang w:val="en-US"/>
        </w:rPr>
        <w:t>Nichols, C., et al. (2008). Reducing CO</w:t>
      </w:r>
      <w:r w:rsidRPr="004627A7">
        <w:rPr>
          <w:rFonts w:ascii="Times New Roman" w:hAnsi="Times New Roman"/>
          <w:color w:val="auto"/>
          <w:vertAlign w:val="subscript"/>
          <w:lang w:val="en-US"/>
        </w:rPr>
        <w:t>2</w:t>
      </w:r>
      <w:r w:rsidRPr="004627A7">
        <w:rPr>
          <w:rFonts w:ascii="Times New Roman" w:hAnsi="Times New Roman"/>
          <w:color w:val="auto"/>
          <w:lang w:val="en-US"/>
        </w:rPr>
        <w:t xml:space="preserve"> emissions by improving the efficiency of the existing coal-fired power plant fleet. </w:t>
      </w:r>
      <w:r w:rsidRPr="004627A7">
        <w:rPr>
          <w:rFonts w:ascii="Times New Roman" w:hAnsi="Times New Roman"/>
          <w:i/>
          <w:color w:val="auto"/>
          <w:lang w:val="en-US"/>
        </w:rPr>
        <w:t>US Department of Energy National Energy Technology Laboratory, DOE/NETL-2008/1329</w:t>
      </w:r>
      <w:r w:rsidRPr="004627A7">
        <w:rPr>
          <w:rFonts w:ascii="Times New Roman" w:hAnsi="Times New Roman"/>
          <w:color w:val="auto"/>
          <w:lang w:val="en-US"/>
        </w:rPr>
        <w:t xml:space="preserve">. </w:t>
      </w:r>
    </w:p>
    <w:p w:rsidR="00224237" w:rsidRPr="00224237" w:rsidRDefault="00224237" w:rsidP="00224237">
      <w:pPr>
        <w:spacing w:after="0" w:line="240" w:lineRule="auto"/>
        <w:ind w:left="360" w:hanging="360"/>
        <w:jc w:val="both"/>
        <w:rPr>
          <w:rFonts w:ascii="Times New Roman" w:eastAsia="Times New Roman" w:hAnsi="Times New Roman" w:cs="Times New Roman"/>
          <w:sz w:val="24"/>
          <w:szCs w:val="24"/>
          <w:lang w:val="en-US" w:bidi="th-TH"/>
        </w:rPr>
      </w:pPr>
      <w:r w:rsidRPr="008934EC">
        <w:rPr>
          <w:rFonts w:ascii="Times New Roman" w:eastAsia="Times New Roman" w:hAnsi="Times New Roman" w:cs="Times New Roman"/>
          <w:lang w:bidi="th-TH"/>
        </w:rPr>
        <w:t xml:space="preserve">Raja, B.D., Patel, V., Jhala, R.L. (2017). </w:t>
      </w:r>
      <w:r w:rsidRPr="008934EC">
        <w:rPr>
          <w:rFonts w:ascii="Times New Roman" w:eastAsia="Times New Roman" w:hAnsi="Times New Roman" w:cs="Times New Roman"/>
          <w:lang w:val="en-US" w:bidi="th-TH"/>
        </w:rPr>
        <w:t xml:space="preserve">Thermal design and optimization of fin-and-tube heat exchanger using heat transfer search algorithm. </w:t>
      </w:r>
      <w:r w:rsidRPr="008934EC">
        <w:rPr>
          <w:rFonts w:ascii="Times New Roman" w:eastAsia="Times New Roman" w:hAnsi="Times New Roman" w:cs="Times New Roman"/>
          <w:i/>
          <w:iCs/>
          <w:lang w:val="en-US" w:bidi="th-TH"/>
        </w:rPr>
        <w:t>Thermal Science and Engineering Progress, 4, 45-57,</w:t>
      </w:r>
      <w:r w:rsidR="004B4856">
        <w:rPr>
          <w:rFonts w:ascii="Times New Roman" w:eastAsia="Times New Roman" w:hAnsi="Times New Roman" w:cs="Times New Roman"/>
          <w:i/>
          <w:iCs/>
          <w:sz w:val="24"/>
          <w:szCs w:val="24"/>
          <w:lang w:val="en-US" w:bidi="th-TH"/>
        </w:rPr>
        <w:t xml:space="preserve"> </w:t>
      </w:r>
      <w:r w:rsidRPr="008934EC">
        <w:rPr>
          <w:rFonts w:ascii="Times New Roman" w:eastAsia="Times New Roman" w:hAnsi="Times New Roman" w:cs="Times New Roman"/>
          <w:lang w:val="en-US" w:bidi="th-TH"/>
        </w:rPr>
        <w:t>DOI: 10.1016/</w:t>
      </w:r>
      <w:r w:rsidR="00E67B8E">
        <w:rPr>
          <w:rFonts w:ascii="Times New Roman" w:eastAsia="Times New Roman" w:hAnsi="Times New Roman" w:cs="Times New Roman"/>
          <w:lang w:val="en-US" w:bidi="th-TH"/>
        </w:rPr>
        <w:t xml:space="preserve"> </w:t>
      </w:r>
      <w:r w:rsidRPr="008934EC">
        <w:rPr>
          <w:rFonts w:ascii="Times New Roman" w:eastAsia="Times New Roman" w:hAnsi="Times New Roman" w:cs="Times New Roman"/>
          <w:lang w:val="en-US" w:bidi="th-TH"/>
        </w:rPr>
        <w:t>j.tsep.2017.08.004</w:t>
      </w:r>
    </w:p>
    <w:p w:rsidR="00EE725C" w:rsidRPr="00EF67E4" w:rsidRDefault="00EE725C" w:rsidP="00EE725C">
      <w:pPr>
        <w:pStyle w:val="Reference"/>
        <w:numPr>
          <w:ilvl w:val="0"/>
          <w:numId w:val="0"/>
        </w:numPr>
        <w:tabs>
          <w:tab w:val="clear" w:pos="567"/>
          <w:tab w:val="left" w:pos="426"/>
        </w:tabs>
        <w:ind w:left="426" w:hanging="426"/>
        <w:rPr>
          <w:rFonts w:ascii="Times New Roman" w:hAnsi="Times New Roman"/>
          <w:color w:val="auto"/>
          <w:lang w:val="en-US"/>
        </w:rPr>
      </w:pPr>
      <w:r w:rsidRPr="00224237">
        <w:rPr>
          <w:rFonts w:ascii="Times New Roman" w:hAnsi="Times New Roman"/>
          <w:color w:val="auto"/>
          <w:lang w:val="en-US"/>
        </w:rPr>
        <w:t xml:space="preserve">Regucki, P., Lewkowicz, M., Kucięba, M. (2017). </w:t>
      </w:r>
      <w:r w:rsidRPr="00EF67E4">
        <w:rPr>
          <w:rFonts w:ascii="Times New Roman" w:hAnsi="Times New Roman"/>
          <w:color w:val="auto"/>
          <w:lang w:val="en-US"/>
        </w:rPr>
        <w:t xml:space="preserve">Numerical modelling of series-parallel cooling systems in power plant. </w:t>
      </w:r>
      <w:r w:rsidR="00924D39" w:rsidRPr="00EF67E4">
        <w:rPr>
          <w:rFonts w:ascii="Times New Roman" w:hAnsi="Times New Roman"/>
          <w:i/>
          <w:color w:val="auto"/>
          <w:lang w:val="en-US"/>
        </w:rPr>
        <w:t xml:space="preserve">E3S Web of Conferences, 22, 00144. </w:t>
      </w:r>
      <w:r w:rsidR="00924D39" w:rsidRPr="00EF67E4">
        <w:rPr>
          <w:rFonts w:ascii="Times New Roman" w:hAnsi="Times New Roman"/>
          <w:color w:val="auto"/>
          <w:lang w:val="en-US"/>
        </w:rPr>
        <w:t>DOI: 10.1051/e3sconf/20172200144</w:t>
      </w:r>
    </w:p>
    <w:p w:rsidR="00761CF4" w:rsidRDefault="00F64062" w:rsidP="006806A2">
      <w:pPr>
        <w:pStyle w:val="Reference"/>
        <w:numPr>
          <w:ilvl w:val="0"/>
          <w:numId w:val="0"/>
        </w:numPr>
        <w:ind w:left="426" w:hanging="426"/>
        <w:rPr>
          <w:rFonts w:ascii="Times New Roman" w:hAnsi="Times New Roman"/>
          <w:i/>
          <w:color w:val="auto"/>
          <w:lang w:val="en-US"/>
        </w:rPr>
      </w:pPr>
      <w:r w:rsidRPr="00924D39">
        <w:rPr>
          <w:rFonts w:ascii="Times New Roman" w:hAnsi="Times New Roman"/>
          <w:color w:val="auto"/>
          <w:lang w:val="en-US"/>
        </w:rPr>
        <w:t>Ryabchikov</w:t>
      </w:r>
      <w:r w:rsidR="000F597F" w:rsidRPr="00924D39">
        <w:rPr>
          <w:rFonts w:ascii="Times New Roman" w:hAnsi="Times New Roman"/>
          <w:color w:val="auto"/>
          <w:lang w:val="en-US"/>
        </w:rPr>
        <w:t>, A</w:t>
      </w:r>
      <w:r w:rsidR="000F597F" w:rsidRPr="00E67B8E">
        <w:rPr>
          <w:rFonts w:ascii="Times New Roman" w:hAnsi="Times New Roman"/>
          <w:color w:val="auto"/>
          <w:lang w:val="en-US"/>
        </w:rPr>
        <w:t xml:space="preserve">., </w:t>
      </w:r>
      <w:r w:rsidRPr="00E67B8E">
        <w:rPr>
          <w:rFonts w:ascii="Times New Roman" w:hAnsi="Times New Roman"/>
          <w:color w:val="auto"/>
          <w:lang w:val="en-US"/>
        </w:rPr>
        <w:t xml:space="preserve"> et al.</w:t>
      </w:r>
      <w:r w:rsidR="000F597F" w:rsidRPr="00924D39">
        <w:rPr>
          <w:rFonts w:ascii="Times New Roman" w:hAnsi="Times New Roman"/>
          <w:i/>
          <w:color w:val="auto"/>
          <w:lang w:val="en-US"/>
        </w:rPr>
        <w:t xml:space="preserve"> </w:t>
      </w:r>
      <w:r w:rsidR="000F597F" w:rsidRPr="004627A7">
        <w:rPr>
          <w:rFonts w:ascii="Times New Roman" w:hAnsi="Times New Roman"/>
          <w:color w:val="auto"/>
          <w:lang w:val="en-US"/>
        </w:rPr>
        <w:t xml:space="preserve">(2012). Modernization of heat exchangers in steam turbine units taking features of their operation at specific thermal power plants into account. </w:t>
      </w:r>
      <w:r w:rsidRPr="004627A7">
        <w:rPr>
          <w:rFonts w:ascii="Times New Roman" w:hAnsi="Times New Roman"/>
          <w:color w:val="auto"/>
          <w:lang w:val="en-US"/>
        </w:rPr>
        <w:t xml:space="preserve"> </w:t>
      </w:r>
      <w:r w:rsidRPr="006A498F">
        <w:rPr>
          <w:rFonts w:ascii="Times New Roman" w:hAnsi="Times New Roman"/>
          <w:i/>
          <w:color w:val="auto"/>
          <w:lang w:val="en-US"/>
        </w:rPr>
        <w:t xml:space="preserve">Power Technology and Engineering, 44 </w:t>
      </w:r>
      <w:r w:rsidR="000F597F" w:rsidRPr="006A498F">
        <w:rPr>
          <w:rFonts w:ascii="Times New Roman" w:hAnsi="Times New Roman"/>
          <w:color w:val="auto"/>
          <w:lang w:val="en-US"/>
        </w:rPr>
        <w:t>(</w:t>
      </w:r>
      <w:r w:rsidRPr="006A498F">
        <w:rPr>
          <w:rFonts w:ascii="Times New Roman" w:hAnsi="Times New Roman"/>
          <w:i/>
          <w:color w:val="auto"/>
          <w:lang w:val="en-US"/>
        </w:rPr>
        <w:t>3</w:t>
      </w:r>
      <w:r w:rsidR="000F597F" w:rsidRPr="006A498F">
        <w:rPr>
          <w:rFonts w:ascii="Times New Roman" w:hAnsi="Times New Roman"/>
          <w:color w:val="auto"/>
          <w:lang w:val="en-US"/>
        </w:rPr>
        <w:t>)</w:t>
      </w:r>
      <w:r w:rsidR="000F597F" w:rsidRPr="006A498F">
        <w:rPr>
          <w:rFonts w:ascii="Times New Roman" w:hAnsi="Times New Roman"/>
          <w:i/>
          <w:color w:val="auto"/>
          <w:lang w:val="en-US"/>
        </w:rPr>
        <w:t>, 208-212.</w:t>
      </w:r>
    </w:p>
    <w:p w:rsidR="00761CF4" w:rsidRPr="00E67B8E" w:rsidRDefault="00761CF4" w:rsidP="00224237">
      <w:pPr>
        <w:spacing w:after="0" w:line="240" w:lineRule="auto"/>
        <w:ind w:left="360" w:hanging="360"/>
        <w:jc w:val="both"/>
        <w:rPr>
          <w:rFonts w:ascii="Times New Roman" w:eastAsia="Times New Roman" w:hAnsi="Times New Roman" w:cs="Times New Roman"/>
          <w:lang w:val="en-US" w:bidi="th-TH"/>
        </w:rPr>
      </w:pPr>
      <w:bookmarkStart w:id="1" w:name="bau005"/>
      <w:r w:rsidRPr="00E67B8E">
        <w:rPr>
          <w:rFonts w:ascii="Times New Roman" w:eastAsia="Times New Roman" w:hAnsi="Times New Roman" w:cs="Times New Roman"/>
          <w:lang w:val="en-US" w:bidi="th-TH"/>
        </w:rPr>
        <w:t>Shukla</w:t>
      </w:r>
      <w:bookmarkStart w:id="2" w:name="bau010"/>
      <w:bookmarkEnd w:id="1"/>
      <w:r w:rsidRPr="00E67B8E">
        <w:rPr>
          <w:rFonts w:ascii="Times New Roman" w:eastAsia="Times New Roman" w:hAnsi="Times New Roman" w:cs="Times New Roman"/>
          <w:lang w:val="en-US" w:bidi="th-TH"/>
        </w:rPr>
        <w:t>, S.K.,</w:t>
      </w:r>
      <w:bookmarkStart w:id="3" w:name="bau015"/>
      <w:bookmarkEnd w:id="2"/>
      <w:r w:rsidR="00763266" w:rsidRPr="00E67B8E">
        <w:rPr>
          <w:rFonts w:ascii="Times New Roman" w:eastAsia="Times New Roman" w:hAnsi="Times New Roman" w:cs="Times New Roman"/>
          <w:lang w:val="en-US" w:bidi="th-TH"/>
        </w:rPr>
        <w:t xml:space="preserve"> Samad</w:t>
      </w:r>
      <w:r w:rsidRPr="00E67B8E">
        <w:rPr>
          <w:rFonts w:ascii="Times New Roman" w:eastAsia="Times New Roman" w:hAnsi="Times New Roman" w:cs="Times New Roman"/>
          <w:lang w:val="en-US" w:bidi="th-TH"/>
        </w:rPr>
        <w:t>,</w:t>
      </w:r>
      <w:r w:rsidRPr="00E67B8E">
        <w:rPr>
          <w:rFonts w:ascii="Times New Roman" w:hAnsi="Times New Roman" w:cs="Times New Roman"/>
          <w:lang w:val="en-US" w:bidi="th-TH"/>
        </w:rPr>
        <w:t xml:space="preserve"> N.</w:t>
      </w:r>
      <w:r w:rsidRPr="00E67B8E">
        <w:rPr>
          <w:rFonts w:ascii="Times New Roman" w:eastAsia="Times New Roman" w:hAnsi="Times New Roman" w:cs="Times New Roman"/>
          <w:lang w:val="en-US" w:bidi="th-TH"/>
        </w:rPr>
        <w:t xml:space="preserve">A.M., </w:t>
      </w:r>
      <w:bookmarkEnd w:id="3"/>
      <w:r w:rsidR="00E24914" w:rsidRPr="00E67B8E">
        <w:rPr>
          <w:rFonts w:ascii="Times New Roman" w:eastAsia="Times New Roman" w:hAnsi="Times New Roman" w:cs="Times New Roman"/>
          <w:lang w:val="en-US" w:bidi="th-TH"/>
        </w:rPr>
        <w:t>Ghosh, S.</w:t>
      </w:r>
      <w:r w:rsidRPr="00E67B8E">
        <w:rPr>
          <w:rFonts w:ascii="Times New Roman" w:eastAsia="Times New Roman" w:hAnsi="Times New Roman" w:cs="Times New Roman"/>
          <w:lang w:val="en-US" w:bidi="th-TH"/>
        </w:rPr>
        <w:t xml:space="preserve"> (2017). CFD simulation of steam condensation in a subcooled water pool. </w:t>
      </w:r>
      <w:r w:rsidRPr="00E67B8E">
        <w:rPr>
          <w:rFonts w:ascii="Times New Roman" w:eastAsia="Times New Roman" w:hAnsi="Times New Roman" w:cs="Times New Roman"/>
          <w:i/>
          <w:iCs/>
          <w:lang w:val="en-US" w:bidi="th-TH"/>
        </w:rPr>
        <w:t>Thermal Science and Engineering Progress</w:t>
      </w:r>
      <w:r w:rsidR="00224237" w:rsidRPr="00E67B8E">
        <w:rPr>
          <w:rFonts w:ascii="Times New Roman" w:eastAsia="Times New Roman" w:hAnsi="Times New Roman" w:cs="Times New Roman"/>
          <w:i/>
          <w:iCs/>
          <w:lang w:val="en-US" w:bidi="th-TH"/>
        </w:rPr>
        <w:t xml:space="preserve">, 2, 80-86, </w:t>
      </w:r>
      <w:r w:rsidR="00224237" w:rsidRPr="00E67B8E">
        <w:rPr>
          <w:rFonts w:ascii="Times New Roman" w:eastAsia="Times New Roman" w:hAnsi="Times New Roman" w:cs="Times New Roman"/>
          <w:lang w:val="en-US" w:bidi="th-TH"/>
        </w:rPr>
        <w:t>DOI: 10.1016/j.tsep.2017.04.006</w:t>
      </w:r>
    </w:p>
    <w:p w:rsidR="006D0300" w:rsidRPr="004627A7" w:rsidRDefault="00F64062" w:rsidP="00224237">
      <w:pPr>
        <w:pStyle w:val="Reference"/>
        <w:numPr>
          <w:ilvl w:val="0"/>
          <w:numId w:val="0"/>
        </w:numPr>
        <w:ind w:left="426" w:hanging="426"/>
        <w:rPr>
          <w:rFonts w:ascii="Times New Roman" w:hAnsi="Times New Roman"/>
          <w:color w:val="auto"/>
          <w:lang w:val="pl-PL"/>
        </w:rPr>
      </w:pPr>
      <w:r w:rsidRPr="00224237">
        <w:rPr>
          <w:rFonts w:ascii="Times New Roman" w:hAnsi="Times New Roman"/>
          <w:i/>
          <w:color w:val="auto"/>
          <w:lang w:val="en-US"/>
        </w:rPr>
        <w:t xml:space="preserve"> </w:t>
      </w:r>
      <w:r w:rsidR="006D0300" w:rsidRPr="00982E2C">
        <w:rPr>
          <w:rFonts w:ascii="Times New Roman" w:hAnsi="Times New Roman"/>
          <w:color w:val="auto"/>
          <w:lang w:val="en-US"/>
        </w:rPr>
        <w:t xml:space="preserve">Skoczko, I., </w:t>
      </w:r>
      <w:r w:rsidR="00D83523" w:rsidRPr="00982E2C">
        <w:rPr>
          <w:rFonts w:ascii="Times New Roman" w:hAnsi="Times New Roman"/>
          <w:color w:val="auto"/>
          <w:lang w:val="en-US"/>
        </w:rPr>
        <w:t xml:space="preserve">Struk-Sokołowska, J., </w:t>
      </w:r>
      <w:r w:rsidR="006D0300" w:rsidRPr="00982E2C">
        <w:rPr>
          <w:rFonts w:ascii="Times New Roman" w:hAnsi="Times New Roman"/>
          <w:color w:val="auto"/>
          <w:lang w:val="en-US"/>
        </w:rPr>
        <w:t>Ofman, P.</w:t>
      </w:r>
      <w:r w:rsidR="00D83523" w:rsidRPr="00982E2C">
        <w:rPr>
          <w:rFonts w:ascii="Times New Roman" w:hAnsi="Times New Roman"/>
          <w:color w:val="auto"/>
          <w:lang w:val="en-US"/>
        </w:rPr>
        <w:t xml:space="preserve"> (2017</w:t>
      </w:r>
      <w:r w:rsidR="006D0300" w:rsidRPr="00982E2C">
        <w:rPr>
          <w:rFonts w:ascii="Times New Roman" w:hAnsi="Times New Roman"/>
          <w:color w:val="auto"/>
          <w:lang w:val="en-US"/>
        </w:rPr>
        <w:t xml:space="preserve">). </w:t>
      </w:r>
      <w:r w:rsidR="00D83523" w:rsidRPr="004627A7">
        <w:rPr>
          <w:rFonts w:ascii="Times New Roman" w:hAnsi="Times New Roman"/>
          <w:color w:val="auto"/>
          <w:lang w:val="pl-PL"/>
        </w:rPr>
        <w:t xml:space="preserve">Modelowanie zmian parametrów ścieków oczyszczonych z wykorzystaniem sztucznych </w:t>
      </w:r>
      <w:r w:rsidR="006D0300" w:rsidRPr="004627A7">
        <w:rPr>
          <w:rFonts w:ascii="Times New Roman" w:hAnsi="Times New Roman"/>
          <w:color w:val="auto"/>
          <w:lang w:val="pl-PL"/>
        </w:rPr>
        <w:t>sieci neuronowych</w:t>
      </w:r>
      <w:r w:rsidR="006D0300" w:rsidRPr="004627A7">
        <w:rPr>
          <w:rFonts w:ascii="Times New Roman" w:hAnsi="Times New Roman"/>
          <w:i/>
          <w:color w:val="auto"/>
          <w:lang w:val="pl-PL"/>
        </w:rPr>
        <w:t>.</w:t>
      </w:r>
      <w:r w:rsidR="006D0300" w:rsidRPr="004627A7">
        <w:rPr>
          <w:rFonts w:ascii="Times New Roman" w:hAnsi="Times New Roman"/>
          <w:color w:val="auto"/>
          <w:lang w:val="pl-PL"/>
        </w:rPr>
        <w:t xml:space="preserve"> </w:t>
      </w:r>
      <w:r w:rsidR="006D0300" w:rsidRPr="004627A7">
        <w:rPr>
          <w:rFonts w:ascii="Times New Roman" w:hAnsi="Times New Roman"/>
          <w:i/>
          <w:color w:val="auto"/>
          <w:lang w:val="pl-PL"/>
        </w:rPr>
        <w:t>Rocznik Ochrony Środowiska</w:t>
      </w:r>
      <w:r w:rsidR="006D0300" w:rsidRPr="004627A7">
        <w:rPr>
          <w:rFonts w:ascii="Times New Roman" w:hAnsi="Times New Roman"/>
          <w:color w:val="auto"/>
          <w:lang w:val="pl-PL"/>
        </w:rPr>
        <w:t xml:space="preserve">, </w:t>
      </w:r>
      <w:r w:rsidR="006D0300" w:rsidRPr="004627A7">
        <w:rPr>
          <w:rFonts w:ascii="Times New Roman" w:hAnsi="Times New Roman"/>
          <w:i/>
          <w:color w:val="auto"/>
          <w:lang w:val="pl-PL"/>
        </w:rPr>
        <w:t>1</w:t>
      </w:r>
      <w:r w:rsidR="00D83523" w:rsidRPr="004627A7">
        <w:rPr>
          <w:rFonts w:ascii="Times New Roman" w:hAnsi="Times New Roman"/>
          <w:i/>
          <w:color w:val="auto"/>
          <w:lang w:val="pl-PL"/>
        </w:rPr>
        <w:t>9</w:t>
      </w:r>
      <w:r w:rsidR="006D0300" w:rsidRPr="004627A7">
        <w:rPr>
          <w:rFonts w:ascii="Times New Roman" w:hAnsi="Times New Roman"/>
          <w:i/>
          <w:color w:val="auto"/>
          <w:lang w:val="pl-PL"/>
        </w:rPr>
        <w:t xml:space="preserve">, </w:t>
      </w:r>
      <w:r w:rsidR="00D83523" w:rsidRPr="004627A7">
        <w:rPr>
          <w:rFonts w:ascii="Times New Roman" w:hAnsi="Times New Roman"/>
          <w:i/>
          <w:color w:val="auto"/>
          <w:lang w:val="pl-PL"/>
        </w:rPr>
        <w:t>633</w:t>
      </w:r>
      <w:r w:rsidR="006D0300" w:rsidRPr="004627A7">
        <w:rPr>
          <w:rFonts w:ascii="Times New Roman" w:hAnsi="Times New Roman"/>
          <w:i/>
          <w:color w:val="auto"/>
          <w:lang w:val="pl-PL"/>
        </w:rPr>
        <w:t>-</w:t>
      </w:r>
      <w:r w:rsidR="00D83523" w:rsidRPr="004627A7">
        <w:rPr>
          <w:rFonts w:ascii="Times New Roman" w:hAnsi="Times New Roman"/>
          <w:i/>
          <w:color w:val="auto"/>
          <w:lang w:val="pl-PL"/>
        </w:rPr>
        <w:t>650</w:t>
      </w:r>
      <w:r w:rsidR="00426260" w:rsidRPr="004627A7">
        <w:rPr>
          <w:rFonts w:ascii="Times New Roman" w:hAnsi="Times New Roman"/>
          <w:color w:val="auto"/>
          <w:lang w:val="pl-PL"/>
        </w:rPr>
        <w:t>.</w:t>
      </w:r>
    </w:p>
    <w:p w:rsidR="004627A7" w:rsidRPr="004627A7" w:rsidRDefault="004627A7" w:rsidP="006D0300">
      <w:pPr>
        <w:pStyle w:val="Reference"/>
        <w:numPr>
          <w:ilvl w:val="0"/>
          <w:numId w:val="0"/>
        </w:numPr>
        <w:ind w:left="425" w:hanging="425"/>
        <w:rPr>
          <w:rFonts w:ascii="Times New Roman" w:hAnsi="Times New Roman"/>
          <w:i/>
          <w:color w:val="auto"/>
          <w:lang w:val="en-US"/>
        </w:rPr>
      </w:pPr>
      <w:r w:rsidRPr="006A498F">
        <w:rPr>
          <w:rFonts w:ascii="Times New Roman" w:hAnsi="Times New Roman"/>
          <w:color w:val="auto"/>
          <w:lang w:val="pl-PL"/>
        </w:rPr>
        <w:t xml:space="preserve">Souza, J. N. M., Levy, A. L. L., Costa, A. L. H. (2018). </w:t>
      </w:r>
      <w:r w:rsidRPr="004627A7">
        <w:rPr>
          <w:rFonts w:ascii="Times New Roman" w:hAnsi="Times New Roman"/>
          <w:color w:val="auto"/>
          <w:lang w:val="en-US"/>
        </w:rPr>
        <w:t xml:space="preserve">Optimization of cooling water system hydraulic debottlenecking. </w:t>
      </w:r>
      <w:r w:rsidRPr="004627A7">
        <w:rPr>
          <w:rFonts w:ascii="Times New Roman" w:hAnsi="Times New Roman"/>
          <w:i/>
          <w:color w:val="auto"/>
          <w:lang w:val="en-US"/>
        </w:rPr>
        <w:t>Applied Thermal Engineering, 128, 1531-1542.</w:t>
      </w:r>
      <w:r w:rsidR="0059167E" w:rsidRPr="0059167E">
        <w:t xml:space="preserve"> </w:t>
      </w:r>
    </w:p>
    <w:p w:rsidR="003B3242" w:rsidRPr="00902D2C" w:rsidRDefault="003B3242" w:rsidP="00F63D52">
      <w:pPr>
        <w:pStyle w:val="Reference"/>
        <w:numPr>
          <w:ilvl w:val="0"/>
          <w:numId w:val="0"/>
        </w:numPr>
        <w:ind w:left="426" w:hanging="426"/>
        <w:rPr>
          <w:rFonts w:ascii="Times New Roman" w:hAnsi="Times New Roman"/>
          <w:color w:val="auto"/>
          <w:lang w:val="en-US"/>
        </w:rPr>
      </w:pPr>
      <w:r w:rsidRPr="00902D2C">
        <w:rPr>
          <w:rFonts w:ascii="Times New Roman" w:hAnsi="Times New Roman"/>
          <w:color w:val="auto"/>
          <w:lang w:val="en-US"/>
        </w:rPr>
        <w:lastRenderedPageBreak/>
        <w:t xml:space="preserve">White, F.M. (2010). </w:t>
      </w:r>
      <w:r w:rsidRPr="00902D2C">
        <w:rPr>
          <w:rFonts w:ascii="Times New Roman" w:hAnsi="Times New Roman"/>
          <w:i/>
          <w:color w:val="auto"/>
          <w:lang w:val="en-US"/>
        </w:rPr>
        <w:t>Fluid mechanics</w:t>
      </w:r>
      <w:r w:rsidRPr="00902D2C">
        <w:rPr>
          <w:rFonts w:ascii="Times New Roman" w:hAnsi="Times New Roman"/>
          <w:color w:val="auto"/>
          <w:lang w:val="en-US"/>
        </w:rPr>
        <w:t xml:space="preserve">. New York: McGraw-Hill companies. </w:t>
      </w:r>
    </w:p>
    <w:p w:rsidR="007A204B" w:rsidRPr="004627A7" w:rsidRDefault="007A204B" w:rsidP="00F63D52">
      <w:pPr>
        <w:pStyle w:val="Reference"/>
        <w:numPr>
          <w:ilvl w:val="0"/>
          <w:numId w:val="0"/>
        </w:numPr>
        <w:ind w:left="426" w:hanging="426"/>
        <w:rPr>
          <w:rFonts w:ascii="Times New Roman" w:hAnsi="Times New Roman"/>
          <w:color w:val="auto"/>
          <w:lang w:val="en-US"/>
        </w:rPr>
      </w:pPr>
      <w:r w:rsidRPr="004627A7">
        <w:rPr>
          <w:rFonts w:ascii="Times New Roman" w:hAnsi="Times New Roman"/>
          <w:color w:val="auto"/>
          <w:lang w:val="pl-PL"/>
        </w:rPr>
        <w:t xml:space="preserve">Wróblewski, W., Dykas, S., Rulik, S. (2013). </w:t>
      </w:r>
      <w:r w:rsidRPr="004627A7">
        <w:rPr>
          <w:rFonts w:ascii="Times New Roman" w:hAnsi="Times New Roman"/>
          <w:color w:val="auto"/>
          <w:lang w:val="en-US"/>
        </w:rPr>
        <w:t xml:space="preserve">Selection of the cooling system configuration for an ultra-critical coal-fired power plant. </w:t>
      </w:r>
      <w:r w:rsidRPr="004627A7">
        <w:rPr>
          <w:rFonts w:ascii="Times New Roman" w:hAnsi="Times New Roman"/>
          <w:i/>
          <w:color w:val="auto"/>
          <w:lang w:val="en-US"/>
        </w:rPr>
        <w:t>Energy Conversion &amp; Management, 76, 554-560.</w:t>
      </w:r>
    </w:p>
    <w:p w:rsidR="00094E1F" w:rsidRPr="004627A7" w:rsidRDefault="00094E1F" w:rsidP="00F63D52">
      <w:pPr>
        <w:pStyle w:val="Reference"/>
        <w:numPr>
          <w:ilvl w:val="0"/>
          <w:numId w:val="0"/>
        </w:numPr>
        <w:ind w:left="426" w:hanging="426"/>
        <w:rPr>
          <w:rFonts w:ascii="Times New Roman" w:hAnsi="Times New Roman"/>
          <w:color w:val="auto"/>
          <w:lang w:val="en-US"/>
        </w:rPr>
      </w:pPr>
      <w:r w:rsidRPr="004627A7">
        <w:rPr>
          <w:rFonts w:ascii="Times New Roman" w:hAnsi="Times New Roman"/>
          <w:color w:val="auto"/>
          <w:lang w:val="en-US"/>
        </w:rPr>
        <w:t xml:space="preserve">Zhang, X., </w:t>
      </w:r>
      <w:r w:rsidRPr="001D195D">
        <w:rPr>
          <w:rFonts w:ascii="Times New Roman" w:hAnsi="Times New Roman"/>
          <w:i/>
          <w:color w:val="auto"/>
          <w:lang w:val="en-US"/>
        </w:rPr>
        <w:t>et al.</w:t>
      </w:r>
      <w:r w:rsidRPr="004627A7">
        <w:rPr>
          <w:rFonts w:ascii="Times New Roman" w:hAnsi="Times New Roman"/>
          <w:color w:val="auto"/>
          <w:lang w:val="en-US"/>
        </w:rPr>
        <w:t xml:space="preserve"> (2017). China’s coal-fired power plants impose pressure on water resources. </w:t>
      </w:r>
      <w:r w:rsidRPr="004627A7">
        <w:rPr>
          <w:rFonts w:ascii="Times New Roman" w:hAnsi="Times New Roman"/>
          <w:i/>
          <w:color w:val="auto"/>
          <w:lang w:val="en-US"/>
        </w:rPr>
        <w:t>Journal of Cleaner Production, 161, 1171-1179.</w:t>
      </w:r>
    </w:p>
    <w:p w:rsidR="0023582F" w:rsidRPr="00B8198D" w:rsidRDefault="0023582F" w:rsidP="00F63D52">
      <w:pPr>
        <w:pStyle w:val="Reference"/>
        <w:numPr>
          <w:ilvl w:val="0"/>
          <w:numId w:val="0"/>
        </w:numPr>
        <w:ind w:left="426" w:hanging="426"/>
        <w:rPr>
          <w:rFonts w:ascii="Times New Roman" w:hAnsi="Times New Roman"/>
          <w:color w:val="auto"/>
          <w:lang w:val="en-US"/>
        </w:rPr>
      </w:pPr>
      <w:r w:rsidRPr="006A498F">
        <w:rPr>
          <w:rFonts w:ascii="Times New Roman" w:hAnsi="Times New Roman"/>
          <w:color w:val="auto"/>
          <w:lang w:val="de-DE"/>
        </w:rPr>
        <w:t xml:space="preserve">Zhai, H., Rubin, Ed. S., Versteeg, P. L. (2011). </w:t>
      </w:r>
      <w:r w:rsidRPr="004627A7">
        <w:rPr>
          <w:rFonts w:ascii="Times New Roman" w:hAnsi="Times New Roman"/>
          <w:color w:val="auto"/>
          <w:lang w:val="en-US"/>
        </w:rPr>
        <w:t xml:space="preserve">Water use at pulverized coal power plants with postcombustion carbon capture and storage. </w:t>
      </w:r>
      <w:r w:rsidRPr="00B8198D">
        <w:rPr>
          <w:rFonts w:ascii="Times New Roman" w:hAnsi="Times New Roman"/>
          <w:i/>
          <w:color w:val="auto"/>
          <w:lang w:val="en-US"/>
        </w:rPr>
        <w:t xml:space="preserve">Environmental Science &amp; Technology, 45 </w:t>
      </w:r>
      <w:r w:rsidRPr="00B8198D">
        <w:rPr>
          <w:rFonts w:ascii="Times New Roman" w:hAnsi="Times New Roman"/>
          <w:color w:val="auto"/>
          <w:lang w:val="en-US"/>
        </w:rPr>
        <w:t>(</w:t>
      </w:r>
      <w:r w:rsidRPr="00B8198D">
        <w:rPr>
          <w:rFonts w:ascii="Times New Roman" w:hAnsi="Times New Roman"/>
          <w:i/>
          <w:color w:val="auto"/>
          <w:lang w:val="en-US"/>
        </w:rPr>
        <w:t>6</w:t>
      </w:r>
      <w:r w:rsidRPr="00B8198D">
        <w:rPr>
          <w:rFonts w:ascii="Times New Roman" w:hAnsi="Times New Roman"/>
          <w:color w:val="auto"/>
          <w:lang w:val="en-US"/>
        </w:rPr>
        <w:t>)</w:t>
      </w:r>
      <w:r w:rsidRPr="00B8198D">
        <w:rPr>
          <w:rFonts w:ascii="Times New Roman" w:hAnsi="Times New Roman"/>
          <w:i/>
          <w:color w:val="auto"/>
          <w:lang w:val="en-US"/>
        </w:rPr>
        <w:t>, 2479-2485</w:t>
      </w:r>
      <w:r w:rsidRPr="00B8198D">
        <w:rPr>
          <w:rFonts w:ascii="Times New Roman" w:hAnsi="Times New Roman"/>
          <w:color w:val="auto"/>
          <w:lang w:val="en-US"/>
        </w:rPr>
        <w:t xml:space="preserve">. </w:t>
      </w:r>
    </w:p>
    <w:p w:rsidR="001D195D" w:rsidRDefault="001D195D" w:rsidP="00F63D52">
      <w:pPr>
        <w:pStyle w:val="Reference"/>
        <w:numPr>
          <w:ilvl w:val="0"/>
          <w:numId w:val="0"/>
        </w:numPr>
        <w:ind w:left="426" w:hanging="426"/>
        <w:rPr>
          <w:rFonts w:ascii="Times New Roman" w:hAnsi="Times New Roman"/>
          <w:i/>
          <w:color w:val="auto"/>
          <w:lang w:val="pl-PL"/>
        </w:rPr>
      </w:pPr>
      <w:r w:rsidRPr="00B8198D">
        <w:rPr>
          <w:rFonts w:ascii="Times New Roman" w:hAnsi="Times New Roman"/>
          <w:color w:val="auto"/>
          <w:lang w:val="en-US"/>
        </w:rPr>
        <w:t xml:space="preserve">Zhu, X., </w:t>
      </w:r>
      <w:r w:rsidRPr="00B8198D">
        <w:rPr>
          <w:rFonts w:ascii="Times New Roman" w:hAnsi="Times New Roman"/>
          <w:i/>
          <w:color w:val="auto"/>
          <w:lang w:val="en-US"/>
        </w:rPr>
        <w:t>et al.</w:t>
      </w:r>
      <w:r w:rsidRPr="00B8198D">
        <w:rPr>
          <w:rFonts w:ascii="Times New Roman" w:hAnsi="Times New Roman"/>
          <w:color w:val="auto"/>
          <w:lang w:val="en-US"/>
        </w:rPr>
        <w:t xml:space="preserve"> (2017). </w:t>
      </w:r>
      <w:r w:rsidRPr="001D195D">
        <w:rPr>
          <w:rFonts w:ascii="Times New Roman" w:hAnsi="Times New Roman"/>
          <w:color w:val="auto"/>
          <w:lang w:val="en-US"/>
        </w:rPr>
        <w:t>Integrated modeling and operation optimization of circulating cooling water sys</w:t>
      </w:r>
      <w:r>
        <w:rPr>
          <w:rFonts w:ascii="Times New Roman" w:hAnsi="Times New Roman"/>
          <w:color w:val="auto"/>
          <w:lang w:val="en-US"/>
        </w:rPr>
        <w:t xml:space="preserve">tem based on superstructure. </w:t>
      </w:r>
      <w:r w:rsidRPr="00B8198D">
        <w:rPr>
          <w:rFonts w:ascii="Times New Roman" w:hAnsi="Times New Roman"/>
          <w:i/>
          <w:color w:val="auto"/>
          <w:lang w:val="pl-PL"/>
        </w:rPr>
        <w:t>Applied Thermal Engineering, 127, 1382-1390.</w:t>
      </w:r>
    </w:p>
    <w:sectPr w:rsidR="001D195D" w:rsidSect="00EB4BF1">
      <w:pgSz w:w="9639" w:h="13608" w:code="9"/>
      <w:pgMar w:top="1588" w:right="1418" w:bottom="1701" w:left="1134" w:header="1134" w:footer="1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C13" w:rsidRDefault="00D12C13" w:rsidP="00976EC5">
      <w:pPr>
        <w:spacing w:after="0" w:line="240" w:lineRule="auto"/>
      </w:pPr>
      <w:r>
        <w:separator/>
      </w:r>
    </w:p>
  </w:endnote>
  <w:endnote w:type="continuationSeparator" w:id="0">
    <w:p w:rsidR="00D12C13" w:rsidRDefault="00D12C13" w:rsidP="00976EC5">
      <w:pPr>
        <w:spacing w:after="0" w:line="240" w:lineRule="auto"/>
      </w:pPr>
      <w:r>
        <w:continuationSeparator/>
      </w:r>
    </w:p>
  </w:endnote>
  <w:endnote w:type="continuationNotice" w:id="1">
    <w:p w:rsidR="00D12C13" w:rsidRDefault="00D12C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C13" w:rsidRDefault="00D12C13" w:rsidP="00976EC5">
      <w:pPr>
        <w:spacing w:after="0" w:line="240" w:lineRule="auto"/>
      </w:pPr>
      <w:r>
        <w:separator/>
      </w:r>
    </w:p>
  </w:footnote>
  <w:footnote w:type="continuationSeparator" w:id="0">
    <w:p w:rsidR="00D12C13" w:rsidRDefault="00D12C13" w:rsidP="00976EC5">
      <w:pPr>
        <w:spacing w:after="0" w:line="240" w:lineRule="auto"/>
      </w:pPr>
      <w:r>
        <w:continuationSeparator/>
      </w:r>
    </w:p>
  </w:footnote>
  <w:footnote w:type="continuationNotice" w:id="1">
    <w:p w:rsidR="00D12C13" w:rsidRDefault="00D12C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0A5B"/>
    <w:multiLevelType w:val="hybridMultilevel"/>
    <w:tmpl w:val="2786A6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6E3B20"/>
    <w:multiLevelType w:val="hybridMultilevel"/>
    <w:tmpl w:val="D1845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8B2212"/>
    <w:multiLevelType w:val="hybridMultilevel"/>
    <w:tmpl w:val="931C1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6728E"/>
    <w:multiLevelType w:val="hybridMultilevel"/>
    <w:tmpl w:val="0824A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A24DF9"/>
    <w:multiLevelType w:val="hybridMultilevel"/>
    <w:tmpl w:val="968A94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69516B"/>
    <w:multiLevelType w:val="hybridMultilevel"/>
    <w:tmpl w:val="56C426E8"/>
    <w:name w:val="WW8Num12"/>
    <w:lvl w:ilvl="0" w:tplc="0E66D67E">
      <w:start w:val="1"/>
      <w:numFmt w:val="decimal"/>
      <w:lvlText w:val="%1."/>
      <w:lvlJc w:val="left"/>
      <w:pPr>
        <w:tabs>
          <w:tab w:val="num" w:pos="1353"/>
        </w:tabs>
        <w:ind w:left="1353"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809431E"/>
    <w:multiLevelType w:val="hybridMultilevel"/>
    <w:tmpl w:val="5F48BF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5E47F84"/>
    <w:multiLevelType w:val="hybridMultilevel"/>
    <w:tmpl w:val="276809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8"/>
  </w:num>
  <w:num w:numId="5">
    <w:abstractNumId w:val="2"/>
  </w:num>
  <w:num w:numId="6">
    <w:abstractNumId w:val="1"/>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mirrorMargins/>
  <w:defaultTabStop w:val="709"/>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BF1"/>
    <w:rsid w:val="0000189C"/>
    <w:rsid w:val="000074FA"/>
    <w:rsid w:val="00010712"/>
    <w:rsid w:val="0002178A"/>
    <w:rsid w:val="0002553E"/>
    <w:rsid w:val="00032B00"/>
    <w:rsid w:val="00034AF7"/>
    <w:rsid w:val="00036132"/>
    <w:rsid w:val="00047C3F"/>
    <w:rsid w:val="0006049F"/>
    <w:rsid w:val="000847FC"/>
    <w:rsid w:val="00094E1F"/>
    <w:rsid w:val="00096CB1"/>
    <w:rsid w:val="00096D2D"/>
    <w:rsid w:val="000A037C"/>
    <w:rsid w:val="000A06FC"/>
    <w:rsid w:val="000A3706"/>
    <w:rsid w:val="000A405F"/>
    <w:rsid w:val="000A774E"/>
    <w:rsid w:val="000B0524"/>
    <w:rsid w:val="000B25E0"/>
    <w:rsid w:val="000B32E3"/>
    <w:rsid w:val="000B573F"/>
    <w:rsid w:val="000C02E0"/>
    <w:rsid w:val="000C0FB9"/>
    <w:rsid w:val="000C1767"/>
    <w:rsid w:val="000C5F6E"/>
    <w:rsid w:val="000D39D0"/>
    <w:rsid w:val="000D3FFA"/>
    <w:rsid w:val="000D6CC9"/>
    <w:rsid w:val="000E458E"/>
    <w:rsid w:val="000F0669"/>
    <w:rsid w:val="000F597F"/>
    <w:rsid w:val="001021E9"/>
    <w:rsid w:val="001220FB"/>
    <w:rsid w:val="0012433D"/>
    <w:rsid w:val="001263D8"/>
    <w:rsid w:val="001300FB"/>
    <w:rsid w:val="00141677"/>
    <w:rsid w:val="00145E23"/>
    <w:rsid w:val="00145F57"/>
    <w:rsid w:val="00150FE9"/>
    <w:rsid w:val="00152FF1"/>
    <w:rsid w:val="00153CDF"/>
    <w:rsid w:val="00157881"/>
    <w:rsid w:val="00163CBB"/>
    <w:rsid w:val="00174A92"/>
    <w:rsid w:val="00176C1A"/>
    <w:rsid w:val="00176F9A"/>
    <w:rsid w:val="001800D5"/>
    <w:rsid w:val="00181ACC"/>
    <w:rsid w:val="00184B44"/>
    <w:rsid w:val="00185846"/>
    <w:rsid w:val="0018743F"/>
    <w:rsid w:val="001877B4"/>
    <w:rsid w:val="0019691C"/>
    <w:rsid w:val="001B5993"/>
    <w:rsid w:val="001B5C3B"/>
    <w:rsid w:val="001B7B74"/>
    <w:rsid w:val="001C0EE2"/>
    <w:rsid w:val="001C2891"/>
    <w:rsid w:val="001C56A0"/>
    <w:rsid w:val="001C5B8D"/>
    <w:rsid w:val="001D01A9"/>
    <w:rsid w:val="001D01D1"/>
    <w:rsid w:val="001D195D"/>
    <w:rsid w:val="001D19CE"/>
    <w:rsid w:val="001D4AF0"/>
    <w:rsid w:val="001D78BB"/>
    <w:rsid w:val="001E08B3"/>
    <w:rsid w:val="001E4CF7"/>
    <w:rsid w:val="001F5113"/>
    <w:rsid w:val="001F5594"/>
    <w:rsid w:val="00214184"/>
    <w:rsid w:val="002151DC"/>
    <w:rsid w:val="002206FE"/>
    <w:rsid w:val="00221292"/>
    <w:rsid w:val="00224237"/>
    <w:rsid w:val="00225A1E"/>
    <w:rsid w:val="00226F57"/>
    <w:rsid w:val="00232C46"/>
    <w:rsid w:val="0023582F"/>
    <w:rsid w:val="002365E8"/>
    <w:rsid w:val="002367A2"/>
    <w:rsid w:val="002369B2"/>
    <w:rsid w:val="00237795"/>
    <w:rsid w:val="00245A97"/>
    <w:rsid w:val="00251F8A"/>
    <w:rsid w:val="00252024"/>
    <w:rsid w:val="002571EA"/>
    <w:rsid w:val="00261820"/>
    <w:rsid w:val="00263BB1"/>
    <w:rsid w:val="002810FF"/>
    <w:rsid w:val="00281B4D"/>
    <w:rsid w:val="00283153"/>
    <w:rsid w:val="00294CC9"/>
    <w:rsid w:val="002A38C0"/>
    <w:rsid w:val="002A446F"/>
    <w:rsid w:val="002A6232"/>
    <w:rsid w:val="002B0481"/>
    <w:rsid w:val="002B07E6"/>
    <w:rsid w:val="002B2B05"/>
    <w:rsid w:val="002B4731"/>
    <w:rsid w:val="002B5540"/>
    <w:rsid w:val="002B75A9"/>
    <w:rsid w:val="002C1E5B"/>
    <w:rsid w:val="002C3E10"/>
    <w:rsid w:val="002C4564"/>
    <w:rsid w:val="002C477D"/>
    <w:rsid w:val="002C4CE7"/>
    <w:rsid w:val="002C6BF2"/>
    <w:rsid w:val="002D3243"/>
    <w:rsid w:val="002D5C6A"/>
    <w:rsid w:val="002D65F8"/>
    <w:rsid w:val="002E0E1F"/>
    <w:rsid w:val="002F2361"/>
    <w:rsid w:val="00310516"/>
    <w:rsid w:val="003117F1"/>
    <w:rsid w:val="003158B8"/>
    <w:rsid w:val="00333780"/>
    <w:rsid w:val="00344B84"/>
    <w:rsid w:val="003461F1"/>
    <w:rsid w:val="00347069"/>
    <w:rsid w:val="00367BB5"/>
    <w:rsid w:val="00370FA7"/>
    <w:rsid w:val="003807A4"/>
    <w:rsid w:val="003835D2"/>
    <w:rsid w:val="00385FAA"/>
    <w:rsid w:val="0039014F"/>
    <w:rsid w:val="00393F37"/>
    <w:rsid w:val="003977B4"/>
    <w:rsid w:val="003B077C"/>
    <w:rsid w:val="003B1F82"/>
    <w:rsid w:val="003B3242"/>
    <w:rsid w:val="003B52D2"/>
    <w:rsid w:val="003C0563"/>
    <w:rsid w:val="003C3241"/>
    <w:rsid w:val="003D175A"/>
    <w:rsid w:val="003F14E2"/>
    <w:rsid w:val="00404FFF"/>
    <w:rsid w:val="00413A8F"/>
    <w:rsid w:val="00415BA7"/>
    <w:rsid w:val="00421D26"/>
    <w:rsid w:val="00426260"/>
    <w:rsid w:val="00432C1F"/>
    <w:rsid w:val="00443DD2"/>
    <w:rsid w:val="00443E72"/>
    <w:rsid w:val="004457C5"/>
    <w:rsid w:val="00446722"/>
    <w:rsid w:val="00447E88"/>
    <w:rsid w:val="00452F49"/>
    <w:rsid w:val="00453100"/>
    <w:rsid w:val="004627A7"/>
    <w:rsid w:val="0046723E"/>
    <w:rsid w:val="00477C7D"/>
    <w:rsid w:val="0048180F"/>
    <w:rsid w:val="00485A4D"/>
    <w:rsid w:val="00486559"/>
    <w:rsid w:val="00493FE5"/>
    <w:rsid w:val="004A03E5"/>
    <w:rsid w:val="004A047A"/>
    <w:rsid w:val="004A07F4"/>
    <w:rsid w:val="004A5F9E"/>
    <w:rsid w:val="004B4856"/>
    <w:rsid w:val="004C072D"/>
    <w:rsid w:val="004D2974"/>
    <w:rsid w:val="004D6639"/>
    <w:rsid w:val="004E4753"/>
    <w:rsid w:val="004F1EF2"/>
    <w:rsid w:val="004F7BC9"/>
    <w:rsid w:val="004F7D53"/>
    <w:rsid w:val="005042FD"/>
    <w:rsid w:val="005124DE"/>
    <w:rsid w:val="0051479C"/>
    <w:rsid w:val="00515B9A"/>
    <w:rsid w:val="005265E1"/>
    <w:rsid w:val="005324FA"/>
    <w:rsid w:val="0053331A"/>
    <w:rsid w:val="005333D7"/>
    <w:rsid w:val="005350EF"/>
    <w:rsid w:val="00557EAB"/>
    <w:rsid w:val="00560F48"/>
    <w:rsid w:val="00562E50"/>
    <w:rsid w:val="00570AF5"/>
    <w:rsid w:val="00577905"/>
    <w:rsid w:val="005806D6"/>
    <w:rsid w:val="00584FF6"/>
    <w:rsid w:val="00585402"/>
    <w:rsid w:val="00587894"/>
    <w:rsid w:val="00590C1C"/>
    <w:rsid w:val="0059167E"/>
    <w:rsid w:val="00591C20"/>
    <w:rsid w:val="005959E2"/>
    <w:rsid w:val="005A07C4"/>
    <w:rsid w:val="005A2A36"/>
    <w:rsid w:val="005A2DDD"/>
    <w:rsid w:val="005A384E"/>
    <w:rsid w:val="005B18E0"/>
    <w:rsid w:val="005B3E58"/>
    <w:rsid w:val="005D0ED1"/>
    <w:rsid w:val="005E327A"/>
    <w:rsid w:val="005F170A"/>
    <w:rsid w:val="005F4069"/>
    <w:rsid w:val="00601347"/>
    <w:rsid w:val="00604745"/>
    <w:rsid w:val="006049E9"/>
    <w:rsid w:val="00605990"/>
    <w:rsid w:val="00605FBE"/>
    <w:rsid w:val="00606643"/>
    <w:rsid w:val="00607CAB"/>
    <w:rsid w:val="006105AE"/>
    <w:rsid w:val="0062083D"/>
    <w:rsid w:val="00623308"/>
    <w:rsid w:val="006239E7"/>
    <w:rsid w:val="00624A2D"/>
    <w:rsid w:val="00626D27"/>
    <w:rsid w:val="00632FEF"/>
    <w:rsid w:val="006336BD"/>
    <w:rsid w:val="00635DA0"/>
    <w:rsid w:val="00642394"/>
    <w:rsid w:val="00645512"/>
    <w:rsid w:val="0064786E"/>
    <w:rsid w:val="0065051C"/>
    <w:rsid w:val="00650754"/>
    <w:rsid w:val="006536B0"/>
    <w:rsid w:val="00653CD8"/>
    <w:rsid w:val="00653F65"/>
    <w:rsid w:val="00654E4B"/>
    <w:rsid w:val="006562F3"/>
    <w:rsid w:val="006573DD"/>
    <w:rsid w:val="0066248F"/>
    <w:rsid w:val="00665182"/>
    <w:rsid w:val="00665BCF"/>
    <w:rsid w:val="00675639"/>
    <w:rsid w:val="006806A2"/>
    <w:rsid w:val="00680EF2"/>
    <w:rsid w:val="00683937"/>
    <w:rsid w:val="00692137"/>
    <w:rsid w:val="00693EB1"/>
    <w:rsid w:val="00694C81"/>
    <w:rsid w:val="006975B1"/>
    <w:rsid w:val="006A1E24"/>
    <w:rsid w:val="006A27B4"/>
    <w:rsid w:val="006A498F"/>
    <w:rsid w:val="006A4C1A"/>
    <w:rsid w:val="006B2E21"/>
    <w:rsid w:val="006B6731"/>
    <w:rsid w:val="006B6F0B"/>
    <w:rsid w:val="006B75DC"/>
    <w:rsid w:val="006C434D"/>
    <w:rsid w:val="006D0300"/>
    <w:rsid w:val="006D5F71"/>
    <w:rsid w:val="006E3DC6"/>
    <w:rsid w:val="006F3D0B"/>
    <w:rsid w:val="007022D8"/>
    <w:rsid w:val="00707D7E"/>
    <w:rsid w:val="00712E02"/>
    <w:rsid w:val="00717783"/>
    <w:rsid w:val="00730CE6"/>
    <w:rsid w:val="00730CF1"/>
    <w:rsid w:val="0073247F"/>
    <w:rsid w:val="0074262E"/>
    <w:rsid w:val="00744AF1"/>
    <w:rsid w:val="00747C75"/>
    <w:rsid w:val="00755EBF"/>
    <w:rsid w:val="0075605B"/>
    <w:rsid w:val="00761CF4"/>
    <w:rsid w:val="00763266"/>
    <w:rsid w:val="00765675"/>
    <w:rsid w:val="0076599E"/>
    <w:rsid w:val="0078693D"/>
    <w:rsid w:val="0079069A"/>
    <w:rsid w:val="00790738"/>
    <w:rsid w:val="007913E1"/>
    <w:rsid w:val="00793DE6"/>
    <w:rsid w:val="00795B5F"/>
    <w:rsid w:val="00796E30"/>
    <w:rsid w:val="007A204B"/>
    <w:rsid w:val="007A2A99"/>
    <w:rsid w:val="007A73A3"/>
    <w:rsid w:val="007B2AAD"/>
    <w:rsid w:val="007B3741"/>
    <w:rsid w:val="007C0A10"/>
    <w:rsid w:val="007C0B99"/>
    <w:rsid w:val="007C44CB"/>
    <w:rsid w:val="007D2795"/>
    <w:rsid w:val="007D39FE"/>
    <w:rsid w:val="007D4B90"/>
    <w:rsid w:val="007E0A5C"/>
    <w:rsid w:val="007E0AB0"/>
    <w:rsid w:val="007E5ED1"/>
    <w:rsid w:val="007E5FA5"/>
    <w:rsid w:val="007E7B68"/>
    <w:rsid w:val="007F0235"/>
    <w:rsid w:val="007F0E72"/>
    <w:rsid w:val="007F4038"/>
    <w:rsid w:val="007F4844"/>
    <w:rsid w:val="00801D26"/>
    <w:rsid w:val="00804A16"/>
    <w:rsid w:val="008120D0"/>
    <w:rsid w:val="008128E0"/>
    <w:rsid w:val="00812B34"/>
    <w:rsid w:val="008243ED"/>
    <w:rsid w:val="008316A1"/>
    <w:rsid w:val="00841304"/>
    <w:rsid w:val="00842709"/>
    <w:rsid w:val="0084274F"/>
    <w:rsid w:val="008449AD"/>
    <w:rsid w:val="0084538D"/>
    <w:rsid w:val="00847783"/>
    <w:rsid w:val="0085455F"/>
    <w:rsid w:val="00855B79"/>
    <w:rsid w:val="00856CD6"/>
    <w:rsid w:val="00861201"/>
    <w:rsid w:val="0086251D"/>
    <w:rsid w:val="00874210"/>
    <w:rsid w:val="008815A9"/>
    <w:rsid w:val="0088287E"/>
    <w:rsid w:val="0088624D"/>
    <w:rsid w:val="008915AB"/>
    <w:rsid w:val="00892177"/>
    <w:rsid w:val="008934EC"/>
    <w:rsid w:val="008A037F"/>
    <w:rsid w:val="008A756A"/>
    <w:rsid w:val="008B04B4"/>
    <w:rsid w:val="008B1FAE"/>
    <w:rsid w:val="008B4311"/>
    <w:rsid w:val="008C7992"/>
    <w:rsid w:val="008D2909"/>
    <w:rsid w:val="008D6D4E"/>
    <w:rsid w:val="008E1771"/>
    <w:rsid w:val="008E4E28"/>
    <w:rsid w:val="008E4FE4"/>
    <w:rsid w:val="008E6D4F"/>
    <w:rsid w:val="008F0103"/>
    <w:rsid w:val="008F1E92"/>
    <w:rsid w:val="008F313B"/>
    <w:rsid w:val="008F3860"/>
    <w:rsid w:val="008F4021"/>
    <w:rsid w:val="009025A8"/>
    <w:rsid w:val="00902D2C"/>
    <w:rsid w:val="00903305"/>
    <w:rsid w:val="00906473"/>
    <w:rsid w:val="00911932"/>
    <w:rsid w:val="00924D39"/>
    <w:rsid w:val="0093003A"/>
    <w:rsid w:val="00931A86"/>
    <w:rsid w:val="00932EA5"/>
    <w:rsid w:val="0094247A"/>
    <w:rsid w:val="009447B5"/>
    <w:rsid w:val="00950D13"/>
    <w:rsid w:val="009616DA"/>
    <w:rsid w:val="00971542"/>
    <w:rsid w:val="00976E8C"/>
    <w:rsid w:val="00976EC5"/>
    <w:rsid w:val="0098131A"/>
    <w:rsid w:val="00981479"/>
    <w:rsid w:val="00981C58"/>
    <w:rsid w:val="00982E2C"/>
    <w:rsid w:val="00986667"/>
    <w:rsid w:val="00993B9B"/>
    <w:rsid w:val="009B1C4A"/>
    <w:rsid w:val="009B50F2"/>
    <w:rsid w:val="009C20E5"/>
    <w:rsid w:val="009C5B6A"/>
    <w:rsid w:val="009C740E"/>
    <w:rsid w:val="009D3A35"/>
    <w:rsid w:val="009D4237"/>
    <w:rsid w:val="009D5F0F"/>
    <w:rsid w:val="009D6C39"/>
    <w:rsid w:val="009E5011"/>
    <w:rsid w:val="009F1CF7"/>
    <w:rsid w:val="009F668A"/>
    <w:rsid w:val="00A05637"/>
    <w:rsid w:val="00A210D5"/>
    <w:rsid w:val="00A23742"/>
    <w:rsid w:val="00A237C2"/>
    <w:rsid w:val="00A25751"/>
    <w:rsid w:val="00A31B43"/>
    <w:rsid w:val="00A34CB6"/>
    <w:rsid w:val="00A37C9B"/>
    <w:rsid w:val="00A41E2C"/>
    <w:rsid w:val="00A42222"/>
    <w:rsid w:val="00A43467"/>
    <w:rsid w:val="00A43EB1"/>
    <w:rsid w:val="00A46890"/>
    <w:rsid w:val="00A478A2"/>
    <w:rsid w:val="00A54AA7"/>
    <w:rsid w:val="00A60A54"/>
    <w:rsid w:val="00A60BD8"/>
    <w:rsid w:val="00A61FC0"/>
    <w:rsid w:val="00A7666D"/>
    <w:rsid w:val="00A77097"/>
    <w:rsid w:val="00A871C6"/>
    <w:rsid w:val="00A923C4"/>
    <w:rsid w:val="00A93E70"/>
    <w:rsid w:val="00A94200"/>
    <w:rsid w:val="00A97B46"/>
    <w:rsid w:val="00AA0952"/>
    <w:rsid w:val="00AA10AC"/>
    <w:rsid w:val="00AA735E"/>
    <w:rsid w:val="00AB1739"/>
    <w:rsid w:val="00AC7C99"/>
    <w:rsid w:val="00AD799E"/>
    <w:rsid w:val="00AE335F"/>
    <w:rsid w:val="00AF35EF"/>
    <w:rsid w:val="00AF5374"/>
    <w:rsid w:val="00B01C30"/>
    <w:rsid w:val="00B025E8"/>
    <w:rsid w:val="00B12708"/>
    <w:rsid w:val="00B14176"/>
    <w:rsid w:val="00B14480"/>
    <w:rsid w:val="00B14B24"/>
    <w:rsid w:val="00B23F2A"/>
    <w:rsid w:val="00B30837"/>
    <w:rsid w:val="00B36874"/>
    <w:rsid w:val="00B42C43"/>
    <w:rsid w:val="00B55130"/>
    <w:rsid w:val="00B57EFD"/>
    <w:rsid w:val="00B7253D"/>
    <w:rsid w:val="00B8198D"/>
    <w:rsid w:val="00B83A89"/>
    <w:rsid w:val="00B83ED3"/>
    <w:rsid w:val="00B9288E"/>
    <w:rsid w:val="00B93CD2"/>
    <w:rsid w:val="00BA1288"/>
    <w:rsid w:val="00BA23BA"/>
    <w:rsid w:val="00BA705F"/>
    <w:rsid w:val="00BB4ED6"/>
    <w:rsid w:val="00BC486B"/>
    <w:rsid w:val="00BE2276"/>
    <w:rsid w:val="00BE4AEE"/>
    <w:rsid w:val="00BE4FAA"/>
    <w:rsid w:val="00BF2C8B"/>
    <w:rsid w:val="00BF3EB4"/>
    <w:rsid w:val="00C037E9"/>
    <w:rsid w:val="00C05CB2"/>
    <w:rsid w:val="00C065C6"/>
    <w:rsid w:val="00C06F2F"/>
    <w:rsid w:val="00C078F7"/>
    <w:rsid w:val="00C11E4D"/>
    <w:rsid w:val="00C12C7B"/>
    <w:rsid w:val="00C13355"/>
    <w:rsid w:val="00C15F01"/>
    <w:rsid w:val="00C2299B"/>
    <w:rsid w:val="00C232A6"/>
    <w:rsid w:val="00C236AB"/>
    <w:rsid w:val="00C26821"/>
    <w:rsid w:val="00C327B8"/>
    <w:rsid w:val="00C33A18"/>
    <w:rsid w:val="00C3438F"/>
    <w:rsid w:val="00C50E7B"/>
    <w:rsid w:val="00C56B4E"/>
    <w:rsid w:val="00C64E4A"/>
    <w:rsid w:val="00C73EA8"/>
    <w:rsid w:val="00C8414D"/>
    <w:rsid w:val="00C84DD0"/>
    <w:rsid w:val="00C85ABF"/>
    <w:rsid w:val="00C867C5"/>
    <w:rsid w:val="00C926A4"/>
    <w:rsid w:val="00C9274F"/>
    <w:rsid w:val="00C9566D"/>
    <w:rsid w:val="00C960D9"/>
    <w:rsid w:val="00C976BA"/>
    <w:rsid w:val="00CA62C8"/>
    <w:rsid w:val="00CA7130"/>
    <w:rsid w:val="00CC2ECA"/>
    <w:rsid w:val="00CC75EC"/>
    <w:rsid w:val="00CE3B56"/>
    <w:rsid w:val="00CF5760"/>
    <w:rsid w:val="00D04FB2"/>
    <w:rsid w:val="00D06BE7"/>
    <w:rsid w:val="00D10C05"/>
    <w:rsid w:val="00D12C13"/>
    <w:rsid w:val="00D12D62"/>
    <w:rsid w:val="00D16CF0"/>
    <w:rsid w:val="00D233A5"/>
    <w:rsid w:val="00D332CF"/>
    <w:rsid w:val="00D34D47"/>
    <w:rsid w:val="00D407CB"/>
    <w:rsid w:val="00D44237"/>
    <w:rsid w:val="00D55A90"/>
    <w:rsid w:val="00D65AE6"/>
    <w:rsid w:val="00D70D92"/>
    <w:rsid w:val="00D7338C"/>
    <w:rsid w:val="00D7497C"/>
    <w:rsid w:val="00D83523"/>
    <w:rsid w:val="00D83737"/>
    <w:rsid w:val="00D90FA3"/>
    <w:rsid w:val="00D9159B"/>
    <w:rsid w:val="00D93052"/>
    <w:rsid w:val="00D952B7"/>
    <w:rsid w:val="00DA023F"/>
    <w:rsid w:val="00DA3565"/>
    <w:rsid w:val="00DA3E91"/>
    <w:rsid w:val="00DB4FD8"/>
    <w:rsid w:val="00DB5BF4"/>
    <w:rsid w:val="00DB75C6"/>
    <w:rsid w:val="00DC1EC3"/>
    <w:rsid w:val="00DC2305"/>
    <w:rsid w:val="00DD36B5"/>
    <w:rsid w:val="00DD5918"/>
    <w:rsid w:val="00DF1A6D"/>
    <w:rsid w:val="00E063D8"/>
    <w:rsid w:val="00E17F2E"/>
    <w:rsid w:val="00E24914"/>
    <w:rsid w:val="00E36E68"/>
    <w:rsid w:val="00E507B7"/>
    <w:rsid w:val="00E6054A"/>
    <w:rsid w:val="00E64371"/>
    <w:rsid w:val="00E67434"/>
    <w:rsid w:val="00E67B6A"/>
    <w:rsid w:val="00E67B8E"/>
    <w:rsid w:val="00E73629"/>
    <w:rsid w:val="00E754CF"/>
    <w:rsid w:val="00E83FCD"/>
    <w:rsid w:val="00E87783"/>
    <w:rsid w:val="00EA4076"/>
    <w:rsid w:val="00EA44FE"/>
    <w:rsid w:val="00EA55B4"/>
    <w:rsid w:val="00EA6FF8"/>
    <w:rsid w:val="00EB06BC"/>
    <w:rsid w:val="00EB4BF1"/>
    <w:rsid w:val="00EB57BA"/>
    <w:rsid w:val="00EB6565"/>
    <w:rsid w:val="00EB74BD"/>
    <w:rsid w:val="00EB7D43"/>
    <w:rsid w:val="00EB7E6B"/>
    <w:rsid w:val="00EC385B"/>
    <w:rsid w:val="00EC6D8A"/>
    <w:rsid w:val="00ED306A"/>
    <w:rsid w:val="00ED5564"/>
    <w:rsid w:val="00ED7439"/>
    <w:rsid w:val="00EE3E8B"/>
    <w:rsid w:val="00EE4625"/>
    <w:rsid w:val="00EE725C"/>
    <w:rsid w:val="00EF5529"/>
    <w:rsid w:val="00EF67E4"/>
    <w:rsid w:val="00F04F5B"/>
    <w:rsid w:val="00F06339"/>
    <w:rsid w:val="00F06557"/>
    <w:rsid w:val="00F16259"/>
    <w:rsid w:val="00F24D7F"/>
    <w:rsid w:val="00F27190"/>
    <w:rsid w:val="00F33F1E"/>
    <w:rsid w:val="00F430CA"/>
    <w:rsid w:val="00F43C98"/>
    <w:rsid w:val="00F4495E"/>
    <w:rsid w:val="00F5527C"/>
    <w:rsid w:val="00F579CD"/>
    <w:rsid w:val="00F601D0"/>
    <w:rsid w:val="00F60C40"/>
    <w:rsid w:val="00F62EED"/>
    <w:rsid w:val="00F63D52"/>
    <w:rsid w:val="00F64062"/>
    <w:rsid w:val="00F65E8F"/>
    <w:rsid w:val="00F70962"/>
    <w:rsid w:val="00F7346B"/>
    <w:rsid w:val="00F74C80"/>
    <w:rsid w:val="00F75D72"/>
    <w:rsid w:val="00F81784"/>
    <w:rsid w:val="00F82A05"/>
    <w:rsid w:val="00F8396A"/>
    <w:rsid w:val="00F85A4D"/>
    <w:rsid w:val="00F901ED"/>
    <w:rsid w:val="00F911DB"/>
    <w:rsid w:val="00FA1D1B"/>
    <w:rsid w:val="00FB1D74"/>
    <w:rsid w:val="00FB3A07"/>
    <w:rsid w:val="00FC6A84"/>
    <w:rsid w:val="00FC7945"/>
    <w:rsid w:val="00FD4F08"/>
    <w:rsid w:val="00FD5D8E"/>
    <w:rsid w:val="00FD7A91"/>
    <w:rsid w:val="00FE6E2B"/>
    <w:rsid w:val="00FE7D59"/>
    <w:rsid w:val="00FF4FDD"/>
  </w:rsids>
  <m:mathPr>
    <m:mathFont m:val="Cambria Math"/>
    <m:brkBin m:val="before"/>
    <m:brkBinSub m:val="--"/>
    <m:smallFrac/>
    <m:dispDef/>
    <m:lMargin m:val="0"/>
    <m:rMargin m:val="0"/>
    <m:defJc m:val="centerGroup"/>
    <m:wrapIndent m:val="1440"/>
    <m:intLim m:val="subSup"/>
    <m:naryLim m:val="undOvr"/>
  </m:mathPr>
  <w:themeFontLang w:val="pl-PL"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617FA"/>
  <w15:docId w15:val="{E2D3F2A9-2D95-464E-AE58-E8DE8BD90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A92"/>
    <w:pPr>
      <w:ind w:left="720"/>
      <w:contextualSpacing/>
    </w:pPr>
  </w:style>
  <w:style w:type="paragraph" w:styleId="BalloonText">
    <w:name w:val="Balloon Text"/>
    <w:basedOn w:val="Normal"/>
    <w:link w:val="BalloonTextChar"/>
    <w:uiPriority w:val="99"/>
    <w:semiHidden/>
    <w:unhideWhenUsed/>
    <w:rsid w:val="00A61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FC0"/>
    <w:rPr>
      <w:rFonts w:ascii="Tahoma" w:hAnsi="Tahoma" w:cs="Tahoma"/>
      <w:sz w:val="16"/>
      <w:szCs w:val="16"/>
    </w:rPr>
  </w:style>
  <w:style w:type="paragraph" w:customStyle="1" w:styleId="tekstreferatu">
    <w:name w:val="tekst referatu"/>
    <w:basedOn w:val="Normal"/>
    <w:uiPriority w:val="99"/>
    <w:rsid w:val="00D7338C"/>
    <w:pPr>
      <w:spacing w:after="0" w:line="260" w:lineRule="atLeast"/>
      <w:ind w:firstLine="284"/>
      <w:jc w:val="both"/>
    </w:pPr>
    <w:rPr>
      <w:rFonts w:ascii="Times New Roman" w:eastAsia="Times New Roman" w:hAnsi="Times New Roman" w:cs="Times New Roman"/>
      <w:szCs w:val="20"/>
    </w:rPr>
  </w:style>
  <w:style w:type="paragraph" w:customStyle="1" w:styleId="podpis">
    <w:name w:val="podpis"/>
    <w:basedOn w:val="tekstreferatu"/>
    <w:uiPriority w:val="99"/>
    <w:rsid w:val="00D7338C"/>
    <w:pPr>
      <w:spacing w:before="120" w:after="240" w:line="220" w:lineRule="atLeast"/>
      <w:ind w:firstLine="0"/>
      <w:jc w:val="center"/>
    </w:pPr>
    <w:rPr>
      <w:sz w:val="18"/>
    </w:rPr>
  </w:style>
  <w:style w:type="character" w:styleId="PlaceholderText">
    <w:name w:val="Placeholder Text"/>
    <w:basedOn w:val="DefaultParagraphFont"/>
    <w:uiPriority w:val="99"/>
    <w:semiHidden/>
    <w:rsid w:val="00C236AB"/>
    <w:rPr>
      <w:color w:val="808080"/>
    </w:rPr>
  </w:style>
  <w:style w:type="paragraph" w:customStyle="1" w:styleId="tyttab">
    <w:name w:val="tyt_tab"/>
    <w:basedOn w:val="Normal"/>
    <w:uiPriority w:val="99"/>
    <w:rsid w:val="001B5C3B"/>
    <w:pPr>
      <w:spacing w:before="240" w:after="120" w:line="220" w:lineRule="exact"/>
      <w:jc w:val="center"/>
    </w:pPr>
    <w:rPr>
      <w:rFonts w:ascii="Times New Roman" w:eastAsia="Times New Roman" w:hAnsi="Times New Roman" w:cs="Times New Roman"/>
      <w:sz w:val="18"/>
      <w:szCs w:val="20"/>
    </w:rPr>
  </w:style>
  <w:style w:type="paragraph" w:styleId="EndnoteText">
    <w:name w:val="endnote text"/>
    <w:basedOn w:val="Normal"/>
    <w:link w:val="EndnoteTextChar"/>
    <w:uiPriority w:val="99"/>
    <w:semiHidden/>
    <w:unhideWhenUsed/>
    <w:rsid w:val="00976E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6EC5"/>
    <w:rPr>
      <w:sz w:val="20"/>
      <w:szCs w:val="20"/>
    </w:rPr>
  </w:style>
  <w:style w:type="character" w:styleId="EndnoteReference">
    <w:name w:val="endnote reference"/>
    <w:basedOn w:val="DefaultParagraphFont"/>
    <w:uiPriority w:val="99"/>
    <w:semiHidden/>
    <w:unhideWhenUsed/>
    <w:rsid w:val="00976EC5"/>
    <w:rPr>
      <w:vertAlign w:val="superscript"/>
    </w:rPr>
  </w:style>
  <w:style w:type="table" w:styleId="TableGrid">
    <w:name w:val="Table Grid"/>
    <w:basedOn w:val="TableNormal"/>
    <w:uiPriority w:val="59"/>
    <w:rsid w:val="00B55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nonumber">
    <w:name w:val="Section (no number)"/>
    <w:next w:val="Normal"/>
    <w:rsid w:val="00755EBF"/>
    <w:pPr>
      <w:spacing w:before="240" w:after="0" w:line="240" w:lineRule="auto"/>
    </w:pPr>
    <w:rPr>
      <w:rFonts w:ascii="Times" w:eastAsia="Times New Roman" w:hAnsi="Times" w:cs="Times New Roman"/>
      <w:b/>
      <w:iCs/>
      <w:color w:val="000000"/>
    </w:rPr>
  </w:style>
  <w:style w:type="paragraph" w:customStyle="1" w:styleId="Reference">
    <w:name w:val="Reference"/>
    <w:rsid w:val="00755EBF"/>
    <w:pPr>
      <w:widowControl w:val="0"/>
      <w:numPr>
        <w:numId w:val="7"/>
      </w:numPr>
      <w:tabs>
        <w:tab w:val="clear" w:pos="0"/>
        <w:tab w:val="left" w:pos="567"/>
      </w:tabs>
      <w:spacing w:after="0" w:line="240" w:lineRule="auto"/>
      <w:ind w:left="851" w:hanging="851"/>
      <w:jc w:val="both"/>
    </w:pPr>
    <w:rPr>
      <w:rFonts w:ascii="Times" w:eastAsia="Times New Roman" w:hAnsi="Times" w:cs="Times New Roman"/>
      <w:iCs/>
      <w:noProof/>
      <w:color w:val="000000"/>
      <w:lang w:val="en-GB"/>
    </w:rPr>
  </w:style>
  <w:style w:type="character" w:styleId="Hyperlink">
    <w:name w:val="Hyperlink"/>
    <w:basedOn w:val="DefaultParagraphFont"/>
    <w:uiPriority w:val="99"/>
    <w:unhideWhenUsed/>
    <w:rsid w:val="00755EBF"/>
    <w:rPr>
      <w:color w:val="0000FF" w:themeColor="hyperlink"/>
      <w:u w:val="single"/>
    </w:rPr>
  </w:style>
  <w:style w:type="character" w:styleId="CommentReference">
    <w:name w:val="annotation reference"/>
    <w:basedOn w:val="DefaultParagraphFont"/>
    <w:uiPriority w:val="99"/>
    <w:semiHidden/>
    <w:unhideWhenUsed/>
    <w:rsid w:val="001300FB"/>
    <w:rPr>
      <w:sz w:val="16"/>
      <w:szCs w:val="16"/>
    </w:rPr>
  </w:style>
  <w:style w:type="paragraph" w:styleId="CommentText">
    <w:name w:val="annotation text"/>
    <w:basedOn w:val="Normal"/>
    <w:link w:val="CommentTextChar"/>
    <w:uiPriority w:val="99"/>
    <w:semiHidden/>
    <w:unhideWhenUsed/>
    <w:rsid w:val="001300FB"/>
    <w:pPr>
      <w:spacing w:line="240" w:lineRule="auto"/>
    </w:pPr>
    <w:rPr>
      <w:sz w:val="20"/>
      <w:szCs w:val="20"/>
    </w:rPr>
  </w:style>
  <w:style w:type="character" w:customStyle="1" w:styleId="CommentTextChar">
    <w:name w:val="Comment Text Char"/>
    <w:basedOn w:val="DefaultParagraphFont"/>
    <w:link w:val="CommentText"/>
    <w:uiPriority w:val="99"/>
    <w:semiHidden/>
    <w:rsid w:val="001300FB"/>
    <w:rPr>
      <w:sz w:val="20"/>
      <w:szCs w:val="20"/>
    </w:rPr>
  </w:style>
  <w:style w:type="paragraph" w:styleId="CommentSubject">
    <w:name w:val="annotation subject"/>
    <w:basedOn w:val="CommentText"/>
    <w:next w:val="CommentText"/>
    <w:link w:val="CommentSubjectChar"/>
    <w:uiPriority w:val="99"/>
    <w:semiHidden/>
    <w:unhideWhenUsed/>
    <w:rsid w:val="001300FB"/>
    <w:rPr>
      <w:b/>
      <w:bCs/>
    </w:rPr>
  </w:style>
  <w:style w:type="character" w:customStyle="1" w:styleId="CommentSubjectChar">
    <w:name w:val="Comment Subject Char"/>
    <w:basedOn w:val="CommentTextChar"/>
    <w:link w:val="CommentSubject"/>
    <w:uiPriority w:val="99"/>
    <w:semiHidden/>
    <w:rsid w:val="001300FB"/>
    <w:rPr>
      <w:b/>
      <w:bCs/>
      <w:sz w:val="20"/>
      <w:szCs w:val="20"/>
    </w:rPr>
  </w:style>
  <w:style w:type="character" w:customStyle="1" w:styleId="gt-baf-word-clickable">
    <w:name w:val="gt-baf-word-clickable"/>
    <w:basedOn w:val="DefaultParagraphFont"/>
    <w:rsid w:val="009F1CF7"/>
  </w:style>
  <w:style w:type="paragraph" w:styleId="Header">
    <w:name w:val="header"/>
    <w:basedOn w:val="Normal"/>
    <w:link w:val="HeaderChar"/>
    <w:uiPriority w:val="99"/>
    <w:unhideWhenUsed/>
    <w:rsid w:val="00E507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7B7"/>
  </w:style>
  <w:style w:type="paragraph" w:styleId="Footer">
    <w:name w:val="footer"/>
    <w:basedOn w:val="Normal"/>
    <w:link w:val="FooterChar"/>
    <w:uiPriority w:val="99"/>
    <w:unhideWhenUsed/>
    <w:rsid w:val="00E507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692687">
      <w:bodyDiv w:val="1"/>
      <w:marLeft w:val="0"/>
      <w:marRight w:val="0"/>
      <w:marTop w:val="0"/>
      <w:marBottom w:val="0"/>
      <w:divBdr>
        <w:top w:val="none" w:sz="0" w:space="0" w:color="auto"/>
        <w:left w:val="none" w:sz="0" w:space="0" w:color="auto"/>
        <w:bottom w:val="none" w:sz="0" w:space="0" w:color="auto"/>
        <w:right w:val="none" w:sz="0" w:space="0" w:color="auto"/>
      </w:divBdr>
    </w:div>
    <w:div w:id="323898815">
      <w:bodyDiv w:val="1"/>
      <w:marLeft w:val="0"/>
      <w:marRight w:val="0"/>
      <w:marTop w:val="0"/>
      <w:marBottom w:val="0"/>
      <w:divBdr>
        <w:top w:val="none" w:sz="0" w:space="0" w:color="auto"/>
        <w:left w:val="none" w:sz="0" w:space="0" w:color="auto"/>
        <w:bottom w:val="none" w:sz="0" w:space="0" w:color="auto"/>
        <w:right w:val="none" w:sz="0" w:space="0" w:color="auto"/>
      </w:divBdr>
    </w:div>
    <w:div w:id="650796105">
      <w:bodyDiv w:val="1"/>
      <w:marLeft w:val="0"/>
      <w:marRight w:val="0"/>
      <w:marTop w:val="0"/>
      <w:marBottom w:val="0"/>
      <w:divBdr>
        <w:top w:val="none" w:sz="0" w:space="0" w:color="auto"/>
        <w:left w:val="none" w:sz="0" w:space="0" w:color="auto"/>
        <w:bottom w:val="none" w:sz="0" w:space="0" w:color="auto"/>
        <w:right w:val="none" w:sz="0" w:space="0" w:color="auto"/>
      </w:divBdr>
    </w:div>
    <w:div w:id="1238441046">
      <w:bodyDiv w:val="1"/>
      <w:marLeft w:val="0"/>
      <w:marRight w:val="0"/>
      <w:marTop w:val="0"/>
      <w:marBottom w:val="0"/>
      <w:divBdr>
        <w:top w:val="none" w:sz="0" w:space="0" w:color="auto"/>
        <w:left w:val="none" w:sz="0" w:space="0" w:color="auto"/>
        <w:bottom w:val="none" w:sz="0" w:space="0" w:color="auto"/>
        <w:right w:val="none" w:sz="0" w:space="0" w:color="auto"/>
      </w:divBdr>
    </w:div>
    <w:div w:id="1546677697">
      <w:bodyDiv w:val="1"/>
      <w:marLeft w:val="0"/>
      <w:marRight w:val="0"/>
      <w:marTop w:val="0"/>
      <w:marBottom w:val="0"/>
      <w:divBdr>
        <w:top w:val="none" w:sz="0" w:space="0" w:color="auto"/>
        <w:left w:val="none" w:sz="0" w:space="0" w:color="auto"/>
        <w:bottom w:val="none" w:sz="0" w:space="0" w:color="auto"/>
        <w:right w:val="none" w:sz="0" w:space="0" w:color="auto"/>
      </w:divBdr>
      <w:divsChild>
        <w:div w:id="110246066">
          <w:marLeft w:val="0"/>
          <w:marRight w:val="0"/>
          <w:marTop w:val="0"/>
          <w:marBottom w:val="0"/>
          <w:divBdr>
            <w:top w:val="none" w:sz="0" w:space="0" w:color="auto"/>
            <w:left w:val="none" w:sz="0" w:space="0" w:color="auto"/>
            <w:bottom w:val="none" w:sz="0" w:space="0" w:color="auto"/>
            <w:right w:val="none" w:sz="0" w:space="0" w:color="auto"/>
          </w:divBdr>
          <w:divsChild>
            <w:div w:id="1877504055">
              <w:marLeft w:val="0"/>
              <w:marRight w:val="60"/>
              <w:marTop w:val="0"/>
              <w:marBottom w:val="0"/>
              <w:divBdr>
                <w:top w:val="none" w:sz="0" w:space="0" w:color="auto"/>
                <w:left w:val="none" w:sz="0" w:space="0" w:color="auto"/>
                <w:bottom w:val="none" w:sz="0" w:space="0" w:color="auto"/>
                <w:right w:val="none" w:sz="0" w:space="0" w:color="auto"/>
              </w:divBdr>
              <w:divsChild>
                <w:div w:id="1061248520">
                  <w:marLeft w:val="0"/>
                  <w:marRight w:val="0"/>
                  <w:marTop w:val="0"/>
                  <w:marBottom w:val="120"/>
                  <w:divBdr>
                    <w:top w:val="single" w:sz="6" w:space="0" w:color="C0C0C0"/>
                    <w:left w:val="single" w:sz="6" w:space="0" w:color="D9D9D9"/>
                    <w:bottom w:val="single" w:sz="6" w:space="0" w:color="D9D9D9"/>
                    <w:right w:val="single" w:sz="6" w:space="0" w:color="D9D9D9"/>
                  </w:divBdr>
                  <w:divsChild>
                    <w:div w:id="35966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09236">
          <w:marLeft w:val="0"/>
          <w:marRight w:val="0"/>
          <w:marTop w:val="0"/>
          <w:marBottom w:val="0"/>
          <w:divBdr>
            <w:top w:val="none" w:sz="0" w:space="0" w:color="auto"/>
            <w:left w:val="none" w:sz="0" w:space="0" w:color="auto"/>
            <w:bottom w:val="none" w:sz="0" w:space="0" w:color="auto"/>
            <w:right w:val="none" w:sz="0" w:space="0" w:color="auto"/>
          </w:divBdr>
          <w:divsChild>
            <w:div w:id="1703169892">
              <w:marLeft w:val="60"/>
              <w:marRight w:val="0"/>
              <w:marTop w:val="0"/>
              <w:marBottom w:val="0"/>
              <w:divBdr>
                <w:top w:val="none" w:sz="0" w:space="0" w:color="auto"/>
                <w:left w:val="none" w:sz="0" w:space="0" w:color="auto"/>
                <w:bottom w:val="none" w:sz="0" w:space="0" w:color="auto"/>
                <w:right w:val="none" w:sz="0" w:space="0" w:color="auto"/>
              </w:divBdr>
              <w:divsChild>
                <w:div w:id="1805653546">
                  <w:marLeft w:val="0"/>
                  <w:marRight w:val="0"/>
                  <w:marTop w:val="0"/>
                  <w:marBottom w:val="0"/>
                  <w:divBdr>
                    <w:top w:val="none" w:sz="0" w:space="0" w:color="auto"/>
                    <w:left w:val="none" w:sz="0" w:space="0" w:color="auto"/>
                    <w:bottom w:val="none" w:sz="0" w:space="0" w:color="auto"/>
                    <w:right w:val="none" w:sz="0" w:space="0" w:color="auto"/>
                  </w:divBdr>
                  <w:divsChild>
                    <w:div w:id="444811308">
                      <w:marLeft w:val="0"/>
                      <w:marRight w:val="0"/>
                      <w:marTop w:val="0"/>
                      <w:marBottom w:val="750"/>
                      <w:divBdr>
                        <w:top w:val="single" w:sz="6" w:space="0" w:color="F5F5F5"/>
                        <w:left w:val="single" w:sz="6" w:space="0" w:color="F5F5F5"/>
                        <w:bottom w:val="single" w:sz="6" w:space="0" w:color="F5F5F5"/>
                        <w:right w:val="single" w:sz="6" w:space="0" w:color="F5F5F5"/>
                      </w:divBdr>
                      <w:divsChild>
                        <w:div w:id="1936790767">
                          <w:marLeft w:val="0"/>
                          <w:marRight w:val="0"/>
                          <w:marTop w:val="0"/>
                          <w:marBottom w:val="0"/>
                          <w:divBdr>
                            <w:top w:val="none" w:sz="0" w:space="0" w:color="auto"/>
                            <w:left w:val="none" w:sz="0" w:space="0" w:color="auto"/>
                            <w:bottom w:val="none" w:sz="0" w:space="0" w:color="auto"/>
                            <w:right w:val="none" w:sz="0" w:space="0" w:color="auto"/>
                          </w:divBdr>
                          <w:divsChild>
                            <w:div w:id="7464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242481">
      <w:bodyDiv w:val="1"/>
      <w:marLeft w:val="0"/>
      <w:marRight w:val="0"/>
      <w:marTop w:val="0"/>
      <w:marBottom w:val="0"/>
      <w:divBdr>
        <w:top w:val="none" w:sz="0" w:space="0" w:color="auto"/>
        <w:left w:val="none" w:sz="0" w:space="0" w:color="auto"/>
        <w:bottom w:val="none" w:sz="0" w:space="0" w:color="auto"/>
        <w:right w:val="none" w:sz="0" w:space="0" w:color="auto"/>
      </w:divBdr>
      <w:divsChild>
        <w:div w:id="1659724323">
          <w:marLeft w:val="0"/>
          <w:marRight w:val="0"/>
          <w:marTop w:val="0"/>
          <w:marBottom w:val="0"/>
          <w:divBdr>
            <w:top w:val="none" w:sz="0" w:space="0" w:color="auto"/>
            <w:left w:val="none" w:sz="0" w:space="0" w:color="auto"/>
            <w:bottom w:val="none" w:sz="0" w:space="0" w:color="auto"/>
            <w:right w:val="none" w:sz="0" w:space="0" w:color="auto"/>
          </w:divBdr>
        </w:div>
      </w:divsChild>
    </w:div>
    <w:div w:id="180415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itchboard.nrdc.org/blogs/sfleischl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84E24-F457-4BAC-8C57-33BF328D0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4834</Words>
  <Characters>27556</Characters>
  <Application>Microsoft Office Word</Application>
  <DocSecurity>0</DocSecurity>
  <Lines>229</Lines>
  <Paragraphs>64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Politechnika Wrocławska</Company>
  <LinksUpToDate>false</LinksUpToDate>
  <CharactersWithSpaces>32326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Pawel Regucki</dc:creator>
  <cp:lastModifiedBy>Hussam Jouhara</cp:lastModifiedBy>
  <cp:revision>5</cp:revision>
  <cp:lastPrinted>2018-01-12T06:33:00Z</cp:lastPrinted>
  <dcterms:created xsi:type="dcterms:W3CDTF">2018-04-13T11:14:00Z</dcterms:created>
  <dcterms:modified xsi:type="dcterms:W3CDTF">2018-04-13T14:25:00Z</dcterms:modified>
</cp:coreProperties>
</file>