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BC" w:rsidRPr="004019BA" w:rsidRDefault="00ED5BBC" w:rsidP="00ED5BBC">
      <w:pPr>
        <w:pStyle w:val="Heading2"/>
        <w:rPr>
          <w:color w:val="auto"/>
        </w:rPr>
      </w:pPr>
      <w:bookmarkStart w:id="0" w:name="_GoBack"/>
      <w:bookmarkEnd w:id="0"/>
      <w:r w:rsidRPr="004019BA">
        <w:rPr>
          <w:color w:val="auto"/>
        </w:rPr>
        <w:t xml:space="preserve">Information systems in health: </w:t>
      </w:r>
      <w:r w:rsidR="00E9724B" w:rsidRPr="004019BA">
        <w:rPr>
          <w:color w:val="auto"/>
        </w:rPr>
        <w:t xml:space="preserve"> </w:t>
      </w:r>
      <w:r w:rsidRPr="004019BA">
        <w:rPr>
          <w:color w:val="auto"/>
        </w:rPr>
        <w:t>what do you need and how will you get it?</w:t>
      </w:r>
    </w:p>
    <w:p w:rsidR="00FD3467" w:rsidRPr="004019BA" w:rsidRDefault="00FD3467" w:rsidP="00FD3467"/>
    <w:p w:rsidR="008F0850" w:rsidRDefault="00ED5BBC" w:rsidP="00FD3467">
      <w:pPr>
        <w:rPr>
          <w:b/>
          <w:bCs/>
        </w:rPr>
      </w:pPr>
      <w:r>
        <w:rPr>
          <w:b/>
          <w:bCs/>
        </w:rPr>
        <w:t>TP Young</w:t>
      </w:r>
      <w:r w:rsidR="00FD3467">
        <w:rPr>
          <w:b/>
          <w:bCs/>
        </w:rPr>
        <w:t xml:space="preserve"> &amp; JH Klein</w:t>
      </w:r>
    </w:p>
    <w:p w:rsidR="008F0850" w:rsidRDefault="008F0850" w:rsidP="008F0850">
      <w:pPr>
        <w:rPr>
          <w:b/>
          <w:bCs/>
        </w:rPr>
      </w:pPr>
    </w:p>
    <w:p w:rsidR="00471F91" w:rsidRDefault="00F6045A" w:rsidP="00F6045A">
      <w:pPr>
        <w:rPr>
          <w:b/>
          <w:bCs/>
        </w:rPr>
      </w:pPr>
      <w:r>
        <w:rPr>
          <w:b/>
          <w:bCs/>
        </w:rPr>
        <w:t>1</w:t>
      </w:r>
      <w:r w:rsidR="00471F91">
        <w:rPr>
          <w:b/>
          <w:bCs/>
        </w:rPr>
        <w:t>:</w:t>
      </w:r>
      <w:r w:rsidR="00471F91">
        <w:rPr>
          <w:b/>
          <w:bCs/>
        </w:rPr>
        <w:tab/>
        <w:t>Introduction</w:t>
      </w:r>
    </w:p>
    <w:p w:rsidR="00471F91" w:rsidRDefault="00471F91" w:rsidP="004019BA">
      <w:pPr>
        <w:rPr>
          <w:bCs/>
        </w:rPr>
      </w:pPr>
      <w:r w:rsidRPr="005D1D21">
        <w:rPr>
          <w:bCs/>
        </w:rPr>
        <w:t>Healthcare information systems are interesting</w:t>
      </w:r>
      <w:r w:rsidR="004019BA">
        <w:rPr>
          <w:bCs/>
        </w:rPr>
        <w:t>, intellectually compelling</w:t>
      </w:r>
      <w:r w:rsidRPr="005D1D21">
        <w:rPr>
          <w:bCs/>
        </w:rPr>
        <w:t xml:space="preserve"> and</w:t>
      </w:r>
      <w:r>
        <w:rPr>
          <w:bCs/>
        </w:rPr>
        <w:t xml:space="preserve"> challenging in equal measure: interesting because they lie between people and technology and</w:t>
      </w:r>
      <w:r w:rsidR="00E9724B">
        <w:rPr>
          <w:bCs/>
        </w:rPr>
        <w:t xml:space="preserve">, at their best, </w:t>
      </w:r>
      <w:r>
        <w:rPr>
          <w:bCs/>
        </w:rPr>
        <w:t>facilitate remarkable activity</w:t>
      </w:r>
      <w:r w:rsidR="00A21DE8">
        <w:rPr>
          <w:bCs/>
        </w:rPr>
        <w:t>;</w:t>
      </w:r>
      <w:r>
        <w:rPr>
          <w:bCs/>
        </w:rPr>
        <w:t xml:space="preserve"> intellectually c</w:t>
      </w:r>
      <w:r w:rsidR="00A21DE8">
        <w:rPr>
          <w:bCs/>
        </w:rPr>
        <w:t>ompelling</w:t>
      </w:r>
      <w:r>
        <w:rPr>
          <w:bCs/>
        </w:rPr>
        <w:t xml:space="preserve"> because</w:t>
      </w:r>
      <w:r w:rsidR="003F17E6">
        <w:rPr>
          <w:bCs/>
        </w:rPr>
        <w:t xml:space="preserve"> </w:t>
      </w:r>
      <w:r>
        <w:rPr>
          <w:bCs/>
        </w:rPr>
        <w:t xml:space="preserve">information technology has faced serious problems in healthcare, </w:t>
      </w:r>
      <w:r w:rsidR="00A21DE8">
        <w:rPr>
          <w:bCs/>
        </w:rPr>
        <w:t>requiring</w:t>
      </w:r>
      <w:r>
        <w:rPr>
          <w:bCs/>
        </w:rPr>
        <w:t xml:space="preserve"> investigation and reflection.  </w:t>
      </w:r>
      <w:r w:rsidR="00A21DE8">
        <w:rPr>
          <w:bCs/>
        </w:rPr>
        <w:t>The</w:t>
      </w:r>
      <w:r>
        <w:rPr>
          <w:bCs/>
        </w:rPr>
        <w:t xml:space="preserve"> field is </w:t>
      </w:r>
      <w:r w:rsidR="004019BA">
        <w:rPr>
          <w:bCs/>
        </w:rPr>
        <w:t>challenging</w:t>
      </w:r>
      <w:r>
        <w:rPr>
          <w:bCs/>
        </w:rPr>
        <w:t xml:space="preserve"> for </w:t>
      </w:r>
      <w:r w:rsidR="004019BA">
        <w:rPr>
          <w:bCs/>
        </w:rPr>
        <w:t>similar</w:t>
      </w:r>
      <w:r>
        <w:rPr>
          <w:bCs/>
        </w:rPr>
        <w:t xml:space="preserve"> reason</w:t>
      </w:r>
      <w:r w:rsidR="00A21DE8">
        <w:rPr>
          <w:bCs/>
        </w:rPr>
        <w:t>s:</w:t>
      </w:r>
      <w:r>
        <w:rPr>
          <w:bCs/>
        </w:rPr>
        <w:t xml:space="preserve"> it crosses the boundaries of the technical and the human, and so there are rich </w:t>
      </w:r>
      <w:r w:rsidR="00A21DE8">
        <w:rPr>
          <w:bCs/>
        </w:rPr>
        <w:t>corpuses</w:t>
      </w:r>
      <w:r>
        <w:rPr>
          <w:bCs/>
        </w:rPr>
        <w:t xml:space="preserve"> of literatures in social science, from the information systems and informatics communities, by computer scientists and engineers</w:t>
      </w:r>
      <w:r w:rsidR="00E9724B">
        <w:rPr>
          <w:bCs/>
        </w:rPr>
        <w:t>,</w:t>
      </w:r>
      <w:r>
        <w:rPr>
          <w:bCs/>
        </w:rPr>
        <w:t xml:space="preserve"> and as part of the wider academic pursuit of systems in health, not to mention the clinical corpuses related to specialist information systems in </w:t>
      </w:r>
      <w:r w:rsidR="00E9724B">
        <w:rPr>
          <w:bCs/>
        </w:rPr>
        <w:t xml:space="preserve">diverse fields such as </w:t>
      </w:r>
      <w:r>
        <w:rPr>
          <w:bCs/>
        </w:rPr>
        <w:t>radiology or pathology, to name but two prominent examples.</w:t>
      </w:r>
    </w:p>
    <w:p w:rsidR="00471F91" w:rsidRDefault="00A21DE8" w:rsidP="004019BA">
      <w:pPr>
        <w:rPr>
          <w:bCs/>
        </w:rPr>
      </w:pPr>
      <w:r>
        <w:rPr>
          <w:bCs/>
        </w:rPr>
        <w:t xml:space="preserve">One cannot, therefore, </w:t>
      </w:r>
      <w:r w:rsidR="00471F91">
        <w:rPr>
          <w:bCs/>
        </w:rPr>
        <w:t xml:space="preserve">introduce any </w:t>
      </w:r>
      <w:r w:rsidR="00E9724B">
        <w:rPr>
          <w:bCs/>
        </w:rPr>
        <w:t>writing</w:t>
      </w:r>
      <w:r w:rsidR="00471F91">
        <w:rPr>
          <w:bCs/>
        </w:rPr>
        <w:t xml:space="preserve"> on healthcare information </w:t>
      </w:r>
      <w:r w:rsidR="004019BA">
        <w:rPr>
          <w:bCs/>
        </w:rPr>
        <w:t xml:space="preserve">systems </w:t>
      </w:r>
      <w:r w:rsidR="00471F91">
        <w:rPr>
          <w:bCs/>
        </w:rPr>
        <w:t xml:space="preserve">with </w:t>
      </w:r>
      <w:r w:rsidR="004019BA">
        <w:rPr>
          <w:bCs/>
        </w:rPr>
        <w:t>full</w:t>
      </w:r>
      <w:r w:rsidR="00471F91">
        <w:rPr>
          <w:bCs/>
        </w:rPr>
        <w:t xml:space="preserve"> recognition of all that has gone before and yet some context setting is necessary.  At the same time, if any useful contribution is to be made for clinicians, </w:t>
      </w:r>
      <w:r w:rsidR="00E9724B">
        <w:rPr>
          <w:bCs/>
        </w:rPr>
        <w:t>such writing</w:t>
      </w:r>
      <w:r w:rsidR="00471F91">
        <w:rPr>
          <w:bCs/>
        </w:rPr>
        <w:t xml:space="preserve"> will have to step neatly from looking back and around to propos</w:t>
      </w:r>
      <w:r>
        <w:rPr>
          <w:bCs/>
        </w:rPr>
        <w:t>e</w:t>
      </w:r>
      <w:r w:rsidR="00471F91">
        <w:rPr>
          <w:bCs/>
        </w:rPr>
        <w:t xml:space="preserve"> guidelines </w:t>
      </w:r>
      <w:r w:rsidR="00E9724B">
        <w:rPr>
          <w:bCs/>
        </w:rPr>
        <w:t xml:space="preserve">for </w:t>
      </w:r>
      <w:r>
        <w:rPr>
          <w:bCs/>
        </w:rPr>
        <w:t xml:space="preserve">better </w:t>
      </w:r>
      <w:r w:rsidR="00E9724B">
        <w:rPr>
          <w:bCs/>
        </w:rPr>
        <w:t xml:space="preserve">development of </w:t>
      </w:r>
      <w:r>
        <w:rPr>
          <w:bCs/>
        </w:rPr>
        <w:t xml:space="preserve">new </w:t>
      </w:r>
      <w:r w:rsidR="00E9724B">
        <w:rPr>
          <w:bCs/>
        </w:rPr>
        <w:t>systems</w:t>
      </w:r>
      <w:r w:rsidR="00471F91">
        <w:rPr>
          <w:bCs/>
        </w:rPr>
        <w:t xml:space="preserve"> </w:t>
      </w:r>
      <w:r>
        <w:rPr>
          <w:bCs/>
        </w:rPr>
        <w:t xml:space="preserve">or </w:t>
      </w:r>
      <w:r w:rsidR="00E9724B">
        <w:rPr>
          <w:bCs/>
        </w:rPr>
        <w:t xml:space="preserve">for </w:t>
      </w:r>
      <w:r>
        <w:rPr>
          <w:bCs/>
        </w:rPr>
        <w:t>getting better value from what exists</w:t>
      </w:r>
      <w:r w:rsidR="00471F91">
        <w:rPr>
          <w:bCs/>
        </w:rPr>
        <w:t>.</w:t>
      </w:r>
    </w:p>
    <w:p w:rsidR="00471F91" w:rsidRPr="005D1D21" w:rsidRDefault="00EA7F28" w:rsidP="00EA7F28">
      <w:pPr>
        <w:rPr>
          <w:bCs/>
        </w:rPr>
      </w:pPr>
      <w:r>
        <w:rPr>
          <w:bCs/>
        </w:rPr>
        <w:lastRenderedPageBreak/>
        <w:t>I</w:t>
      </w:r>
      <w:r w:rsidR="00E9724B">
        <w:rPr>
          <w:bCs/>
        </w:rPr>
        <w:t xml:space="preserve">n this chapter </w:t>
      </w:r>
      <w:r w:rsidR="00471F91">
        <w:rPr>
          <w:bCs/>
        </w:rPr>
        <w:t>we acknowledg</w:t>
      </w:r>
      <w:r w:rsidR="00A21DE8">
        <w:rPr>
          <w:bCs/>
        </w:rPr>
        <w:t>e</w:t>
      </w:r>
      <w:r w:rsidR="00471F91">
        <w:rPr>
          <w:bCs/>
        </w:rPr>
        <w:t xml:space="preserve"> that information systems in health cannot be ad</w:t>
      </w:r>
      <w:r w:rsidR="00A21DE8">
        <w:rPr>
          <w:bCs/>
        </w:rPr>
        <w:t>dressed</w:t>
      </w:r>
      <w:r w:rsidR="00471F91">
        <w:rPr>
          <w:bCs/>
        </w:rPr>
        <w:t xml:space="preserve"> under a single disciplinary umbrella, and indeed that the </w:t>
      </w:r>
      <w:r w:rsidR="009474DC">
        <w:rPr>
          <w:bCs/>
        </w:rPr>
        <w:t xml:space="preserve">variety of </w:t>
      </w:r>
      <w:r w:rsidR="00471F91">
        <w:rPr>
          <w:bCs/>
        </w:rPr>
        <w:t xml:space="preserve">umbrellas that exist exhibit a degree of arbitrariness in terms of the best mix of disciplines to consider and how to combine them. </w:t>
      </w:r>
      <w:r w:rsidR="00A21DE8">
        <w:rPr>
          <w:bCs/>
        </w:rPr>
        <w:t xml:space="preserve"> We </w:t>
      </w:r>
      <w:r>
        <w:rPr>
          <w:bCs/>
        </w:rPr>
        <w:t>explore</w:t>
      </w:r>
      <w:r w:rsidR="00471F91">
        <w:rPr>
          <w:bCs/>
        </w:rPr>
        <w:t xml:space="preserve"> conceptual </w:t>
      </w:r>
      <w:r w:rsidR="009474DC">
        <w:rPr>
          <w:bCs/>
        </w:rPr>
        <w:t>frameworks</w:t>
      </w:r>
      <w:r>
        <w:rPr>
          <w:bCs/>
        </w:rPr>
        <w:t xml:space="preserve"> to</w:t>
      </w:r>
      <w:r w:rsidR="00A21DE8">
        <w:rPr>
          <w:bCs/>
        </w:rPr>
        <w:t xml:space="preserve"> address </w:t>
      </w:r>
      <w:r w:rsidR="00471F91">
        <w:rPr>
          <w:bCs/>
        </w:rPr>
        <w:t xml:space="preserve">the </w:t>
      </w:r>
      <w:r>
        <w:rPr>
          <w:bCs/>
        </w:rPr>
        <w:t xml:space="preserve">information </w:t>
      </w:r>
      <w:r w:rsidR="00471F91">
        <w:rPr>
          <w:bCs/>
        </w:rPr>
        <w:t>needs of indiv</w:t>
      </w:r>
      <w:r w:rsidR="005D1D21">
        <w:rPr>
          <w:bCs/>
        </w:rPr>
        <w:t>id</w:t>
      </w:r>
      <w:r w:rsidR="00471F91">
        <w:rPr>
          <w:bCs/>
        </w:rPr>
        <w:t>uals in health</w:t>
      </w:r>
      <w:r w:rsidR="009474DC">
        <w:rPr>
          <w:bCs/>
        </w:rPr>
        <w:t>care systems</w:t>
      </w:r>
      <w:r w:rsidR="00471F91">
        <w:rPr>
          <w:bCs/>
        </w:rPr>
        <w:t xml:space="preserve">, and the needs </w:t>
      </w:r>
      <w:r w:rsidR="00A21DE8">
        <w:rPr>
          <w:bCs/>
        </w:rPr>
        <w:t>of</w:t>
      </w:r>
      <w:r w:rsidR="00471F91">
        <w:rPr>
          <w:bCs/>
        </w:rPr>
        <w:t xml:space="preserve"> netw</w:t>
      </w:r>
      <w:r w:rsidR="005D1D21">
        <w:rPr>
          <w:bCs/>
        </w:rPr>
        <w:t>ork</w:t>
      </w:r>
      <w:r w:rsidR="009474DC">
        <w:rPr>
          <w:bCs/>
        </w:rPr>
        <w:t>s</w:t>
      </w:r>
      <w:r w:rsidR="00471F91">
        <w:rPr>
          <w:bCs/>
        </w:rPr>
        <w:t xml:space="preserve"> of people </w:t>
      </w:r>
      <w:r w:rsidR="00A21DE8">
        <w:rPr>
          <w:bCs/>
        </w:rPr>
        <w:t>if they are to make</w:t>
      </w:r>
      <w:r w:rsidR="00471F91">
        <w:rPr>
          <w:bCs/>
        </w:rPr>
        <w:t xml:space="preserve"> system</w:t>
      </w:r>
      <w:r w:rsidR="009474DC">
        <w:rPr>
          <w:bCs/>
        </w:rPr>
        <w:t>s</w:t>
      </w:r>
      <w:r w:rsidR="00471F91">
        <w:rPr>
          <w:bCs/>
        </w:rPr>
        <w:t xml:space="preserve"> or service</w:t>
      </w:r>
      <w:r w:rsidR="009474DC">
        <w:rPr>
          <w:bCs/>
        </w:rPr>
        <w:t>s</w:t>
      </w:r>
      <w:r w:rsidR="00471F91">
        <w:rPr>
          <w:bCs/>
        </w:rPr>
        <w:t xml:space="preserve"> function well .</w:t>
      </w:r>
      <w:r w:rsidR="00A21DE8">
        <w:rPr>
          <w:bCs/>
        </w:rPr>
        <w:t xml:space="preserve">  </w:t>
      </w:r>
      <w:r>
        <w:rPr>
          <w:bCs/>
        </w:rPr>
        <w:t>W</w:t>
      </w:r>
      <w:r w:rsidR="00471F91">
        <w:rPr>
          <w:bCs/>
        </w:rPr>
        <w:t>e draw th</w:t>
      </w:r>
      <w:r w:rsidR="009474DC">
        <w:rPr>
          <w:bCs/>
        </w:rPr>
        <w:t>ese</w:t>
      </w:r>
      <w:r w:rsidR="00471F91">
        <w:rPr>
          <w:bCs/>
        </w:rPr>
        <w:t xml:space="preserve"> </w:t>
      </w:r>
      <w:r>
        <w:rPr>
          <w:bCs/>
        </w:rPr>
        <w:t xml:space="preserve">ideas </w:t>
      </w:r>
      <w:r w:rsidR="00471F91">
        <w:rPr>
          <w:bCs/>
        </w:rPr>
        <w:t>together with some recommendations on critical questions to ask in evaluating systems now, or in specifying systems for the future.</w:t>
      </w:r>
    </w:p>
    <w:p w:rsidR="008F0850" w:rsidRDefault="008F0850" w:rsidP="008F0850">
      <w:pPr>
        <w:rPr>
          <w:b/>
          <w:bCs/>
        </w:rPr>
      </w:pPr>
    </w:p>
    <w:p w:rsidR="003F17E6" w:rsidRDefault="003F17E6">
      <w:pPr>
        <w:rPr>
          <w:b/>
          <w:bCs/>
        </w:rPr>
      </w:pPr>
    </w:p>
    <w:p w:rsidR="008F0850" w:rsidRDefault="00F6045A" w:rsidP="00F6045A">
      <w:pPr>
        <w:rPr>
          <w:b/>
          <w:bCs/>
        </w:rPr>
      </w:pPr>
      <w:r>
        <w:rPr>
          <w:b/>
          <w:bCs/>
        </w:rPr>
        <w:t>2</w:t>
      </w:r>
      <w:r w:rsidR="008F0850">
        <w:rPr>
          <w:b/>
          <w:bCs/>
        </w:rPr>
        <w:t>:</w:t>
      </w:r>
      <w:r w:rsidR="008F0850">
        <w:rPr>
          <w:b/>
          <w:bCs/>
        </w:rPr>
        <w:tab/>
        <w:t>Healthcare as a sociotechnical pursuit</w:t>
      </w:r>
    </w:p>
    <w:p w:rsidR="008F0850" w:rsidRDefault="008F0850" w:rsidP="00DC1D5C">
      <w:r>
        <w:t xml:space="preserve">Many authorities have commented on the complexity of healthcare, and </w:t>
      </w:r>
      <w:r w:rsidR="00A21DE8">
        <w:t>found</w:t>
      </w:r>
      <w:r>
        <w:t xml:space="preserve"> reasons </w:t>
      </w:r>
      <w:r w:rsidR="00A21DE8">
        <w:t>why this should be</w:t>
      </w:r>
      <w:r>
        <w:t xml:space="preserve">.  They have </w:t>
      </w:r>
      <w:r w:rsidR="00FD3467">
        <w:t>observed</w:t>
      </w:r>
      <w:r>
        <w:t xml:space="preserve"> that </w:t>
      </w:r>
      <w:r w:rsidR="00FD3467">
        <w:t xml:space="preserve">healthcare systems typically </w:t>
      </w:r>
      <w:r>
        <w:t xml:space="preserve">span a number of </w:t>
      </w:r>
      <w:r w:rsidR="00FD3467">
        <w:t>domains</w:t>
      </w:r>
      <w:r>
        <w:t xml:space="preserve"> </w:t>
      </w:r>
      <w:r w:rsidR="001E51CB">
        <w:t>[1]</w:t>
      </w:r>
      <w:r w:rsidR="009474DC">
        <w:t xml:space="preserve">, </w:t>
      </w:r>
      <w:r>
        <w:t xml:space="preserve">that </w:t>
      </w:r>
      <w:r w:rsidR="00FD3467">
        <w:t>they</w:t>
      </w:r>
      <w:r>
        <w:t xml:space="preserve"> involve </w:t>
      </w:r>
      <w:r w:rsidR="003877F7">
        <w:t>many</w:t>
      </w:r>
      <w:r>
        <w:t xml:space="preserve"> stakeholder groups and millions of individual</w:t>
      </w:r>
      <w:r w:rsidR="003877F7">
        <w:t>s</w:t>
      </w:r>
      <w:r>
        <w:t xml:space="preserve">, and that, in a modern society, </w:t>
      </w:r>
      <w:r w:rsidR="00FD3467">
        <w:t>they</w:t>
      </w:r>
      <w:r>
        <w:t xml:space="preserve"> involve a degree of systemic complexity that may be unrivalled – elsewhere, we have characterised </w:t>
      </w:r>
      <w:r w:rsidR="00FD3467">
        <w:t xml:space="preserve">modern healthcare systems </w:t>
      </w:r>
      <w:r>
        <w:t xml:space="preserve">as uniquely </w:t>
      </w:r>
      <w:r w:rsidRPr="00C76C61">
        <w:rPr>
          <w:i/>
          <w:iCs/>
        </w:rPr>
        <w:t>hypercomplex</w:t>
      </w:r>
      <w:r w:rsidR="00AC0EA3">
        <w:rPr>
          <w:i/>
          <w:iCs/>
        </w:rPr>
        <w:t xml:space="preserve"> </w:t>
      </w:r>
      <w:r w:rsidR="001E51CB">
        <w:rPr>
          <w:iCs/>
        </w:rPr>
        <w:t>[2]</w:t>
      </w:r>
      <w:r>
        <w:t xml:space="preserve">.  This unprecedented degree of complexity carries with it very </w:t>
      </w:r>
      <w:r w:rsidR="009474DC">
        <w:t>testing demands</w:t>
      </w:r>
      <w:r>
        <w:t xml:space="preserve"> for designing and implementing information systems which will provide productive support.  The healthcare field is littered with the carcasses of information systems w</w:t>
      </w:r>
      <w:r w:rsidR="001E51CB">
        <w:t>hich have been deemed failures [3, 4, 5, 6],</w:t>
      </w:r>
      <w:r>
        <w:t xml:space="preserve"> </w:t>
      </w:r>
      <w:r w:rsidR="003877F7">
        <w:t xml:space="preserve">not forgetting </w:t>
      </w:r>
      <w:r>
        <w:t>that there are also a number of systems which, at one time or another, have been considered successes.</w:t>
      </w:r>
      <w:r w:rsidR="00AC0EA3">
        <w:t xml:space="preserve">  Nor is it a </w:t>
      </w:r>
      <w:r w:rsidR="002A5B43">
        <w:t xml:space="preserve">simple </w:t>
      </w:r>
      <w:r w:rsidR="00AC0EA3">
        <w:t xml:space="preserve">binary </w:t>
      </w:r>
      <w:r w:rsidR="002A5B43">
        <w:t>classification</w:t>
      </w:r>
      <w:r w:rsidR="00AC0EA3">
        <w:t xml:space="preserve">: history may yet show that </w:t>
      </w:r>
      <w:r w:rsidR="00760FA0">
        <w:t xml:space="preserve">the </w:t>
      </w:r>
      <w:r w:rsidR="002A5B43">
        <w:t xml:space="preserve">UK’s </w:t>
      </w:r>
      <w:r w:rsidR="00AC0EA3" w:rsidRPr="00760FA0">
        <w:rPr>
          <w:i/>
          <w:iCs/>
        </w:rPr>
        <w:t>Connecting for Health</w:t>
      </w:r>
      <w:r w:rsidR="002A5B43">
        <w:t xml:space="preserve"> project</w:t>
      </w:r>
      <w:r w:rsidR="00AC0EA3">
        <w:t xml:space="preserve"> </w:t>
      </w:r>
      <w:r w:rsidR="00DC1D5C">
        <w:t>[7]</w:t>
      </w:r>
      <w:r w:rsidR="00AC0EA3">
        <w:t xml:space="preserve">, generally dismissed as a failure, </w:t>
      </w:r>
      <w:r w:rsidR="002A5B43">
        <w:t xml:space="preserve">may, </w:t>
      </w:r>
      <w:r w:rsidR="00AC0EA3">
        <w:t xml:space="preserve">by driving </w:t>
      </w:r>
      <w:r w:rsidR="003877F7">
        <w:t xml:space="preserve">the </w:t>
      </w:r>
      <w:r w:rsidR="00AC0EA3">
        <w:lastRenderedPageBreak/>
        <w:t>digitisation of radiological images across the UK, have delivered a lasting benefit worth much more than the cost of the programme.</w:t>
      </w:r>
      <w:r w:rsidR="00760FA0">
        <w:t xml:space="preserve">  Success is </w:t>
      </w:r>
      <w:r w:rsidR="00BF7CD0">
        <w:t xml:space="preserve">an issue of degree, subjective </w:t>
      </w:r>
      <w:r w:rsidR="00DC1D5C">
        <w:t>[8]</w:t>
      </w:r>
      <w:r w:rsidR="00BF7CD0">
        <w:t xml:space="preserve">, and </w:t>
      </w:r>
      <w:r w:rsidR="00760FA0">
        <w:t xml:space="preserve">multi-faceted. </w:t>
      </w:r>
    </w:p>
    <w:p w:rsidR="008F0850" w:rsidRDefault="008F0850" w:rsidP="002A5B43">
      <w:r>
        <w:t>In</w:t>
      </w:r>
      <w:r w:rsidR="00FD3467">
        <w:t xml:space="preserve"> this chapter </w:t>
      </w:r>
      <w:r>
        <w:t>we consider healthcare as a system of interrelated activities involving, typically, a large number of actors and stakeholders and</w:t>
      </w:r>
      <w:r w:rsidR="003877F7">
        <w:t xml:space="preserve"> a diverse set of technologies</w:t>
      </w:r>
      <w:r>
        <w:t xml:space="preserve"> directed at the overall goal of improving the health of “target” stakeholders (individuals, groups, or populations).</w:t>
      </w:r>
      <w:r w:rsidR="00E02662">
        <w:t xml:space="preserve">  In short, healthcare is a sociotechnical pursuit</w:t>
      </w:r>
      <w:r w:rsidR="003877F7">
        <w:t>:</w:t>
      </w:r>
      <w:r>
        <w:t xml:space="preserve"> carried out by and </w:t>
      </w:r>
      <w:r w:rsidR="003877F7">
        <w:t>through</w:t>
      </w:r>
      <w:r>
        <w:t xml:space="preserve"> people and </w:t>
      </w:r>
      <w:r w:rsidR="003877F7">
        <w:t>involving</w:t>
      </w:r>
      <w:r>
        <w:t xml:space="preserve"> various forms of technology.  While much of this technology is “front-line”</w:t>
      </w:r>
      <w:r w:rsidR="00E02662">
        <w:t xml:space="preserve">, </w:t>
      </w:r>
      <w:r w:rsidR="003877F7">
        <w:t>used by those</w:t>
      </w:r>
      <w:r w:rsidR="00E02662">
        <w:t xml:space="preserve"> deliver</w:t>
      </w:r>
      <w:r w:rsidR="00AC0EA3">
        <w:t>ing</w:t>
      </w:r>
      <w:r w:rsidR="00E02662">
        <w:t xml:space="preserve"> healthcare</w:t>
      </w:r>
      <w:r>
        <w:t xml:space="preserve">, a </w:t>
      </w:r>
      <w:r w:rsidR="003877F7">
        <w:t xml:space="preserve">growing </w:t>
      </w:r>
      <w:r>
        <w:t xml:space="preserve">proportion of it </w:t>
      </w:r>
      <w:r w:rsidR="003877F7">
        <w:t>is</w:t>
      </w:r>
      <w:r>
        <w:t xml:space="preserve"> concerned with the management of healthcare delivery.  Th</w:t>
      </w:r>
      <w:r w:rsidR="003877F7">
        <w:t>e l</w:t>
      </w:r>
      <w:r w:rsidR="002A5B43">
        <w:t>a</w:t>
      </w:r>
      <w:r w:rsidR="003877F7">
        <w:t>tter</w:t>
      </w:r>
      <w:r>
        <w:t xml:space="preserve"> </w:t>
      </w:r>
      <w:r w:rsidR="002A5B43">
        <w:t>are</w:t>
      </w:r>
      <w:r>
        <w:t xml:space="preserve"> the </w:t>
      </w:r>
      <w:r w:rsidR="002A5B43">
        <w:t>information systems</w:t>
      </w:r>
      <w:r>
        <w:t xml:space="preserve"> </w:t>
      </w:r>
      <w:r w:rsidR="002A5B43">
        <w:t xml:space="preserve">(IS) </w:t>
      </w:r>
      <w:r>
        <w:t xml:space="preserve">concerned with generating, storing, </w:t>
      </w:r>
      <w:r w:rsidR="003877F7">
        <w:t>providing</w:t>
      </w:r>
      <w:r>
        <w:t xml:space="preserve"> and using information</w:t>
      </w:r>
      <w:r w:rsidR="003877F7">
        <w:t>,</w:t>
      </w:r>
      <w:r>
        <w:t xml:space="preserve"> data, and knowledge to support healthcare delivery.</w:t>
      </w:r>
    </w:p>
    <w:p w:rsidR="005767A4" w:rsidRDefault="00E87E68" w:rsidP="005767A4">
      <w:r>
        <w:t xml:space="preserve">While we tend to think of </w:t>
      </w:r>
      <w:r w:rsidR="00BF7CD0">
        <w:t xml:space="preserve">advanced </w:t>
      </w:r>
      <w:r w:rsidR="002A5B43">
        <w:t>i</w:t>
      </w:r>
      <w:r>
        <w:t xml:space="preserve">nformation </w:t>
      </w:r>
      <w:r w:rsidR="002A5B43">
        <w:t>t</w:t>
      </w:r>
      <w:r>
        <w:t>echnology (IT) as the platform that supports healthcare information systems</w:t>
      </w:r>
      <w:r w:rsidR="00E02662">
        <w:t>, a</w:t>
      </w:r>
      <w:r w:rsidR="008F0850">
        <w:t xml:space="preserve"> great deal of information management in healthcare is no</w:t>
      </w:r>
      <w:r>
        <w:t>t</w:t>
      </w:r>
      <w:r w:rsidR="008F0850">
        <w:t xml:space="preserve"> based</w:t>
      </w:r>
      <w:r>
        <w:t xml:space="preserve"> in sophisticated technology</w:t>
      </w:r>
      <w:r w:rsidR="008F0850">
        <w:t>.  Healthcare is a people-centred activity</w:t>
      </w:r>
      <w:r>
        <w:t xml:space="preserve"> – involving patients</w:t>
      </w:r>
      <w:r w:rsidR="008F0850">
        <w:t xml:space="preserve">, medical personnel, </w:t>
      </w:r>
      <w:r w:rsidR="00E02662">
        <w:t xml:space="preserve">healthcare </w:t>
      </w:r>
      <w:r w:rsidR="008F0850">
        <w:t>managers</w:t>
      </w:r>
      <w:r w:rsidR="00E02662">
        <w:t xml:space="preserve"> and others (</w:t>
      </w:r>
      <w:r w:rsidR="00F07400">
        <w:t>including</w:t>
      </w:r>
      <w:r w:rsidR="00E02662">
        <w:t xml:space="preserve"> carers) – </w:t>
      </w:r>
      <w:r>
        <w:t>and the interactions between people are</w:t>
      </w:r>
      <w:r w:rsidR="008F0850">
        <w:t xml:space="preserve"> central to most healthcare provision</w:t>
      </w:r>
      <w:r>
        <w:t>.</w:t>
      </w:r>
      <w:r w:rsidR="002A5B43">
        <w:t xml:space="preserve">  Much of this activity is face-to-face or mediated by fairly standard and ubiquitous </w:t>
      </w:r>
      <w:r w:rsidR="004B5D3F">
        <w:t xml:space="preserve">commodified </w:t>
      </w:r>
      <w:r w:rsidR="002A5B43">
        <w:t>technology</w:t>
      </w:r>
      <w:r w:rsidR="004B5D3F">
        <w:t xml:space="preserve"> (such as the telephone)</w:t>
      </w:r>
      <w:r w:rsidR="002A5B43">
        <w:t>.</w:t>
      </w:r>
      <w:r>
        <w:t xml:space="preserve">  R</w:t>
      </w:r>
      <w:r w:rsidR="008F0850">
        <w:t xml:space="preserve">ealistically, this is likely to </w:t>
      </w:r>
      <w:r>
        <w:t>remain so</w:t>
      </w:r>
      <w:r w:rsidR="008F0850">
        <w:t xml:space="preserve"> for the foreseeable future</w:t>
      </w:r>
      <w:r>
        <w:t>.</w:t>
      </w:r>
      <w:r w:rsidR="005767A4">
        <w:t xml:space="preserve">  However, this in no way reduces the challenging complexity of the healthcare management problem – quite the reverse, in fact.</w:t>
      </w:r>
    </w:p>
    <w:p w:rsidR="00410DFA" w:rsidRDefault="00E87E68" w:rsidP="00DC1D5C">
      <w:r>
        <w:t xml:space="preserve">Given the </w:t>
      </w:r>
      <w:r w:rsidR="008F0850">
        <w:t>complexity of healthcare systems</w:t>
      </w:r>
      <w:r>
        <w:t>, how</w:t>
      </w:r>
      <w:r w:rsidR="008F0850">
        <w:t xml:space="preserve"> can we characterise the healthcare environment in a way which is conducive to providing appropriate IS solutions?</w:t>
      </w:r>
      <w:r w:rsidR="005767A4">
        <w:t xml:space="preserve">  </w:t>
      </w:r>
      <w:r w:rsidR="008F0850">
        <w:t xml:space="preserve">Many authorities </w:t>
      </w:r>
      <w:r>
        <w:t>advocate</w:t>
      </w:r>
      <w:r w:rsidR="008F0850">
        <w:t xml:space="preserve"> an explicitly </w:t>
      </w:r>
      <w:r w:rsidR="008F0850">
        <w:lastRenderedPageBreak/>
        <w:t xml:space="preserve">multi-perspective view when addressing complex sociotechnical problems.  Mingers </w:t>
      </w:r>
      <w:r w:rsidR="003B5EC4">
        <w:t>and</w:t>
      </w:r>
      <w:r w:rsidR="008F0850">
        <w:t xml:space="preserve"> Brocklesby</w:t>
      </w:r>
      <w:r w:rsidR="00DC1D5C">
        <w:t xml:space="preserve"> [9]</w:t>
      </w:r>
      <w:r w:rsidR="008F0850">
        <w:t xml:space="preserve">, for example, advocate a </w:t>
      </w:r>
      <w:r w:rsidR="003740D2">
        <w:t>“</w:t>
      </w:r>
      <w:r w:rsidR="008F0850">
        <w:t>three-world</w:t>
      </w:r>
      <w:r w:rsidR="003740D2">
        <w:t>”</w:t>
      </w:r>
      <w:r w:rsidR="008F0850">
        <w:t xml:space="preserve"> approach to problems:  problems need to be addressed not only in the material world (physical</w:t>
      </w:r>
      <w:r>
        <w:t xml:space="preserve"> and</w:t>
      </w:r>
      <w:r w:rsidR="008F0850">
        <w:t xml:space="preserve"> objective), but </w:t>
      </w:r>
      <w:r w:rsidR="00892B00">
        <w:t xml:space="preserve">also </w:t>
      </w:r>
      <w:r w:rsidR="008F0850">
        <w:t xml:space="preserve">in the subjective worlds of the stakeholders (the understandings, beliefs and needs of individuals) and </w:t>
      </w:r>
      <w:r w:rsidR="00892B00">
        <w:t>in th</w:t>
      </w:r>
      <w:r w:rsidR="008F0850">
        <w:t>e social world in which the problem</w:t>
      </w:r>
      <w:r w:rsidR="004B5D3F">
        <w:t>s</w:t>
      </w:r>
      <w:r w:rsidR="008F0850">
        <w:t xml:space="preserve"> </w:t>
      </w:r>
      <w:r w:rsidR="004B5D3F">
        <w:t>are</w:t>
      </w:r>
      <w:r w:rsidR="008F0850">
        <w:t xml:space="preserve"> immersed (the constraints </w:t>
      </w:r>
      <w:r w:rsidR="00892B00">
        <w:t xml:space="preserve">and </w:t>
      </w:r>
      <w:r w:rsidR="008F0850">
        <w:t xml:space="preserve">opportunities </w:t>
      </w:r>
      <w:r w:rsidR="00C97CD6">
        <w:t>latent in</w:t>
      </w:r>
      <w:r w:rsidR="008F0850">
        <w:t xml:space="preserve"> the collective cultural environment which prevails).  </w:t>
      </w:r>
      <w:r w:rsidR="00C97CD6">
        <w:t>Problems must be addressed</w:t>
      </w:r>
      <w:r w:rsidR="008F0850">
        <w:t xml:space="preserve"> in all three worlds, they argue,</w:t>
      </w:r>
      <w:r w:rsidR="00C97CD6">
        <w:t xml:space="preserve"> or</w:t>
      </w:r>
      <w:r w:rsidR="008F0850">
        <w:t xml:space="preserve"> solutions will not work, </w:t>
      </w:r>
      <w:r w:rsidR="00C97CD6">
        <w:t>al</w:t>
      </w:r>
      <w:r w:rsidR="008F0850">
        <w:t xml:space="preserve">though they </w:t>
      </w:r>
      <w:r w:rsidR="00C97CD6">
        <w:t xml:space="preserve">note that the attention needed in </w:t>
      </w:r>
      <w:r w:rsidR="008F0850">
        <w:t>each of the three worlds</w:t>
      </w:r>
      <w:r w:rsidR="003740D2">
        <w:t xml:space="preserve"> (loosely, the need for change within each world) may differ substantially</w:t>
      </w:r>
      <w:r w:rsidR="00892B00">
        <w:t xml:space="preserve"> from problem to problem</w:t>
      </w:r>
      <w:r w:rsidR="00C97CD6">
        <w:t xml:space="preserve">.  </w:t>
      </w:r>
      <w:r w:rsidR="00EA295D">
        <w:t>In each world</w:t>
      </w:r>
      <w:r w:rsidR="004B5D3F">
        <w:t>,</w:t>
      </w:r>
      <w:r w:rsidR="00EA295D">
        <w:t xml:space="preserve"> four phases of an intervention need to be carried out:  appreciation (of the problem); analysis (of the causal structure of the problem); assessment (of alternatives); </w:t>
      </w:r>
      <w:r w:rsidR="004B5D3F">
        <w:t xml:space="preserve">and </w:t>
      </w:r>
      <w:r w:rsidR="00EA295D">
        <w:t xml:space="preserve">action (for change). </w:t>
      </w:r>
    </w:p>
    <w:p w:rsidR="00EA70B2" w:rsidRDefault="00892B00" w:rsidP="00DC1D5C">
      <w:r>
        <w:t xml:space="preserve">We </w:t>
      </w:r>
      <w:r w:rsidR="00410DFA">
        <w:t xml:space="preserve">concur with this, but would suggest that within the domain of healthcare, a tighter focus can be realised by </w:t>
      </w:r>
      <w:r w:rsidR="004B5D3F">
        <w:t xml:space="preserve">further </w:t>
      </w:r>
      <w:r w:rsidR="00410DFA">
        <w:t>directing attention specifically to three Es</w:t>
      </w:r>
      <w:r w:rsidR="003B5EC4">
        <w:t xml:space="preserve"> (Figure 1)</w:t>
      </w:r>
      <w:r w:rsidR="00410DFA">
        <w:t>:</w:t>
      </w:r>
      <w:r w:rsidR="00C97CD6">
        <w:t xml:space="preserve"> engineering (the physical world, including information)</w:t>
      </w:r>
      <w:r w:rsidR="00410DFA">
        <w:t>;</w:t>
      </w:r>
      <w:r w:rsidR="004B5D3F">
        <w:t xml:space="preserve"> </w:t>
      </w:r>
      <w:r w:rsidR="00C97CD6">
        <w:t xml:space="preserve"> ethnography (individual and collective perceptions and needs)</w:t>
      </w:r>
      <w:r w:rsidR="004B5D3F">
        <w:t xml:space="preserve">;  and </w:t>
      </w:r>
      <w:r w:rsidR="004B5D3F" w:rsidRPr="004B5D3F">
        <w:t>economics (resource allocation)</w:t>
      </w:r>
      <w:r w:rsidR="00C97CD6">
        <w:t>.</w:t>
      </w:r>
      <w:r w:rsidR="00410DFA">
        <w:t xml:space="preserve">  </w:t>
      </w:r>
      <w:r w:rsidR="007234C0" w:rsidRPr="007234C0">
        <w:t>The</w:t>
      </w:r>
      <w:r w:rsidR="007234C0">
        <w:t>se</w:t>
      </w:r>
      <w:r w:rsidR="007234C0" w:rsidRPr="007234C0">
        <w:t xml:space="preserve"> are not natural bedfellows, but it would be very difficult to have confidence that a system is robust and sustainable and works for all involved without eventually applying methods from each of the three disciplines to a formal evaluation.</w:t>
      </w:r>
      <w:r w:rsidR="007234C0">
        <w:t xml:space="preserve"> </w:t>
      </w:r>
      <w:r w:rsidR="00410DFA">
        <w:t>Engineering, particularly systems engineering, focuses on capturing requirements from users, characterising their needs, and designing systems that can be tested and shown to meet those needs.  The perspective of ethnography</w:t>
      </w:r>
      <w:r w:rsidR="00EA70B2">
        <w:t xml:space="preserve"> (and, more generally, social science) considers </w:t>
      </w:r>
      <w:r w:rsidR="00410DFA">
        <w:t>the experiences, cultures and practices of people within the system</w:t>
      </w:r>
      <w:r w:rsidR="00EA70B2">
        <w:t xml:space="preserve">.  And attention to economics acknowledges that, as health budgets are increasingly stretched, it is not simply a </w:t>
      </w:r>
      <w:r w:rsidR="00EA70B2">
        <w:lastRenderedPageBreak/>
        <w:t xml:space="preserve">case of finding any solutions, but of finding affordable and cost-effective solutions:  economic evaluation can no longer be ignored.  </w:t>
      </w:r>
      <w:r w:rsidR="004B5D3F">
        <w:t>While t</w:t>
      </w:r>
      <w:r w:rsidR="00EA70B2">
        <w:t>he concept of utility has served well in developing the field of health economics, enabling different interventions and drugs to be compared with one another</w:t>
      </w:r>
      <w:r w:rsidR="004B5D3F">
        <w:t>, a</w:t>
      </w:r>
      <w:r w:rsidR="00EA70B2">
        <w:t xml:space="preserve">pplying this thinking to health information systems is not straightforward:  in an early attempt, for example, to determine the cost-effectiveness of a picturing archiving and communications system (PACS), </w:t>
      </w:r>
      <w:r w:rsidR="004B5D3F">
        <w:t>benefits were identified</w:t>
      </w:r>
      <w:r w:rsidR="00EA70B2">
        <w:t xml:space="preserve"> but not the cost savings anticipated and so the case </w:t>
      </w:r>
      <w:r w:rsidR="004B5D3F">
        <w:t xml:space="preserve">for adoption </w:t>
      </w:r>
      <w:r w:rsidR="00EA70B2">
        <w:t>was not clear cut</w:t>
      </w:r>
      <w:r w:rsidR="004B5D3F">
        <w:t>, but n</w:t>
      </w:r>
      <w:r w:rsidR="00EA70B2">
        <w:t>onetheless, and presciently, the</w:t>
      </w:r>
      <w:r w:rsidR="004B5D3F">
        <w:t>re was</w:t>
      </w:r>
      <w:r w:rsidR="00EA70B2">
        <w:t xml:space="preserve"> confiden</w:t>
      </w:r>
      <w:r w:rsidR="004B5D3F">
        <w:t>ce</w:t>
      </w:r>
      <w:r w:rsidR="00EA70B2">
        <w:t xml:space="preserve"> that “i</w:t>
      </w:r>
      <w:r w:rsidR="00EA70B2" w:rsidRPr="005D1D21">
        <w:t>n the hospital of the future, PACS will be seen as standard</w:t>
      </w:r>
      <w:r w:rsidR="00EA70B2">
        <w:t xml:space="preserve">” </w:t>
      </w:r>
      <w:r w:rsidR="00DC1D5C">
        <w:t>[10]</w:t>
      </w:r>
      <w:r w:rsidR="00EA70B2">
        <w:t>.</w:t>
      </w:r>
    </w:p>
    <w:p w:rsidR="003B5EC4" w:rsidRDefault="003B5EC4" w:rsidP="004B5D3F"/>
    <w:p w:rsidR="008F7804" w:rsidRDefault="008F7804" w:rsidP="003B5EC4">
      <w:pPr>
        <w:rPr>
          <w:b/>
        </w:rPr>
      </w:pPr>
      <w:r w:rsidRPr="009F4AFB">
        <w:rPr>
          <w:b/>
        </w:rPr>
        <w:t>Figure</w:t>
      </w:r>
      <w:r>
        <w:rPr>
          <w:b/>
        </w:rPr>
        <w:t xml:space="preserve"> </w:t>
      </w:r>
      <w:r w:rsidR="003B5EC4">
        <w:rPr>
          <w:b/>
        </w:rPr>
        <w:t>1:</w:t>
      </w:r>
      <w:r w:rsidRPr="009F4AFB">
        <w:rPr>
          <w:b/>
        </w:rPr>
        <w:t xml:space="preserve"> </w:t>
      </w:r>
      <w:r w:rsidR="003B5EC4">
        <w:rPr>
          <w:b/>
        </w:rPr>
        <w:t xml:space="preserve"> </w:t>
      </w:r>
      <w:r w:rsidRPr="009F4AFB">
        <w:rPr>
          <w:b/>
        </w:rPr>
        <w:t>A</w:t>
      </w:r>
      <w:r>
        <w:rPr>
          <w:b/>
        </w:rPr>
        <w:t xml:space="preserve"> combination of </w:t>
      </w:r>
      <w:r w:rsidR="00C97CD6">
        <w:rPr>
          <w:b/>
        </w:rPr>
        <w:t>discipl</w:t>
      </w:r>
      <w:r w:rsidR="003B5EC4">
        <w:rPr>
          <w:b/>
        </w:rPr>
        <w:t>in</w:t>
      </w:r>
      <w:r w:rsidR="00C97CD6">
        <w:rPr>
          <w:b/>
        </w:rPr>
        <w:t>es for a multi-world eval</w:t>
      </w:r>
      <w:r>
        <w:rPr>
          <w:b/>
        </w:rPr>
        <w:t>u</w:t>
      </w:r>
      <w:r w:rsidR="00C97CD6">
        <w:rPr>
          <w:b/>
        </w:rPr>
        <w:t>a</w:t>
      </w:r>
      <w:r>
        <w:rPr>
          <w:b/>
        </w:rPr>
        <w:t>tion of IS in the delivery of healthcare</w:t>
      </w:r>
      <w:r w:rsidRPr="004C6344">
        <w:rPr>
          <w:b/>
        </w:rPr>
        <w:t>.</w:t>
      </w:r>
    </w:p>
    <w:p w:rsidR="003B5EC4" w:rsidRPr="004C6344" w:rsidRDefault="003B5EC4" w:rsidP="003B5EC4">
      <w:pPr>
        <w:rPr>
          <w:b/>
        </w:rPr>
      </w:pPr>
    </w:p>
    <w:p w:rsidR="00742D06" w:rsidRDefault="00EA295D" w:rsidP="009A498A">
      <w:r>
        <w:t xml:space="preserve">In order to provide a framework to guide </w:t>
      </w:r>
      <w:r w:rsidR="00B12DEC">
        <w:t>the practical introduction of information systems solutions to healthcare problems</w:t>
      </w:r>
      <w:r>
        <w:t xml:space="preserve">, we </w:t>
      </w:r>
      <w:r w:rsidR="003B5EC4">
        <w:t>adapt Mingers and Brocklesby’s</w:t>
      </w:r>
      <w:r>
        <w:t xml:space="preserve"> three-world framework with our own 3E conceptualisation.  We </w:t>
      </w:r>
      <w:r w:rsidR="003B5EC4">
        <w:t xml:space="preserve">limit the focus of our attention to the first three of Mingers and </w:t>
      </w:r>
      <w:r w:rsidR="009A498A">
        <w:t>B</w:t>
      </w:r>
      <w:r w:rsidR="003B5EC4">
        <w:t xml:space="preserve">rocklesby’s four intervention phases:  appreciation, analysis, and assessment.  Within each of the resulting nine cells of the adapted </w:t>
      </w:r>
      <w:r>
        <w:t xml:space="preserve">three-world framework, </w:t>
      </w:r>
      <w:r w:rsidR="003B5EC4">
        <w:t xml:space="preserve">we direct </w:t>
      </w:r>
      <w:r>
        <w:t xml:space="preserve">explicit consideration </w:t>
      </w:r>
      <w:r w:rsidR="003B5EC4">
        <w:t xml:space="preserve">towards </w:t>
      </w:r>
      <w:r>
        <w:t xml:space="preserve">engineering, ethnographic, and economic aspects.  </w:t>
      </w:r>
      <w:r w:rsidR="00742D06">
        <w:t xml:space="preserve">Thus, within each cell, three sets of </w:t>
      </w:r>
      <w:r w:rsidR="003B5EC4">
        <w:t>concerns</w:t>
      </w:r>
      <w:r w:rsidR="0011030C">
        <w:t xml:space="preserve"> arise (see Table </w:t>
      </w:r>
      <w:r w:rsidR="003B5EC4">
        <w:t>1</w:t>
      </w:r>
      <w:r w:rsidR="0011030C">
        <w:t xml:space="preserve">).  These </w:t>
      </w:r>
      <w:r w:rsidR="003B5EC4">
        <w:t>concerns</w:t>
      </w:r>
      <w:r w:rsidR="0011030C">
        <w:t>, in turn, give rise to questions that can be asked of the situation</w:t>
      </w:r>
      <w:r w:rsidR="00F4786E">
        <w:t xml:space="preserve"> (Table 2)</w:t>
      </w:r>
      <w:r w:rsidR="0011030C">
        <w:t>.</w:t>
      </w:r>
    </w:p>
    <w:p w:rsidR="0011030C" w:rsidRDefault="0011030C" w:rsidP="00E34E45">
      <w:pPr>
        <w:rPr>
          <w:b/>
          <w:color w:val="FF0000"/>
        </w:rPr>
      </w:pPr>
    </w:p>
    <w:p w:rsidR="009A498A" w:rsidRPr="0011030C" w:rsidRDefault="009A498A" w:rsidP="009A498A">
      <w:pPr>
        <w:rPr>
          <w:b/>
        </w:rPr>
      </w:pPr>
      <w:r>
        <w:rPr>
          <w:b/>
        </w:rPr>
        <w:t xml:space="preserve">Table 1:  </w:t>
      </w:r>
      <w:r w:rsidRPr="0011030C">
        <w:rPr>
          <w:b/>
        </w:rPr>
        <w:t>A framework for healthcare system development.</w:t>
      </w:r>
    </w:p>
    <w:p w:rsidR="00742D06" w:rsidRDefault="00742D06" w:rsidP="00EA295D"/>
    <w:p w:rsidR="00F6045A" w:rsidRPr="00F6045A" w:rsidRDefault="00F6045A" w:rsidP="00F6045A">
      <w:pPr>
        <w:rPr>
          <w:b/>
        </w:rPr>
      </w:pPr>
      <w:r w:rsidRPr="00F6045A">
        <w:rPr>
          <w:b/>
        </w:rPr>
        <w:t>Table 2:</w:t>
      </w:r>
      <w:r>
        <w:rPr>
          <w:b/>
        </w:rPr>
        <w:t xml:space="preserve">  Information systems questions</w:t>
      </w:r>
      <w:r w:rsidR="00DC1D5C">
        <w:rPr>
          <w:b/>
        </w:rPr>
        <w:t>.</w:t>
      </w:r>
    </w:p>
    <w:p w:rsidR="00717CE2" w:rsidRDefault="00717CE2" w:rsidP="00EA295D"/>
    <w:p w:rsidR="00D64733" w:rsidRDefault="00D64733" w:rsidP="00F6045A">
      <w:r>
        <w:t xml:space="preserve"> </w:t>
      </w:r>
    </w:p>
    <w:p w:rsidR="002B20E9" w:rsidRPr="00A03D9A" w:rsidRDefault="00F6045A" w:rsidP="00F6045A">
      <w:pPr>
        <w:rPr>
          <w:b/>
        </w:rPr>
      </w:pPr>
      <w:r>
        <w:rPr>
          <w:b/>
        </w:rPr>
        <w:t>3</w:t>
      </w:r>
      <w:r w:rsidR="002B20E9">
        <w:rPr>
          <w:b/>
        </w:rPr>
        <w:t>:</w:t>
      </w:r>
      <w:r w:rsidR="002B20E9">
        <w:rPr>
          <w:b/>
        </w:rPr>
        <w:tab/>
      </w:r>
      <w:r w:rsidR="002B20E9" w:rsidRPr="00A03D9A">
        <w:rPr>
          <w:b/>
        </w:rPr>
        <w:t>A simple model of what information someone in healthcare needs</w:t>
      </w:r>
    </w:p>
    <w:p w:rsidR="002B20E9" w:rsidRDefault="00F6045A" w:rsidP="00DC1D5C">
      <w:r>
        <w:t xml:space="preserve">In this section, we consider the needs of individuals within healthcare systems.  </w:t>
      </w:r>
      <w:r w:rsidR="002B20E9">
        <w:t>No matter how complicated the world is</w:t>
      </w:r>
      <w:r w:rsidR="00B95055">
        <w:t>,</w:t>
      </w:r>
      <w:r w:rsidR="002B20E9">
        <w:t xml:space="preserve"> we recognise that people </w:t>
      </w:r>
      <w:r w:rsidR="00B95055">
        <w:t>are able to</w:t>
      </w:r>
      <w:r w:rsidR="002B20E9">
        <w:t xml:space="preserve"> live in such a world and routinely make decisions.  Our next step</w:t>
      </w:r>
      <w:r w:rsidR="00352E02">
        <w:t>,</w:t>
      </w:r>
      <w:r w:rsidR="002B20E9">
        <w:t xml:space="preserve"> then, is to focus upon the individual seeking to make a decision and therefore seeking information upon which to base that decision.  Since we are exploring the world of healthcare, we will call this person the </w:t>
      </w:r>
      <w:r w:rsidR="002B20E9" w:rsidRPr="002B20E9">
        <w:rPr>
          <w:i/>
        </w:rPr>
        <w:t>health information seeker</w:t>
      </w:r>
      <w:r w:rsidR="002B266D">
        <w:t xml:space="preserve">.  </w:t>
      </w:r>
    </w:p>
    <w:p w:rsidR="002B20E9" w:rsidRDefault="00B95055" w:rsidP="00D53FB3">
      <w:r>
        <w:t xml:space="preserve">Thus we centre our thinking on </w:t>
      </w:r>
      <w:r w:rsidR="00D53FB3">
        <w:t>information seeking</w:t>
      </w:r>
      <w:r>
        <w:t>,</w:t>
      </w:r>
      <w:r w:rsidR="00D53FB3">
        <w:t xml:space="preserve"> rather than a particular</w:t>
      </w:r>
      <w:r w:rsidR="002B20E9">
        <w:t xml:space="preserve"> clinical or social role.  </w:t>
      </w:r>
      <w:r w:rsidR="00D53FB3">
        <w:t xml:space="preserve">The </w:t>
      </w:r>
      <w:r w:rsidR="00D53FB3" w:rsidRPr="00D20E0F">
        <w:rPr>
          <w:i/>
          <w:iCs/>
        </w:rPr>
        <w:t>health information seeker</w:t>
      </w:r>
      <w:r w:rsidR="00D53FB3">
        <w:t xml:space="preserve"> </w:t>
      </w:r>
      <w:r w:rsidR="002B20E9">
        <w:t>may be</w:t>
      </w:r>
      <w:r w:rsidR="00D53FB3">
        <w:t>, for example:</w:t>
      </w:r>
      <w:r w:rsidR="002B20E9">
        <w:t xml:space="preserve"> </w:t>
      </w:r>
      <w:r w:rsidR="00D53FB3">
        <w:t xml:space="preserve"> </w:t>
      </w:r>
      <w:r w:rsidR="002B20E9">
        <w:t>a patient who has recently received a diagnosis and is trying to find out more about what it means and what needs to be done</w:t>
      </w:r>
      <w:r w:rsidR="00D53FB3">
        <w:t>;</w:t>
      </w:r>
      <w:r w:rsidR="00C57A28">
        <w:t xml:space="preserve"> </w:t>
      </w:r>
      <w:r w:rsidR="00D53FB3">
        <w:t xml:space="preserve"> </w:t>
      </w:r>
      <w:r w:rsidR="002B20E9">
        <w:t xml:space="preserve">a carer, trying to arrange an appointment at a wheelchair clinic; </w:t>
      </w:r>
      <w:r w:rsidR="00D53FB3">
        <w:t xml:space="preserve"> </w:t>
      </w:r>
      <w:r w:rsidR="002B20E9">
        <w:t xml:space="preserve">a hospital nurse </w:t>
      </w:r>
      <w:r w:rsidR="00352E02">
        <w:t xml:space="preserve">wanting to </w:t>
      </w:r>
      <w:r>
        <w:t>know</w:t>
      </w:r>
      <w:r w:rsidR="002B20E9">
        <w:t xml:space="preserve"> whether it is time for </w:t>
      </w:r>
      <w:r>
        <w:t>a patient to have another</w:t>
      </w:r>
      <w:r w:rsidR="002B20E9">
        <w:t xml:space="preserve"> dose</w:t>
      </w:r>
      <w:r>
        <w:t xml:space="preserve"> of medicine</w:t>
      </w:r>
      <w:r w:rsidR="002B20E9">
        <w:t>;</w:t>
      </w:r>
      <w:r w:rsidR="00D53FB3">
        <w:t xml:space="preserve"> </w:t>
      </w:r>
      <w:r w:rsidR="002B20E9">
        <w:t xml:space="preserve"> or a doctor </w:t>
      </w:r>
      <w:r>
        <w:t xml:space="preserve">reading a radiologist’s report  </w:t>
      </w:r>
      <w:r w:rsidR="002B20E9">
        <w:t xml:space="preserve">to </w:t>
      </w:r>
      <w:r>
        <w:t>see</w:t>
      </w:r>
      <w:r w:rsidR="002B20E9">
        <w:t xml:space="preserve"> if the X-ray taken last week has revealed signs of cancer.  The term is </w:t>
      </w:r>
      <w:r w:rsidR="00D53FB3">
        <w:t>deliberately general.</w:t>
      </w:r>
      <w:r w:rsidR="00F06FAE">
        <w:t xml:space="preserve">  </w:t>
      </w:r>
      <w:r w:rsidR="00352E02">
        <w:t>Moreover</w:t>
      </w:r>
      <w:r w:rsidR="00F06FAE">
        <w:t xml:space="preserve">, the </w:t>
      </w:r>
      <w:r w:rsidR="00352E02">
        <w:t xml:space="preserve">health </w:t>
      </w:r>
      <w:r w:rsidR="00F06FAE">
        <w:t xml:space="preserve">quest may </w:t>
      </w:r>
      <w:r w:rsidR="00352E02">
        <w:t>be for</w:t>
      </w:r>
      <w:r w:rsidR="00F06FAE">
        <w:t xml:space="preserve"> clinical information, economic information, or </w:t>
      </w:r>
      <w:r>
        <w:t>relate</w:t>
      </w:r>
      <w:r w:rsidR="00F06FAE">
        <w:t xml:space="preserve"> </w:t>
      </w:r>
      <w:r>
        <w:t xml:space="preserve">more </w:t>
      </w:r>
      <w:r w:rsidR="00F06FAE">
        <w:t>wide</w:t>
      </w:r>
      <w:r>
        <w:t>ly to</w:t>
      </w:r>
      <w:r w:rsidR="00F06FAE">
        <w:t xml:space="preserve"> the person’s private life or social setting.</w:t>
      </w:r>
    </w:p>
    <w:p w:rsidR="007B468B" w:rsidRDefault="007B468B"/>
    <w:p w:rsidR="009F4AFB" w:rsidRDefault="009F4AFB" w:rsidP="001D1A24">
      <w:pPr>
        <w:rPr>
          <w:b/>
        </w:rPr>
      </w:pPr>
      <w:r w:rsidRPr="009F4AFB">
        <w:rPr>
          <w:b/>
        </w:rPr>
        <w:t xml:space="preserve">Figure </w:t>
      </w:r>
      <w:r w:rsidR="001D1A24">
        <w:rPr>
          <w:b/>
        </w:rPr>
        <w:t>2</w:t>
      </w:r>
      <w:r w:rsidRPr="009F4AFB">
        <w:rPr>
          <w:b/>
        </w:rPr>
        <w:t xml:space="preserve">: </w:t>
      </w:r>
      <w:r w:rsidR="001D1A24">
        <w:rPr>
          <w:b/>
        </w:rPr>
        <w:t xml:space="preserve"> </w:t>
      </w:r>
      <w:r w:rsidRPr="009F4AFB">
        <w:rPr>
          <w:b/>
        </w:rPr>
        <w:t xml:space="preserve">A view of information sources that a </w:t>
      </w:r>
      <w:r w:rsidRPr="009F4AFB">
        <w:rPr>
          <w:b/>
          <w:i/>
        </w:rPr>
        <w:t xml:space="preserve">health information seeker </w:t>
      </w:r>
      <w:r w:rsidRPr="009F4AFB">
        <w:rPr>
          <w:b/>
        </w:rPr>
        <w:t>might typically use</w:t>
      </w:r>
      <w:r w:rsidR="001D1A24">
        <w:rPr>
          <w:b/>
        </w:rPr>
        <w:t>.</w:t>
      </w:r>
    </w:p>
    <w:p w:rsidR="001D1A24" w:rsidRDefault="001D1A24" w:rsidP="001D1A24">
      <w:pPr>
        <w:rPr>
          <w:b/>
        </w:rPr>
      </w:pPr>
    </w:p>
    <w:p w:rsidR="009F4AFB" w:rsidRDefault="00B95055" w:rsidP="001D1A24">
      <w:r>
        <w:t>Thus, while</w:t>
      </w:r>
      <w:r w:rsidR="002B266D">
        <w:t xml:space="preserve"> we put a person at the centre of the enquiry, we are </w:t>
      </w:r>
      <w:r>
        <w:t xml:space="preserve">not </w:t>
      </w:r>
      <w:r w:rsidR="002B266D">
        <w:t xml:space="preserve">doctrinaire about what sort of person </w:t>
      </w:r>
      <w:r>
        <w:t>it is</w:t>
      </w:r>
      <w:r w:rsidR="002B266D">
        <w:t xml:space="preserve">.  We </w:t>
      </w:r>
      <w:r>
        <w:t>simply</w:t>
      </w:r>
      <w:r w:rsidR="002B266D">
        <w:t xml:space="preserve"> recognise that people make decisions about their own health or the health of other</w:t>
      </w:r>
      <w:r>
        <w:t>s</w:t>
      </w:r>
      <w:r w:rsidR="009A7881">
        <w:t>,</w:t>
      </w:r>
      <w:r w:rsidR="002B266D">
        <w:t xml:space="preserve"> and that to do so, they need information.  </w:t>
      </w:r>
      <w:r w:rsidR="009F4AFB">
        <w:t xml:space="preserve">Figure </w:t>
      </w:r>
      <w:r w:rsidR="001D1A24">
        <w:t>2</w:t>
      </w:r>
      <w:r w:rsidR="009F4AFB">
        <w:t xml:space="preserve"> illustrates how a </w:t>
      </w:r>
      <w:r w:rsidR="009F4AFB">
        <w:rPr>
          <w:i/>
        </w:rPr>
        <w:t>health information seeker</w:t>
      </w:r>
      <w:r w:rsidR="009F4AFB">
        <w:t xml:space="preserve"> will typically have </w:t>
      </w:r>
      <w:r w:rsidR="009A7881">
        <w:t xml:space="preserve">a </w:t>
      </w:r>
      <w:r w:rsidR="009F4AFB">
        <w:t xml:space="preserve">choice of sources </w:t>
      </w:r>
      <w:r w:rsidR="002B266D">
        <w:t xml:space="preserve">to consult.  </w:t>
      </w:r>
      <w:r w:rsidR="009F4AFB">
        <w:t xml:space="preserve">Clearly the options open to the </w:t>
      </w:r>
      <w:r w:rsidR="009F4AFB">
        <w:rPr>
          <w:i/>
        </w:rPr>
        <w:t>health information seeker</w:t>
      </w:r>
      <w:r w:rsidR="009F4AFB">
        <w:t xml:space="preserve"> and the choice selected will vary: </w:t>
      </w:r>
      <w:r w:rsidR="001D1A24">
        <w:t xml:space="preserve"> </w:t>
      </w:r>
      <w:r w:rsidR="009F4AFB">
        <w:t xml:space="preserve">patients and carers, for instance, would tend to have </w:t>
      </w:r>
      <w:r w:rsidR="002B266D">
        <w:t xml:space="preserve">fewer, and </w:t>
      </w:r>
      <w:r w:rsidR="009F4AFB">
        <w:t>less formal</w:t>
      </w:r>
      <w:r w:rsidR="002B266D">
        <w:t>,</w:t>
      </w:r>
      <w:r w:rsidR="009F4AFB">
        <w:t xml:space="preserve"> sources </w:t>
      </w:r>
      <w:r w:rsidR="002B266D">
        <w:t>than</w:t>
      </w:r>
      <w:r w:rsidR="009F4AFB">
        <w:t xml:space="preserve"> clinicians and health managers</w:t>
      </w:r>
      <w:r w:rsidR="002B266D">
        <w:t xml:space="preserve">, who might </w:t>
      </w:r>
      <w:r w:rsidR="00C7319B">
        <w:t xml:space="preserve">also </w:t>
      </w:r>
      <w:r w:rsidR="002B266D">
        <w:t xml:space="preserve">have </w:t>
      </w:r>
      <w:r w:rsidR="009F4AFB">
        <w:t xml:space="preserve">access </w:t>
      </w:r>
      <w:r w:rsidR="002B266D">
        <w:t xml:space="preserve">to </w:t>
      </w:r>
      <w:r w:rsidR="00C7319B">
        <w:t>deeper</w:t>
      </w:r>
      <w:r w:rsidR="009F4AFB">
        <w:t xml:space="preserve"> professional knowledge and information.</w:t>
      </w:r>
      <w:r w:rsidR="009A7881">
        <w:t xml:space="preserve">  The ease of consulting various sources (</w:t>
      </w:r>
      <w:r w:rsidR="001D1A24">
        <w:t xml:space="preserve">in terms of </w:t>
      </w:r>
      <w:r w:rsidR="009A7881">
        <w:t xml:space="preserve">time, cost and effort) </w:t>
      </w:r>
      <w:r w:rsidR="00C7319B">
        <w:t>may also</w:t>
      </w:r>
      <w:r w:rsidR="009A7881">
        <w:t xml:space="preserve"> vary.  Further, the seeker may not be aware of the full range of available sources, and the quality of different sources may var</w:t>
      </w:r>
      <w:r w:rsidR="00C7319B">
        <w:t>y</w:t>
      </w:r>
      <w:r w:rsidR="009A7881">
        <w:t xml:space="preserve"> (and </w:t>
      </w:r>
      <w:r w:rsidR="001D1A24">
        <w:t xml:space="preserve">be </w:t>
      </w:r>
      <w:r w:rsidR="009A7881">
        <w:t xml:space="preserve">poorly </w:t>
      </w:r>
      <w:r w:rsidR="00C7319B">
        <w:t>understood</w:t>
      </w:r>
      <w:r w:rsidR="009A7881">
        <w:t>).</w:t>
      </w:r>
      <w:r w:rsidR="009F4AFB">
        <w:t xml:space="preserve">  A </w:t>
      </w:r>
      <w:r w:rsidR="009F4AFB">
        <w:rPr>
          <w:i/>
        </w:rPr>
        <w:t>health information seeker</w:t>
      </w:r>
      <w:r w:rsidR="009F4AFB">
        <w:t xml:space="preserve"> </w:t>
      </w:r>
      <w:r w:rsidR="006A0ACC">
        <w:t xml:space="preserve">may be able to modify information at source, perhaps by scribbling a note on a leaflet, by adding a comment on a website, or by </w:t>
      </w:r>
      <w:r w:rsidR="00C7319B">
        <w:t xml:space="preserve">making a </w:t>
      </w:r>
      <w:r w:rsidR="006A0ACC">
        <w:t>formal entr</w:t>
      </w:r>
      <w:r w:rsidR="00C7319B">
        <w:t>y</w:t>
      </w:r>
      <w:r w:rsidR="006A0ACC">
        <w:t xml:space="preserve"> into a record.  </w:t>
      </w:r>
      <w:r w:rsidR="00C7319B">
        <w:t>A source</w:t>
      </w:r>
      <w:r w:rsidR="006A0ACC">
        <w:t xml:space="preserve"> may </w:t>
      </w:r>
      <w:r w:rsidR="00C7319B">
        <w:t xml:space="preserve">also </w:t>
      </w:r>
      <w:r w:rsidR="006A0ACC">
        <w:t xml:space="preserve">contain information that has been generated by a machine – </w:t>
      </w:r>
      <w:r w:rsidR="009A7881">
        <w:t xml:space="preserve">such as </w:t>
      </w:r>
      <w:r w:rsidR="00C7319B">
        <w:t xml:space="preserve">an image </w:t>
      </w:r>
      <w:r w:rsidR="006A0ACC">
        <w:t>or a clinical laboratory test result.</w:t>
      </w:r>
    </w:p>
    <w:p w:rsidR="005F333F" w:rsidRDefault="00C7319B" w:rsidP="00DC1D5C">
      <w:r>
        <w:t>There</w:t>
      </w:r>
      <w:r w:rsidR="005F333F">
        <w:t xml:space="preserve"> is </w:t>
      </w:r>
      <w:r w:rsidR="001D1A24">
        <w:t xml:space="preserve">very much </w:t>
      </w:r>
      <w:r w:rsidR="005F333F">
        <w:t>more detail in the upper half of this diagram</w:t>
      </w:r>
      <w:r w:rsidR="001D1A24">
        <w:t>, which indicates IT-mediated sources,</w:t>
      </w:r>
      <w:r w:rsidR="00D20E0F">
        <w:t xml:space="preserve"> </w:t>
      </w:r>
      <w:r w:rsidR="005F333F">
        <w:t xml:space="preserve">than in the lower half, </w:t>
      </w:r>
      <w:r w:rsidR="00D20E0F">
        <w:t>indicating sources which are generally not IT dependent.  T</w:t>
      </w:r>
      <w:r w:rsidR="005F333F">
        <w:t xml:space="preserve">here are more apps and systems </w:t>
      </w:r>
      <w:r>
        <w:t xml:space="preserve">available today that </w:t>
      </w:r>
      <w:r w:rsidR="005F333F">
        <w:t xml:space="preserve">support the interactions </w:t>
      </w:r>
      <w:r>
        <w:t>indicated in the</w:t>
      </w:r>
      <w:r w:rsidR="005F333F">
        <w:t xml:space="preserve"> upper half.  Person-to-person happens for free in corridors</w:t>
      </w:r>
      <w:r w:rsidR="009A7881">
        <w:t xml:space="preserve">, </w:t>
      </w:r>
      <w:r w:rsidR="005F333F">
        <w:t>offices</w:t>
      </w:r>
      <w:r w:rsidR="009A7881">
        <w:t>, and elsewhere,</w:t>
      </w:r>
      <w:r w:rsidR="005F333F">
        <w:t xml:space="preserve"> and more expensively in meetings and </w:t>
      </w:r>
      <w:r>
        <w:t xml:space="preserve">at </w:t>
      </w:r>
      <w:r w:rsidR="005F333F">
        <w:t xml:space="preserve">conferences.  </w:t>
      </w:r>
      <w:r w:rsidR="00D20E0F">
        <w:t xml:space="preserve">Meanwhile, though </w:t>
      </w:r>
      <w:r>
        <w:t xml:space="preserve">phones and </w:t>
      </w:r>
      <w:r w:rsidR="005F333F">
        <w:t>video</w:t>
      </w:r>
      <w:r>
        <w:t xml:space="preserve"> conferencing </w:t>
      </w:r>
      <w:r w:rsidR="005F333F">
        <w:t xml:space="preserve"> </w:t>
      </w:r>
      <w:r>
        <w:t xml:space="preserve">services would be placed in </w:t>
      </w:r>
      <w:r w:rsidR="005F333F">
        <w:t>the lower half of the diagram</w:t>
      </w:r>
      <w:r>
        <w:t xml:space="preserve">, we do not yet </w:t>
      </w:r>
      <w:r w:rsidR="005F333F">
        <w:t xml:space="preserve">have systems </w:t>
      </w:r>
      <w:r>
        <w:t>to</w:t>
      </w:r>
      <w:r w:rsidR="005F333F">
        <w:t xml:space="preserve"> captur</w:t>
      </w:r>
      <w:r>
        <w:t>e</w:t>
      </w:r>
      <w:r w:rsidR="005F333F">
        <w:t xml:space="preserve"> and process natural interactions</w:t>
      </w:r>
      <w:r>
        <w:t xml:space="preserve"> routinely</w:t>
      </w:r>
      <w:r w:rsidR="005F333F">
        <w:t>.  Our phones</w:t>
      </w:r>
      <w:r>
        <w:t>, for instance,</w:t>
      </w:r>
      <w:r w:rsidR="005F333F">
        <w:t xml:space="preserve"> cannot yet interrogate us after a consultation to </w:t>
      </w:r>
      <w:r w:rsidR="005F333F">
        <w:lastRenderedPageBreak/>
        <w:t>make sure we underst</w:t>
      </w:r>
      <w:r w:rsidR="009A7881">
        <w:t>and</w:t>
      </w:r>
      <w:r w:rsidR="005F333F">
        <w:t xml:space="preserve"> all that </w:t>
      </w:r>
      <w:r>
        <w:t>the doctor</w:t>
      </w:r>
      <w:r w:rsidR="005F333F">
        <w:t xml:space="preserve"> said</w:t>
      </w:r>
      <w:r>
        <w:t>, nor are there</w:t>
      </w:r>
      <w:r w:rsidR="005F333F">
        <w:t xml:space="preserve"> systems </w:t>
      </w:r>
      <w:r>
        <w:t>to</w:t>
      </w:r>
      <w:r w:rsidR="005F333F">
        <w:t xml:space="preserve"> liste</w:t>
      </w:r>
      <w:r w:rsidR="009A7881">
        <w:t>n</w:t>
      </w:r>
      <w:r w:rsidR="005F333F">
        <w:t xml:space="preserve"> to </w:t>
      </w:r>
      <w:r>
        <w:t>a</w:t>
      </w:r>
      <w:r w:rsidR="005F333F">
        <w:t xml:space="preserve"> conversation between primary and secondary care physician</w:t>
      </w:r>
      <w:r w:rsidR="009A7881">
        <w:t>s</w:t>
      </w:r>
      <w:r w:rsidR="005F333F">
        <w:t xml:space="preserve"> and appropriately update the notes of each.  Such services would align with the </w:t>
      </w:r>
      <w:r w:rsidR="00DC1D5C">
        <w:t>aspirations</w:t>
      </w:r>
      <w:r w:rsidR="005F333F">
        <w:t xml:space="preserve"> of care delivery, and they are starting to appear, but mature adoption is still some way away.</w:t>
      </w:r>
    </w:p>
    <w:p w:rsidR="006A0ACC" w:rsidRDefault="006A0ACC" w:rsidP="00784EBD">
      <w:r>
        <w:t xml:space="preserve">The utter </w:t>
      </w:r>
      <w:r w:rsidR="00784EBD">
        <w:t xml:space="preserve">and critical </w:t>
      </w:r>
      <w:r>
        <w:t>dependency of care delivery on th</w:t>
      </w:r>
      <w:r w:rsidR="00784EBD">
        <w:t>e</w:t>
      </w:r>
      <w:r>
        <w:t xml:space="preserve"> interpersonal dimension, </w:t>
      </w:r>
      <w:r w:rsidR="00784EBD">
        <w:t>we</w:t>
      </w:r>
      <w:r>
        <w:t xml:space="preserve"> argue, sets healthcare apart from other sectors.</w:t>
      </w:r>
    </w:p>
    <w:p w:rsidR="006A0ACC" w:rsidRDefault="00D20E0F" w:rsidP="00D20E0F">
      <w:r>
        <w:t>Figure 2</w:t>
      </w:r>
      <w:r w:rsidR="00427107">
        <w:t xml:space="preserve"> is not an attempt to provide a</w:t>
      </w:r>
      <w:r w:rsidR="002B266D">
        <w:t xml:space="preserve"> taxonomy of </w:t>
      </w:r>
      <w:r w:rsidR="00784EBD">
        <w:t xml:space="preserve">information </w:t>
      </w:r>
      <w:r w:rsidR="002B266D">
        <w:t xml:space="preserve">sources but to illustrate the many options that are open to those seeking information.  The </w:t>
      </w:r>
      <w:r w:rsidR="00427107">
        <w:t>choice</w:t>
      </w:r>
      <w:r w:rsidR="002B266D">
        <w:t xml:space="preserve"> could be broadened, for instance</w:t>
      </w:r>
      <w:r w:rsidR="00427107">
        <w:t>,</w:t>
      </w:r>
      <w:r w:rsidR="002B266D">
        <w:t xml:space="preserve"> by including sources that are encountered in a less purposeful way</w:t>
      </w:r>
      <w:r w:rsidR="005F333F">
        <w:t xml:space="preserve">, such as </w:t>
      </w:r>
      <w:r w:rsidR="002B266D">
        <w:t xml:space="preserve">in watching TV.  </w:t>
      </w:r>
      <w:r w:rsidR="00784EBD">
        <w:t>W</w:t>
      </w:r>
      <w:r w:rsidR="006A0ACC">
        <w:t xml:space="preserve">e note that some social media </w:t>
      </w:r>
      <w:r w:rsidR="00FC5AF8">
        <w:t>c</w:t>
      </w:r>
      <w:r w:rsidR="006A0ACC">
        <w:t xml:space="preserve">ould be placed in the bottom half of the </w:t>
      </w:r>
      <w:r w:rsidR="00FC5AF8">
        <w:t>diagram</w:t>
      </w:r>
      <w:r w:rsidR="00427107">
        <w:t xml:space="preserve">, but in its present form, it is sufficient to </w:t>
      </w:r>
      <w:r w:rsidR="00FC5AF8">
        <w:t>assess whether a given system meet</w:t>
      </w:r>
      <w:r w:rsidR="00427107">
        <w:t>s</w:t>
      </w:r>
      <w:r w:rsidR="00FC5AF8">
        <w:t xml:space="preserve"> the needs of existing </w:t>
      </w:r>
      <w:r w:rsidR="00FC5AF8">
        <w:rPr>
          <w:i/>
        </w:rPr>
        <w:t>health information seekers</w:t>
      </w:r>
      <w:r w:rsidR="00427107">
        <w:t xml:space="preserve">, </w:t>
      </w:r>
      <w:r w:rsidR="00FC5AF8">
        <w:t>or wh</w:t>
      </w:r>
      <w:r w:rsidR="00427107">
        <w:t>ether</w:t>
      </w:r>
      <w:r w:rsidR="00FC5AF8">
        <w:t xml:space="preserve"> unmet needs </w:t>
      </w:r>
      <w:r w:rsidR="00427107">
        <w:t>remain</w:t>
      </w:r>
      <w:r w:rsidR="00FC5AF8">
        <w:t>.</w:t>
      </w:r>
    </w:p>
    <w:p w:rsidR="00400935" w:rsidRDefault="00427107" w:rsidP="00D20E0F">
      <w:r>
        <w:t>Our</w:t>
      </w:r>
      <w:r w:rsidR="00400935">
        <w:t xml:space="preserve"> </w:t>
      </w:r>
      <w:r w:rsidR="00D20E0F">
        <w:t>initial</w:t>
      </w:r>
      <w:r w:rsidR="00400935">
        <w:t xml:space="preserve"> observation is that </w:t>
      </w:r>
      <w:r w:rsidR="00ED5448">
        <w:t>most health</w:t>
      </w:r>
      <w:r w:rsidR="00400935">
        <w:t xml:space="preserve"> information systems connect </w:t>
      </w:r>
      <w:r>
        <w:t xml:space="preserve">sources and </w:t>
      </w:r>
      <w:r w:rsidR="00400935">
        <w:t xml:space="preserve">support services in the top half of the diagram: databases, clinical libraries, medical devices, hospital equipment, clinical laboratory systems, scheduling services, transaction, procurement, or prescription processing and, of course, medical records.  </w:t>
      </w:r>
      <w:r>
        <w:t xml:space="preserve">Even with </w:t>
      </w:r>
      <w:r w:rsidR="00400935">
        <w:t xml:space="preserve">phone </w:t>
      </w:r>
      <w:r>
        <w:t xml:space="preserve">calls </w:t>
      </w:r>
      <w:r w:rsidR="00400935">
        <w:t>and video-conferenc</w:t>
      </w:r>
      <w:r>
        <w:t>es</w:t>
      </w:r>
      <w:r w:rsidR="00400935">
        <w:t>, the knowledge that is communicated tends to re</w:t>
      </w:r>
      <w:r>
        <w:t>main</w:t>
      </w:r>
      <w:r w:rsidR="00400935">
        <w:t xml:space="preserve"> in </w:t>
      </w:r>
      <w:r>
        <w:t>human</w:t>
      </w:r>
      <w:r w:rsidR="00400935">
        <w:t xml:space="preserve"> memories and may </w:t>
      </w:r>
      <w:r>
        <w:t>only</w:t>
      </w:r>
      <w:r w:rsidR="00400935">
        <w:t xml:space="preserve"> make it </w:t>
      </w:r>
      <w:r w:rsidR="00784EBD">
        <w:t>into the top half of the diagram</w:t>
      </w:r>
      <w:r>
        <w:t xml:space="preserve"> if the</w:t>
      </w:r>
      <w:r w:rsidR="00D20E0F">
        <w:t xml:space="preserve"> humans </w:t>
      </w:r>
      <w:r>
        <w:t>record it separately</w:t>
      </w:r>
      <w:r w:rsidR="00400935">
        <w:t>.</w:t>
      </w:r>
    </w:p>
    <w:p w:rsidR="0065617B" w:rsidRDefault="00427107" w:rsidP="00D20E0F">
      <w:r>
        <w:t>H</w:t>
      </w:r>
      <w:r w:rsidR="00ED5448">
        <w:t>ow</w:t>
      </w:r>
      <w:r>
        <w:t>, then,</w:t>
      </w:r>
      <w:r w:rsidR="00ED5448">
        <w:t xml:space="preserve"> does this help </w:t>
      </w:r>
      <w:r>
        <w:t>to evaluate</w:t>
      </w:r>
      <w:r w:rsidR="00ED5448">
        <w:t xml:space="preserve"> information systems or assess the benefits </w:t>
      </w:r>
      <w:r>
        <w:t>a new service</w:t>
      </w:r>
      <w:r w:rsidR="00ED5448">
        <w:t xml:space="preserve">?  First, </w:t>
      </w:r>
      <w:r w:rsidR="00400935">
        <w:t xml:space="preserve">this conceptual model </w:t>
      </w:r>
      <w:r w:rsidR="00ED5448">
        <w:t xml:space="preserve">focuses on the </w:t>
      </w:r>
      <w:r w:rsidR="0065617B">
        <w:t xml:space="preserve">match between what the stakeholders </w:t>
      </w:r>
      <w:r w:rsidR="00400935">
        <w:t>need to know</w:t>
      </w:r>
      <w:r w:rsidR="0065617B">
        <w:t xml:space="preserve">, and </w:t>
      </w:r>
      <w:r>
        <w:t xml:space="preserve">what the </w:t>
      </w:r>
      <w:r w:rsidR="0065617B">
        <w:t xml:space="preserve">system </w:t>
      </w:r>
      <w:r>
        <w:t>or service can provide</w:t>
      </w:r>
      <w:r w:rsidR="0065617B">
        <w:t xml:space="preserve">.  At its simplest, this might reveal </w:t>
      </w:r>
      <w:r w:rsidR="00ED5448">
        <w:t xml:space="preserve">that </w:t>
      </w:r>
      <w:r w:rsidR="00784EBD">
        <w:t xml:space="preserve">there is </w:t>
      </w:r>
      <w:r w:rsidR="0065617B">
        <w:t xml:space="preserve">information that </w:t>
      </w:r>
      <w:r w:rsidR="00ED5448">
        <w:t xml:space="preserve">some stakeholders </w:t>
      </w:r>
      <w:r w:rsidR="0065617B">
        <w:t xml:space="preserve">need, but cannot get </w:t>
      </w:r>
      <w:r w:rsidR="0065617B">
        <w:lastRenderedPageBreak/>
        <w:t xml:space="preserve">directly.  It may be that the </w:t>
      </w:r>
      <w:r w:rsidR="00784EBD">
        <w:t xml:space="preserve">underlying </w:t>
      </w:r>
      <w:r w:rsidR="0065617B">
        <w:t>data is not provided</w:t>
      </w:r>
      <w:r>
        <w:t>, either because it does not</w:t>
      </w:r>
      <w:r w:rsidR="00784EBD">
        <w:t xml:space="preserve"> exist </w:t>
      </w:r>
      <w:r>
        <w:t xml:space="preserve">or </w:t>
      </w:r>
      <w:r w:rsidR="00D20E0F">
        <w:t xml:space="preserve">because </w:t>
      </w:r>
      <w:r>
        <w:t xml:space="preserve">it is </w:t>
      </w:r>
      <w:r w:rsidR="0065617B">
        <w:t xml:space="preserve">not visible to </w:t>
      </w:r>
      <w:r w:rsidR="00D20E0F">
        <w:t>particular</w:t>
      </w:r>
      <w:r w:rsidR="0065617B">
        <w:t xml:space="preserve"> s</w:t>
      </w:r>
      <w:r w:rsidR="00784EBD">
        <w:t>eeker</w:t>
      </w:r>
      <w:r w:rsidR="00D20E0F">
        <w:t>s</w:t>
      </w:r>
      <w:r w:rsidR="0065617B">
        <w:t xml:space="preserve">.  Perhaps a </w:t>
      </w:r>
      <w:r w:rsidR="00ED5448">
        <w:t xml:space="preserve">nurse in </w:t>
      </w:r>
      <w:r w:rsidR="0065617B">
        <w:t xml:space="preserve">primary care wants to know why a patient missed an anticoagulation clinic and suspects that the patient may have been admitted to hospital recently but </w:t>
      </w:r>
      <w:r w:rsidR="00ED5448">
        <w:t>cannot</w:t>
      </w:r>
      <w:r w:rsidR="0065617B">
        <w:t xml:space="preserve"> see </w:t>
      </w:r>
      <w:r>
        <w:t xml:space="preserve">into the hospital systems </w:t>
      </w:r>
      <w:r w:rsidR="00060A93">
        <w:t xml:space="preserve">because </w:t>
      </w:r>
      <w:r>
        <w:t>they</w:t>
      </w:r>
      <w:r w:rsidR="00784EBD">
        <w:t xml:space="preserve"> cannot be accessed by </w:t>
      </w:r>
      <w:r w:rsidR="00060A93">
        <w:t>primary care clinicians.</w:t>
      </w:r>
    </w:p>
    <w:p w:rsidR="00060A93" w:rsidRDefault="00ED5448" w:rsidP="00D20E0F">
      <w:r>
        <w:t xml:space="preserve">Trickier is the apparent overprovision of information: where it appears that an individual has two routes to the same information.  If it is genuinely the same information, that may </w:t>
      </w:r>
      <w:r w:rsidR="00D20E0F">
        <w:t>not present a problem</w:t>
      </w:r>
      <w:r>
        <w:t xml:space="preserve">, but if </w:t>
      </w:r>
      <w:r w:rsidR="00D5247E">
        <w:t>two</w:t>
      </w:r>
      <w:r>
        <w:t xml:space="preserve"> or more sources</w:t>
      </w:r>
      <w:r w:rsidR="00D20E0F">
        <w:t xml:space="preserve"> are poorly synchronised,</w:t>
      </w:r>
      <w:r>
        <w:t xml:space="preserve"> appear</w:t>
      </w:r>
      <w:r w:rsidR="00D20E0F">
        <w:t>ing</w:t>
      </w:r>
      <w:r>
        <w:t xml:space="preserve"> to contain the same data</w:t>
      </w:r>
      <w:r w:rsidR="00D5247E">
        <w:t>,</w:t>
      </w:r>
      <w:r>
        <w:t xml:space="preserve"> </w:t>
      </w:r>
      <w:r w:rsidR="00D5247E">
        <w:t>but</w:t>
      </w:r>
      <w:r>
        <w:t xml:space="preserve"> one </w:t>
      </w:r>
      <w:r w:rsidR="00D20E0F">
        <w:t>being</w:t>
      </w:r>
      <w:r>
        <w:t xml:space="preserve"> more regularly updated or generally better managed</w:t>
      </w:r>
      <w:r w:rsidR="00FA3BB6">
        <w:t xml:space="preserve">, it may create </w:t>
      </w:r>
      <w:r w:rsidR="00D20E0F">
        <w:t>difficulties</w:t>
      </w:r>
      <w:r w:rsidR="00060A93">
        <w:t>.</w:t>
      </w:r>
    </w:p>
    <w:p w:rsidR="00060A93" w:rsidRDefault="00FA3BB6" w:rsidP="00DC1D5C">
      <w:r>
        <w:t xml:space="preserve">More broadly, we might enquire as to </w:t>
      </w:r>
      <w:r w:rsidR="00060A93">
        <w:t xml:space="preserve">whether </w:t>
      </w:r>
      <w:r>
        <w:t>a</w:t>
      </w:r>
      <w:r w:rsidR="00060A93">
        <w:t xml:space="preserve"> source and </w:t>
      </w:r>
      <w:r w:rsidR="00D20E0F">
        <w:t>a</w:t>
      </w:r>
      <w:r w:rsidR="00060A93">
        <w:t xml:space="preserve"> need are mutually appropriate: </w:t>
      </w:r>
      <w:r w:rsidR="00427107">
        <w:t>can the seeker get information that is sufficient to make a good decision in a timely manner?</w:t>
      </w:r>
      <w:r w:rsidR="00060A93">
        <w:t xml:space="preserve">  </w:t>
      </w:r>
      <w:r w:rsidR="00F43D1D">
        <w:t>Our conceptual model, then,</w:t>
      </w:r>
      <w:r w:rsidR="00D5247E">
        <w:t xml:space="preserve"> suggests the questions:  </w:t>
      </w:r>
      <w:r w:rsidR="00060A93">
        <w:t xml:space="preserve">how useful </w:t>
      </w:r>
      <w:r w:rsidR="00D5247E">
        <w:t xml:space="preserve">is this information, and </w:t>
      </w:r>
      <w:r w:rsidR="00060A93">
        <w:t>to whom</w:t>
      </w:r>
      <w:r w:rsidR="00D5247E">
        <w:t xml:space="preserve"> is it useful?</w:t>
      </w:r>
      <w:r w:rsidR="000A6BC9">
        <w:t xml:space="preserve"> </w:t>
      </w:r>
      <w:r>
        <w:t xml:space="preserve">  The interest in summary records </w:t>
      </w:r>
      <w:r w:rsidR="00D20E0F">
        <w:t>(</w:t>
      </w:r>
      <w:r w:rsidR="00DC1D5C">
        <w:t>see, for example, Reference 11</w:t>
      </w:r>
      <w:r w:rsidR="00D20E0F">
        <w:t xml:space="preserve">), </w:t>
      </w:r>
      <w:r w:rsidR="00F43D1D">
        <w:t>abridged</w:t>
      </w:r>
      <w:r>
        <w:t xml:space="preserve"> </w:t>
      </w:r>
      <w:r w:rsidR="00F43D1D">
        <w:t>data</w:t>
      </w:r>
      <w:r>
        <w:t>set</w:t>
      </w:r>
      <w:r w:rsidR="00D5247E">
        <w:t>s</w:t>
      </w:r>
      <w:r>
        <w:t xml:space="preserve"> that can be shared more widely than</w:t>
      </w:r>
      <w:r w:rsidR="00F43D1D">
        <w:t xml:space="preserve"> the original record</w:t>
      </w:r>
      <w:r w:rsidR="00D20E0F">
        <w:t>s,</w:t>
      </w:r>
      <w:r>
        <w:t xml:space="preserve"> indicates that completeness is only part of the requirement for care provision</w:t>
      </w:r>
      <w:r w:rsidR="00F43D1D">
        <w:t xml:space="preserve">.  </w:t>
      </w:r>
      <w:r w:rsidR="00D20E0F">
        <w:t>S</w:t>
      </w:r>
      <w:r>
        <w:t xml:space="preserve">ome information </w:t>
      </w:r>
      <w:r w:rsidR="00D20E0F">
        <w:t xml:space="preserve">in </w:t>
      </w:r>
      <w:r>
        <w:t xml:space="preserve">a medical record </w:t>
      </w:r>
      <w:r w:rsidR="00F43D1D">
        <w:t>may</w:t>
      </w:r>
      <w:r>
        <w:t xml:space="preserve"> never </w:t>
      </w:r>
      <w:r w:rsidR="00F43D1D">
        <w:t xml:space="preserve">be </w:t>
      </w:r>
      <w:r>
        <w:t>used to deliver any form of care.</w:t>
      </w:r>
    </w:p>
    <w:p w:rsidR="004F0A27" w:rsidRDefault="00060A93" w:rsidP="00DC1D5C">
      <w:r>
        <w:t xml:space="preserve">Most importantly, this </w:t>
      </w:r>
      <w:r w:rsidR="00D5247E">
        <w:t xml:space="preserve">modelling </w:t>
      </w:r>
      <w:r>
        <w:t xml:space="preserve">approach enables </w:t>
      </w:r>
      <w:r w:rsidR="00D5247E">
        <w:t>systems designers</w:t>
      </w:r>
      <w:r>
        <w:t xml:space="preserve"> to imagine themselves as </w:t>
      </w:r>
      <w:r w:rsidR="00FA3BB6">
        <w:t xml:space="preserve">any of a range of </w:t>
      </w:r>
      <w:r>
        <w:t>stakeholder</w:t>
      </w:r>
      <w:r w:rsidR="00FA3BB6">
        <w:t>s</w:t>
      </w:r>
      <w:r>
        <w:t xml:space="preserve"> who will use the system, and to work systematically through </w:t>
      </w:r>
      <w:r w:rsidR="00FA3BB6">
        <w:t>each</w:t>
      </w:r>
      <w:r>
        <w:t xml:space="preserve"> person’s needs</w:t>
      </w:r>
      <w:r w:rsidR="00FA3BB6">
        <w:t>, identifying multiple connection</w:t>
      </w:r>
      <w:r w:rsidR="00D5247E">
        <w:t>s</w:t>
      </w:r>
      <w:r w:rsidR="00FA3BB6">
        <w:t xml:space="preserve">, inappropriate provision and, of course, </w:t>
      </w:r>
      <w:r>
        <w:t>disconnects. A disconnect need not be a problem if the</w:t>
      </w:r>
      <w:r w:rsidR="00F43D1D">
        <w:t>re is another route to the information</w:t>
      </w:r>
      <w:r w:rsidR="004F0A27">
        <w:t>.  But such measures tend to add effort and the risk of mistakes to the activities they are supporting.</w:t>
      </w:r>
      <w:r w:rsidR="00F43D1D">
        <w:t xml:space="preserve">  Such w</w:t>
      </w:r>
      <w:r w:rsidR="004F0A27">
        <w:t xml:space="preserve">ork-arounds </w:t>
      </w:r>
      <w:r w:rsidR="00DC1D5C">
        <w:t>[12]</w:t>
      </w:r>
      <w:r w:rsidR="002A5D92">
        <w:t xml:space="preserve"> </w:t>
      </w:r>
      <w:r w:rsidR="00DA6F8A">
        <w:t xml:space="preserve">may be </w:t>
      </w:r>
      <w:r w:rsidR="004F0A27">
        <w:t xml:space="preserve">regarded </w:t>
      </w:r>
      <w:r w:rsidR="00DA6F8A">
        <w:t xml:space="preserve">positively or </w:t>
      </w:r>
      <w:r w:rsidR="004F0A27">
        <w:t>pejoratively</w:t>
      </w:r>
      <w:r w:rsidR="00DA6F8A">
        <w:t xml:space="preserve"> (when</w:t>
      </w:r>
      <w:r w:rsidR="00D5247E">
        <w:t xml:space="preserve"> </w:t>
      </w:r>
      <w:r w:rsidR="004F0A27">
        <w:lastRenderedPageBreak/>
        <w:t>described in terms of resistance to adoption</w:t>
      </w:r>
      <w:r w:rsidR="00DA6F8A">
        <w:t>)</w:t>
      </w:r>
      <w:r w:rsidR="004F0A27">
        <w:t xml:space="preserve">.  However, </w:t>
      </w:r>
      <w:r w:rsidR="00EE5C9C">
        <w:t>in terms of this conceptual model they are a likely outcome of a</w:t>
      </w:r>
      <w:r w:rsidR="00FA3BB6">
        <w:t>ny for</w:t>
      </w:r>
      <w:r w:rsidR="00D5247E">
        <w:t>m</w:t>
      </w:r>
      <w:r w:rsidR="00FA3BB6">
        <w:t xml:space="preserve"> of </w:t>
      </w:r>
      <w:r w:rsidR="00EE5C9C">
        <w:t>mismatch between the need of a stakeholder and the provision of the information system.</w:t>
      </w:r>
    </w:p>
    <w:p w:rsidR="00FA3BB6" w:rsidRPr="0038141D" w:rsidRDefault="0038141D" w:rsidP="002A5D92">
      <w:r>
        <w:t>We must not forget</w:t>
      </w:r>
      <w:r w:rsidR="00FA3BB6">
        <w:t xml:space="preserve"> the undesirable </w:t>
      </w:r>
      <w:r w:rsidR="00FA3BB6">
        <w:rPr>
          <w:i/>
        </w:rPr>
        <w:t>health information seekers</w:t>
      </w:r>
      <w:r w:rsidR="00FA3BB6">
        <w:t xml:space="preserve"> – the nosey, the </w:t>
      </w:r>
      <w:r>
        <w:t>malicious, the hacker</w:t>
      </w:r>
      <w:r w:rsidR="002A5D92">
        <w:t>s</w:t>
      </w:r>
      <w:r>
        <w:t xml:space="preserve">.  The way in which information systems </w:t>
      </w:r>
      <w:r w:rsidR="00F43D1D">
        <w:t>prevent</w:t>
      </w:r>
      <w:r>
        <w:t xml:space="preserve"> </w:t>
      </w:r>
      <w:r w:rsidR="00D5247E">
        <w:t>illegitimate use</w:t>
      </w:r>
      <w:r>
        <w:t xml:space="preserve"> </w:t>
      </w:r>
      <w:r w:rsidR="00F43D1D">
        <w:t>will impact</w:t>
      </w:r>
      <w:r>
        <w:t xml:space="preserve"> on the usability of the system for legitimate </w:t>
      </w:r>
      <w:r>
        <w:rPr>
          <w:i/>
        </w:rPr>
        <w:t>health information seekers</w:t>
      </w:r>
      <w:r>
        <w:t xml:space="preserve">.  Passwords, even swipe cards, combined with time-consuming login and logout sequences can </w:t>
      </w:r>
      <w:r w:rsidR="00F43D1D">
        <w:t xml:space="preserve">make </w:t>
      </w:r>
      <w:r w:rsidR="002A5D92">
        <w:t>a</w:t>
      </w:r>
      <w:r w:rsidR="00F43D1D">
        <w:t xml:space="preserve"> system much </w:t>
      </w:r>
      <w:r w:rsidR="002A5D92">
        <w:t>less attractive and convenient</w:t>
      </w:r>
      <w:r w:rsidR="00F43D1D">
        <w:t xml:space="preserve"> for the clinician to use</w:t>
      </w:r>
      <w:r>
        <w:t>.</w:t>
      </w:r>
    </w:p>
    <w:p w:rsidR="00BB4145" w:rsidRDefault="00BB4145" w:rsidP="009F4B11">
      <w:r>
        <w:t>A final issue</w:t>
      </w:r>
      <w:r w:rsidR="00F43D1D">
        <w:t xml:space="preserve"> </w:t>
      </w:r>
      <w:r>
        <w:t xml:space="preserve">– particularly </w:t>
      </w:r>
      <w:r w:rsidR="00F43D1D">
        <w:t xml:space="preserve">when a </w:t>
      </w:r>
      <w:r w:rsidR="00D5247E">
        <w:t>system</w:t>
      </w:r>
      <w:r>
        <w:t xml:space="preserve"> </w:t>
      </w:r>
      <w:r w:rsidR="00F43D1D">
        <w:t xml:space="preserve">is being deployed </w:t>
      </w:r>
      <w:r>
        <w:t xml:space="preserve">– is that the </w:t>
      </w:r>
      <w:r w:rsidR="00F43D1D">
        <w:t xml:space="preserve">architecture of the </w:t>
      </w:r>
      <w:r>
        <w:t xml:space="preserve">information system may mean that certain sources </w:t>
      </w:r>
      <w:r w:rsidR="00F43D1D">
        <w:t>only become</w:t>
      </w:r>
      <w:r>
        <w:t xml:space="preserve"> available after others are working.  Hendy identified this in connection with the National Programme for IT, where the clinical systems would not work without an underlying patient administration system (PAS) </w:t>
      </w:r>
      <w:r w:rsidR="009F4B11">
        <w:t>[13, 7]</w:t>
      </w:r>
      <w:r>
        <w:t xml:space="preserve">.  The decision to make the PAS, with its demographic information, a foundational element </w:t>
      </w:r>
      <w:r w:rsidR="00F43D1D">
        <w:t>was a design decision with the</w:t>
      </w:r>
      <w:r w:rsidR="0038141D">
        <w:t xml:space="preserve"> </w:t>
      </w:r>
      <w:r w:rsidR="00F43D1D">
        <w:t>(unintended)</w:t>
      </w:r>
      <w:r w:rsidR="0038141D">
        <w:t xml:space="preserve"> consequence</w:t>
      </w:r>
      <w:r w:rsidR="00F43D1D">
        <w:t xml:space="preserve"> </w:t>
      </w:r>
      <w:r w:rsidR="0038141D">
        <w:t xml:space="preserve">that doctors could not </w:t>
      </w:r>
      <w:r w:rsidR="00F43D1D">
        <w:t xml:space="preserve">access clinical </w:t>
      </w:r>
      <w:r w:rsidR="0038141D">
        <w:t xml:space="preserve">information until after the managers </w:t>
      </w:r>
      <w:r w:rsidR="00F43D1D">
        <w:t>could</w:t>
      </w:r>
      <w:r w:rsidR="0038141D">
        <w:t xml:space="preserve"> access theirs.</w:t>
      </w:r>
    </w:p>
    <w:p w:rsidR="00EE5C9C" w:rsidRDefault="00E40839" w:rsidP="00E40839">
      <w:r>
        <w:t>K</w:t>
      </w:r>
      <w:r w:rsidR="00EE5C9C">
        <w:t xml:space="preserve">nowledge is not usually sought in a vacuum, and the context for healthcare information is usually to inform a decision or to enable a process.  And so the </w:t>
      </w:r>
      <w:r w:rsidR="00EE5C9C">
        <w:rPr>
          <w:i/>
        </w:rPr>
        <w:t>health information seeker</w:t>
      </w:r>
      <w:r w:rsidR="00EE5C9C">
        <w:t xml:space="preserve"> is generally in search of information to make a decision or to </w:t>
      </w:r>
      <w:r w:rsidR="00BB4145">
        <w:t>expedite a process</w:t>
      </w:r>
      <w:r w:rsidR="00EE5C9C">
        <w:t xml:space="preserve"> </w:t>
      </w:r>
      <w:r w:rsidR="004B22D7">
        <w:t>for themselves</w:t>
      </w:r>
      <w:r w:rsidR="00EE5C9C">
        <w:t xml:space="preserve"> or for someone else.</w:t>
      </w:r>
      <w:r w:rsidR="004B22D7">
        <w:t xml:space="preserve">  Without anticipating the dynamics of driving end-to-end processes in the next section, we recognise that even a static representation such as </w:t>
      </w:r>
      <w:r>
        <w:t>ours</w:t>
      </w:r>
      <w:r w:rsidR="004B22D7">
        <w:t xml:space="preserve"> has a stro</w:t>
      </w:r>
      <w:r w:rsidR="0038141D">
        <w:t>ng sense of the passage of time:</w:t>
      </w:r>
    </w:p>
    <w:p w:rsidR="00BB4145" w:rsidRDefault="0038141D" w:rsidP="0038141D">
      <w:pPr>
        <w:pStyle w:val="ListParagraph"/>
        <w:numPr>
          <w:ilvl w:val="0"/>
          <w:numId w:val="1"/>
        </w:numPr>
      </w:pPr>
      <w:r>
        <w:lastRenderedPageBreak/>
        <w:t>R</w:t>
      </w:r>
      <w:r w:rsidR="00BB4145">
        <w:t xml:space="preserve">etrospective information – a medical history or a statistical process chart – may contribute to a diagnostic decision: </w:t>
      </w:r>
      <w:r w:rsidR="002A5D92">
        <w:t xml:space="preserve"> </w:t>
      </w:r>
      <w:r>
        <w:t>what is wrong with a patient or with a part of the service.  There is a lot of interest in mining repositories of such data in the hope of generating new knowledge about other people with the same complaint, or about the services or similar services.</w:t>
      </w:r>
    </w:p>
    <w:p w:rsidR="0038141D" w:rsidRDefault="0038141D" w:rsidP="0038141D">
      <w:pPr>
        <w:pStyle w:val="ListParagraph"/>
        <w:numPr>
          <w:ilvl w:val="0"/>
          <w:numId w:val="1"/>
        </w:numPr>
      </w:pPr>
      <w:r>
        <w:t>Current knowledge transfer addresses the questions: how can what I can find out now help me to make a decision now, or how will it lessen my worry now?</w:t>
      </w:r>
    </w:p>
    <w:p w:rsidR="0038141D" w:rsidRDefault="0038141D" w:rsidP="00E40839">
      <w:pPr>
        <w:pStyle w:val="ListParagraph"/>
        <w:numPr>
          <w:ilvl w:val="0"/>
          <w:numId w:val="1"/>
        </w:numPr>
      </w:pPr>
      <w:r>
        <w:t xml:space="preserve">What next?  The key in all knowledge systems is to connect people and processes up so that things can happen in future, often somewhere else.  </w:t>
      </w:r>
      <w:r w:rsidR="00A703F9">
        <w:t>A service</w:t>
      </w:r>
      <w:r>
        <w:t xml:space="preserve"> such as kidney dialysis at home </w:t>
      </w:r>
      <w:r w:rsidR="00A703F9">
        <w:t>is</w:t>
      </w:r>
      <w:r>
        <w:t xml:space="preserve"> a complicated logistical challenge </w:t>
      </w:r>
      <w:r w:rsidR="00A703F9">
        <w:t xml:space="preserve">in </w:t>
      </w:r>
      <w:r>
        <w:t xml:space="preserve">setting up and then supplying a small chemical laboratory in a bedroom, and </w:t>
      </w:r>
      <w:r w:rsidR="00A703F9">
        <w:t>managing it safely.  More than one stakeholder always needs to know what will and what might happen next.</w:t>
      </w:r>
    </w:p>
    <w:p w:rsidR="00A703F9" w:rsidRPr="00A703F9" w:rsidRDefault="00A703F9" w:rsidP="002A5D92">
      <w:r>
        <w:t xml:space="preserve">We can take this one step further, by circumscribing a ‘circle of knowledge’ around each </w:t>
      </w:r>
      <w:r>
        <w:rPr>
          <w:i/>
        </w:rPr>
        <w:t xml:space="preserve">health </w:t>
      </w:r>
      <w:r w:rsidRPr="00A703F9">
        <w:rPr>
          <w:i/>
        </w:rPr>
        <w:t>information</w:t>
      </w:r>
      <w:r>
        <w:t xml:space="preserve"> </w:t>
      </w:r>
      <w:r w:rsidRPr="00A703F9">
        <w:rPr>
          <w:i/>
        </w:rPr>
        <w:t>seeker</w:t>
      </w:r>
      <w:r>
        <w:t xml:space="preserve"> – with an upper hemicircle that is the </w:t>
      </w:r>
      <w:r w:rsidRPr="006261B3">
        <w:rPr>
          <w:b/>
          <w:i/>
        </w:rPr>
        <w:t>interactive</w:t>
      </w:r>
      <w:r>
        <w:t xml:space="preserve"> knowledge exchange region and a lower hemicircle that is</w:t>
      </w:r>
      <w:r w:rsidR="00E40839">
        <w:t xml:space="preserve"> the</w:t>
      </w:r>
      <w:r>
        <w:t xml:space="preserve"> </w:t>
      </w:r>
      <w:r w:rsidRPr="006261B3">
        <w:rPr>
          <w:b/>
          <w:i/>
        </w:rPr>
        <w:t>interpersonal</w:t>
      </w:r>
      <w:r>
        <w:t xml:space="preserve"> knowledge exchange region, as shown in </w:t>
      </w:r>
      <w:r w:rsidR="002A5D92">
        <w:t>F</w:t>
      </w:r>
      <w:r>
        <w:t xml:space="preserve">igure </w:t>
      </w:r>
      <w:r w:rsidR="002A5D92">
        <w:t>3</w:t>
      </w:r>
      <w:r>
        <w:t>.</w:t>
      </w:r>
    </w:p>
    <w:p w:rsidR="00A703F9" w:rsidRDefault="00A703F9" w:rsidP="00A703F9"/>
    <w:p w:rsidR="00A703F9" w:rsidRDefault="00A703F9" w:rsidP="002F6FA3">
      <w:pPr>
        <w:rPr>
          <w:b/>
        </w:rPr>
      </w:pPr>
      <w:r w:rsidRPr="009F4AFB">
        <w:rPr>
          <w:b/>
        </w:rPr>
        <w:t>Figure</w:t>
      </w:r>
      <w:r>
        <w:rPr>
          <w:b/>
        </w:rPr>
        <w:t xml:space="preserve"> </w:t>
      </w:r>
      <w:r w:rsidR="002F6FA3">
        <w:rPr>
          <w:b/>
        </w:rPr>
        <w:t>3</w:t>
      </w:r>
      <w:r w:rsidRPr="009F4AFB">
        <w:rPr>
          <w:b/>
        </w:rPr>
        <w:t xml:space="preserve">: </w:t>
      </w:r>
      <w:r w:rsidR="002F6FA3">
        <w:rPr>
          <w:b/>
        </w:rPr>
        <w:t xml:space="preserve"> </w:t>
      </w:r>
      <w:r w:rsidRPr="009F4AFB">
        <w:rPr>
          <w:b/>
        </w:rPr>
        <w:t xml:space="preserve">A </w:t>
      </w:r>
      <w:r w:rsidRPr="009F4AFB">
        <w:rPr>
          <w:b/>
          <w:i/>
        </w:rPr>
        <w:t>health information seeker</w:t>
      </w:r>
      <w:r>
        <w:rPr>
          <w:b/>
          <w:i/>
        </w:rPr>
        <w:t>’s</w:t>
      </w:r>
      <w:r w:rsidRPr="009F4AFB">
        <w:rPr>
          <w:b/>
          <w:i/>
        </w:rPr>
        <w:t xml:space="preserve"> </w:t>
      </w:r>
      <w:r w:rsidRPr="00A703F9">
        <w:rPr>
          <w:b/>
        </w:rPr>
        <w:t>circle of</w:t>
      </w:r>
      <w:r>
        <w:rPr>
          <w:b/>
        </w:rPr>
        <w:t xml:space="preserve"> </w:t>
      </w:r>
      <w:r w:rsidRPr="00A703F9">
        <w:rPr>
          <w:b/>
        </w:rPr>
        <w:t>knowledge</w:t>
      </w:r>
      <w:r w:rsidR="002F6FA3">
        <w:rPr>
          <w:b/>
        </w:rPr>
        <w:t>.</w:t>
      </w:r>
    </w:p>
    <w:p w:rsidR="002F6FA3" w:rsidRDefault="002F6FA3" w:rsidP="002F6FA3">
      <w:pPr>
        <w:rPr>
          <w:b/>
        </w:rPr>
      </w:pPr>
    </w:p>
    <w:p w:rsidR="006261B3" w:rsidRDefault="006261B3" w:rsidP="002F6FA3">
      <w:r>
        <w:t>For an individual to be part of a care delivery system, as patient, carer, associated professional, clinician or manager, the</w:t>
      </w:r>
      <w:r w:rsidR="002F6FA3">
        <w:t>ir</w:t>
      </w:r>
      <w:r>
        <w:t xml:space="preserve"> circles of knowledge need to connect up o</w:t>
      </w:r>
      <w:r w:rsidR="002F6FA3">
        <w:t>r</w:t>
      </w:r>
      <w:r>
        <w:t xml:space="preserve"> overlap in some way.  People need to talk to people and they need to share knowledge that provides them with a common situational awareness of what is happening and </w:t>
      </w:r>
      <w:r>
        <w:lastRenderedPageBreak/>
        <w:t xml:space="preserve">that allows them to plan together to make things happen in the future.  We might visualise it as shown in Figure </w:t>
      </w:r>
      <w:r w:rsidR="002F6FA3">
        <w:t>4</w:t>
      </w:r>
      <w:r>
        <w:t>.</w:t>
      </w:r>
    </w:p>
    <w:p w:rsidR="002F6FA3" w:rsidRDefault="002F6FA3" w:rsidP="00E40839">
      <w:pPr>
        <w:rPr>
          <w:b/>
        </w:rPr>
      </w:pPr>
    </w:p>
    <w:p w:rsidR="006261B3" w:rsidRDefault="006261B3" w:rsidP="002F6FA3">
      <w:pPr>
        <w:rPr>
          <w:b/>
        </w:rPr>
      </w:pPr>
      <w:r w:rsidRPr="009F4AFB">
        <w:rPr>
          <w:b/>
        </w:rPr>
        <w:t>Figure</w:t>
      </w:r>
      <w:r w:rsidR="004D453D">
        <w:rPr>
          <w:b/>
        </w:rPr>
        <w:t xml:space="preserve"> </w:t>
      </w:r>
      <w:r w:rsidR="002F6FA3">
        <w:rPr>
          <w:b/>
        </w:rPr>
        <w:t>4</w:t>
      </w:r>
      <w:r w:rsidRPr="009F4AFB">
        <w:rPr>
          <w:b/>
        </w:rPr>
        <w:t>:</w:t>
      </w:r>
      <w:r w:rsidR="002F6FA3">
        <w:rPr>
          <w:b/>
        </w:rPr>
        <w:t xml:space="preserve"> </w:t>
      </w:r>
      <w:r w:rsidRPr="009F4AFB">
        <w:rPr>
          <w:b/>
        </w:rPr>
        <w:t xml:space="preserve"> A</w:t>
      </w:r>
      <w:r w:rsidR="004C6344">
        <w:rPr>
          <w:b/>
        </w:rPr>
        <w:t xml:space="preserve"> way of visualising the sharing of interactive knowledge exchange and interpersonal knowledge exchange as a </w:t>
      </w:r>
      <w:r w:rsidRPr="009F4AFB">
        <w:rPr>
          <w:b/>
          <w:i/>
        </w:rPr>
        <w:t>health information seeker</w:t>
      </w:r>
      <w:r w:rsidRPr="004C6344">
        <w:rPr>
          <w:b/>
        </w:rPr>
        <w:t xml:space="preserve"> </w:t>
      </w:r>
      <w:r w:rsidR="004C6344" w:rsidRPr="004C6344">
        <w:rPr>
          <w:b/>
        </w:rPr>
        <w:t>pro</w:t>
      </w:r>
      <w:r w:rsidR="004C6344">
        <w:rPr>
          <w:b/>
        </w:rPr>
        <w:t>gr</w:t>
      </w:r>
      <w:r w:rsidR="004C6344" w:rsidRPr="004C6344">
        <w:rPr>
          <w:b/>
        </w:rPr>
        <w:t>esses along a pathway</w:t>
      </w:r>
      <w:r w:rsidR="004C6344">
        <w:rPr>
          <w:b/>
        </w:rPr>
        <w:t>.</w:t>
      </w:r>
    </w:p>
    <w:p w:rsidR="002F6FA3" w:rsidRPr="004C6344" w:rsidRDefault="002F6FA3" w:rsidP="002F6FA3">
      <w:pPr>
        <w:rPr>
          <w:b/>
        </w:rPr>
      </w:pPr>
    </w:p>
    <w:p w:rsidR="004C6344" w:rsidRDefault="004C6344" w:rsidP="002F6FA3">
      <w:r>
        <w:t>Figure</w:t>
      </w:r>
      <w:r w:rsidR="002F6FA3">
        <w:t xml:space="preserve"> 4</w:t>
      </w:r>
      <w:r>
        <w:t xml:space="preserve"> is an </w:t>
      </w:r>
      <w:r w:rsidR="00E40839">
        <w:t xml:space="preserve">illustration of the idea </w:t>
      </w:r>
      <w:r>
        <w:t>that as an individual progresses along a pathway (supporting care, receiving care or providing care), the forward movement requires knowledge.  Sometimes this knowledge may be through other people – the overlapping circles on the left indicate a shared acquaintance or colleague – or through shared access to information st</w:t>
      </w:r>
      <w:r w:rsidR="00E40839">
        <w:t>o</w:t>
      </w:r>
      <w:r>
        <w:t>red somewhere and modified or recalled by one or more parties.</w:t>
      </w:r>
      <w:r w:rsidR="002F6FA3">
        <w:t xml:space="preserve">  </w:t>
      </w:r>
      <w:r>
        <w:t>Sometimes the information flow will be to prepare for the future or it may be to use the past to inform the present or prepare for the future.</w:t>
      </w:r>
    </w:p>
    <w:p w:rsidR="002F6FA3" w:rsidRDefault="002F6FA3" w:rsidP="002F6FA3">
      <w:r>
        <w:t>To summarise this section:  w</w:t>
      </w:r>
      <w:r w:rsidR="004C6344">
        <w:t xml:space="preserve">e started by putting a person at the centre of the healthcare world and considered the knowledge that such a person would need.  We have undertaken a very coarse </w:t>
      </w:r>
      <w:r w:rsidR="00E40839">
        <w:t xml:space="preserve">binary </w:t>
      </w:r>
      <w:r w:rsidR="004C6344">
        <w:t>classification</w:t>
      </w:r>
      <w:r w:rsidR="00E40839">
        <w:t xml:space="preserve">, </w:t>
      </w:r>
      <w:r w:rsidR="004C6344">
        <w:t>identify</w:t>
      </w:r>
      <w:r w:rsidR="00E40839">
        <w:t>ing</w:t>
      </w:r>
      <w:r w:rsidR="004C6344">
        <w:t xml:space="preserve"> interactive information or knowledge and interpersonal knowledge or information.  We have considered the appositeness of the sources of data, information and knowledge that might constitute each type of exchange</w:t>
      </w:r>
      <w:r>
        <w:t>,</w:t>
      </w:r>
      <w:r w:rsidR="004C6344">
        <w:t xml:space="preserve"> and developed</w:t>
      </w:r>
      <w:r w:rsidR="00B35CAF">
        <w:t xml:space="preserve"> the idea </w:t>
      </w:r>
      <w:r w:rsidR="004C6344">
        <w:t>of evaluative questions that will assist in troubleshooting or specifying new systems.</w:t>
      </w:r>
      <w:r>
        <w:t xml:space="preserve">  </w:t>
      </w:r>
      <w:r w:rsidR="004C6344">
        <w:t>Critically, however, we identify that health information systems simply contribute to an individual’s circle of knowledge and that the way in which indiv</w:t>
      </w:r>
      <w:r w:rsidR="003E082D">
        <w:t>i</w:t>
      </w:r>
      <w:r w:rsidR="004C6344">
        <w:t>d</w:t>
      </w:r>
      <w:r w:rsidR="003E082D">
        <w:t>u</w:t>
      </w:r>
      <w:r w:rsidR="004C6344">
        <w:t>al</w:t>
      </w:r>
      <w:r>
        <w:t>s</w:t>
      </w:r>
      <w:r w:rsidR="004C6344">
        <w:t xml:space="preserve"> </w:t>
      </w:r>
      <w:r w:rsidR="003E082D">
        <w:t>can</w:t>
      </w:r>
      <w:r w:rsidR="004C6344">
        <w:t xml:space="preserve"> </w:t>
      </w:r>
      <w:r w:rsidR="003E082D">
        <w:t xml:space="preserve">develop, </w:t>
      </w:r>
      <w:r w:rsidR="004C6344">
        <w:t xml:space="preserve">align </w:t>
      </w:r>
      <w:r w:rsidR="003E082D">
        <w:t>and</w:t>
      </w:r>
      <w:r w:rsidR="004C6344">
        <w:t xml:space="preserve"> manage </w:t>
      </w:r>
      <w:r w:rsidR="003E082D">
        <w:t xml:space="preserve">their circles of knowledge will determine the types </w:t>
      </w:r>
      <w:r w:rsidR="00B35CAF">
        <w:t xml:space="preserve">of </w:t>
      </w:r>
      <w:r w:rsidR="003E082D">
        <w:t xml:space="preserve">processes </w:t>
      </w:r>
      <w:r>
        <w:t xml:space="preserve">of which </w:t>
      </w:r>
      <w:r w:rsidR="003E082D">
        <w:t xml:space="preserve">they can be part and </w:t>
      </w:r>
      <w:r>
        <w:t xml:space="preserve">to which they can </w:t>
      </w:r>
      <w:r w:rsidR="003E082D">
        <w:t>contribute.</w:t>
      </w:r>
    </w:p>
    <w:p w:rsidR="002F6FA3" w:rsidRDefault="002F6FA3" w:rsidP="00B35CAF">
      <w:pPr>
        <w:rPr>
          <w:b/>
        </w:rPr>
      </w:pPr>
    </w:p>
    <w:p w:rsidR="002F6FA3" w:rsidRDefault="002F6FA3" w:rsidP="00B35CAF">
      <w:pPr>
        <w:rPr>
          <w:b/>
        </w:rPr>
      </w:pPr>
    </w:p>
    <w:p w:rsidR="00522172" w:rsidRPr="00A03D9A" w:rsidRDefault="002F6FA3" w:rsidP="002F6FA3">
      <w:pPr>
        <w:rPr>
          <w:b/>
        </w:rPr>
      </w:pPr>
      <w:r>
        <w:rPr>
          <w:b/>
        </w:rPr>
        <w:t>4</w:t>
      </w:r>
      <w:r w:rsidR="00522172">
        <w:rPr>
          <w:b/>
        </w:rPr>
        <w:t>:</w:t>
      </w:r>
      <w:r w:rsidR="00522172">
        <w:rPr>
          <w:b/>
        </w:rPr>
        <w:tab/>
      </w:r>
      <w:r w:rsidR="00522172" w:rsidRPr="00A03D9A">
        <w:rPr>
          <w:b/>
        </w:rPr>
        <w:t>A way of thinking about the role of information in care provision</w:t>
      </w:r>
      <w:r w:rsidR="00522172">
        <w:rPr>
          <w:b/>
        </w:rPr>
        <w:t xml:space="preserve"> </w:t>
      </w:r>
    </w:p>
    <w:p w:rsidR="008350A5" w:rsidRDefault="002F6FA3" w:rsidP="00D70E51">
      <w:r>
        <w:t>We now move on to consider the role of information in empowering process.</w:t>
      </w:r>
    </w:p>
    <w:p w:rsidR="00601C0D" w:rsidRDefault="00522172" w:rsidP="00B35CAF">
      <w:r>
        <w:t xml:space="preserve">The literature is rich with frameworks </w:t>
      </w:r>
      <w:r w:rsidR="00601C0D">
        <w:t>on how to evaluate and assess information systems.  Because, however, the accent here is on a pragmatic approach to making decisions about technology selection and use, we adopt a very pragmatic approach that was proposed for a small project a decade ago by one of us (TY).</w:t>
      </w:r>
      <w:r w:rsidR="00601C0D" w:rsidRPr="00601C0D">
        <w:t xml:space="preserve"> </w:t>
      </w:r>
      <w:r w:rsidR="00601C0D">
        <w:t xml:space="preserve"> It is certainly not the only way to structure one’s thinking, and we do not claim universality, but commend it as providing  (as does the conceptual model in the section above) a way of thinking about information systems that should prove useful in the context of service delivery, troubleshooting or design.</w:t>
      </w:r>
    </w:p>
    <w:p w:rsidR="004D453D" w:rsidRDefault="00601C0D" w:rsidP="00B35CAF">
      <w:r>
        <w:t xml:space="preserve">This approach starts with a mnemonic, </w:t>
      </w:r>
      <w:r w:rsidRPr="00E52074">
        <w:rPr>
          <w:b/>
        </w:rPr>
        <w:t>PIQuED</w:t>
      </w:r>
      <w:r w:rsidR="007A2BE5">
        <w:t xml:space="preserve"> (</w:t>
      </w:r>
      <w:r w:rsidR="007A2BE5" w:rsidRPr="007A2BE5">
        <w:rPr>
          <w:b/>
        </w:rPr>
        <w:t>P</w:t>
      </w:r>
      <w:r w:rsidR="007A2BE5">
        <w:t xml:space="preserve">rocess, </w:t>
      </w:r>
      <w:r w:rsidR="007A2BE5" w:rsidRPr="007A2BE5">
        <w:rPr>
          <w:b/>
        </w:rPr>
        <w:t>I</w:t>
      </w:r>
      <w:r w:rsidR="007A2BE5">
        <w:t xml:space="preserve">nformation, </w:t>
      </w:r>
      <w:r w:rsidR="007A2BE5" w:rsidRPr="007A2BE5">
        <w:rPr>
          <w:b/>
        </w:rPr>
        <w:t>Qu</w:t>
      </w:r>
      <w:r w:rsidR="007A2BE5">
        <w:t xml:space="preserve">ality, </w:t>
      </w:r>
      <w:r w:rsidR="007A2BE5" w:rsidRPr="007A2BE5">
        <w:rPr>
          <w:b/>
        </w:rPr>
        <w:t>E</w:t>
      </w:r>
      <w:r w:rsidR="007A2BE5">
        <w:t xml:space="preserve">quipment, </w:t>
      </w:r>
      <w:r w:rsidR="007A2BE5" w:rsidRPr="007A2BE5">
        <w:rPr>
          <w:b/>
        </w:rPr>
        <w:t>D</w:t>
      </w:r>
      <w:r w:rsidR="007A2BE5">
        <w:t>ata)</w:t>
      </w:r>
      <w:r>
        <w:t xml:space="preserve"> that should be accessible to individuals and can be</w:t>
      </w:r>
      <w:r w:rsidR="007A2BE5">
        <w:t xml:space="preserve"> readily shared around a team.</w:t>
      </w:r>
    </w:p>
    <w:p w:rsidR="004D453D" w:rsidRDefault="004D453D" w:rsidP="007A2BE5">
      <w:pPr>
        <w:rPr>
          <w:b/>
        </w:rPr>
      </w:pPr>
      <w:bookmarkStart w:id="1" w:name="_Toc133735398"/>
    </w:p>
    <w:p w:rsidR="007A2BE5" w:rsidRPr="007A2BE5" w:rsidRDefault="00522172" w:rsidP="007A2BE5">
      <w:pPr>
        <w:rPr>
          <w:b/>
        </w:rPr>
      </w:pPr>
      <w:r w:rsidRPr="007A2BE5">
        <w:rPr>
          <w:b/>
        </w:rPr>
        <w:t>Process:</w:t>
      </w:r>
      <w:r w:rsidRPr="00E63AC7">
        <w:t xml:space="preserve"> </w:t>
      </w:r>
    </w:p>
    <w:p w:rsidR="00D70E51" w:rsidRDefault="00601C0D" w:rsidP="009F4B11">
      <w:r w:rsidRPr="00E63AC7">
        <w:t>In healthcare, neither people nor information can be productive in isolation and the context is us</w:t>
      </w:r>
      <w:r w:rsidR="004042BB">
        <w:t>u</w:t>
      </w:r>
      <w:r w:rsidRPr="00E63AC7">
        <w:t>ally a process</w:t>
      </w:r>
      <w:r w:rsidR="005F7745">
        <w:t xml:space="preserve">.  Sometimes a </w:t>
      </w:r>
      <w:r w:rsidR="005F7745" w:rsidRPr="005F7745">
        <w:rPr>
          <w:i/>
        </w:rPr>
        <w:t>protocol</w:t>
      </w:r>
      <w:r w:rsidR="005F7745">
        <w:t xml:space="preserve"> captures the same idea, and in the UK, the term </w:t>
      </w:r>
      <w:r w:rsidR="005F7745">
        <w:rPr>
          <w:i/>
        </w:rPr>
        <w:t>models of care</w:t>
      </w:r>
      <w:r w:rsidR="005F7745">
        <w:t xml:space="preserve"> is gaining currency</w:t>
      </w:r>
      <w:r w:rsidRPr="00E63AC7">
        <w:t xml:space="preserve">.  We note that sometimes people see a new information system as the catalyst to drive better process – </w:t>
      </w:r>
      <w:r w:rsidR="00E811BF" w:rsidRPr="00E63AC7">
        <w:t>for instance,</w:t>
      </w:r>
      <w:r w:rsidRPr="00E63AC7">
        <w:t xml:space="preserve"> </w:t>
      </w:r>
      <w:r w:rsidRPr="00C76C61">
        <w:rPr>
          <w:i/>
          <w:iCs/>
        </w:rPr>
        <w:t>Connecting for Health</w:t>
      </w:r>
      <w:r w:rsidRPr="00E63AC7">
        <w:t xml:space="preserve"> </w:t>
      </w:r>
      <w:r w:rsidR="00B35CAF">
        <w:t xml:space="preserve">was </w:t>
      </w:r>
      <w:r w:rsidRPr="00E63AC7">
        <w:t>conceived</w:t>
      </w:r>
      <w:r w:rsidR="00E811BF" w:rsidRPr="00E63AC7">
        <w:t xml:space="preserve"> as a transformation programme through </w:t>
      </w:r>
      <w:r w:rsidR="00E811BF" w:rsidRPr="00E63AC7">
        <w:lastRenderedPageBreak/>
        <w:t>technology</w:t>
      </w:r>
      <w:r w:rsidR="004D453D">
        <w:t xml:space="preserve"> </w:t>
      </w:r>
      <w:r w:rsidR="009F4B11">
        <w:t>[14]</w:t>
      </w:r>
      <w:r w:rsidR="00E811BF" w:rsidRPr="00E63AC7">
        <w:t xml:space="preserve"> – while others see the role of IT in terms of its alignment </w:t>
      </w:r>
      <w:r w:rsidR="00B35CAF">
        <w:t xml:space="preserve">with </w:t>
      </w:r>
      <w:r w:rsidR="00E811BF" w:rsidRPr="00E63AC7">
        <w:t xml:space="preserve">existing process.  However, in terms of evaluation or design, it is much easier to think of information in the context of process rather than the other way around. </w:t>
      </w:r>
      <w:r w:rsidR="007A2BE5">
        <w:t xml:space="preserve"> Specific issues to focus on will include the following:</w:t>
      </w:r>
      <w:bookmarkStart w:id="2" w:name="_Toc133735406"/>
    </w:p>
    <w:p w:rsidR="007A2BE5" w:rsidRPr="007A2BE5" w:rsidRDefault="001623B2" w:rsidP="009F4B11">
      <w:pPr>
        <w:pStyle w:val="ListParagraph"/>
        <w:numPr>
          <w:ilvl w:val="0"/>
          <w:numId w:val="7"/>
        </w:numPr>
      </w:pPr>
      <w:r>
        <w:t>Process maps</w:t>
      </w:r>
      <w:r w:rsidR="00FD7ADD">
        <w:t>.</w:t>
      </w:r>
      <w:r>
        <w:t xml:space="preserve">  </w:t>
      </w:r>
      <w:r w:rsidR="007A2BE5">
        <w:t xml:space="preserve">A </w:t>
      </w:r>
      <w:r w:rsidR="00FD7ADD">
        <w:t xml:space="preserve">process map illustrates a </w:t>
      </w:r>
      <w:r w:rsidR="007A2BE5">
        <w:t>s</w:t>
      </w:r>
      <w:r w:rsidR="007A2BE5" w:rsidRPr="007A2BE5">
        <w:t xml:space="preserve">equence </w:t>
      </w:r>
      <w:r w:rsidR="007A2BE5">
        <w:t xml:space="preserve">or combination of </w:t>
      </w:r>
      <w:r w:rsidR="004D453D">
        <w:t xml:space="preserve">sequences of </w:t>
      </w:r>
      <w:r w:rsidR="007A2BE5">
        <w:t xml:space="preserve">events, with </w:t>
      </w:r>
      <w:r>
        <w:t>emphasis on who meets with whom or what.  It has become popular to sketch out patient pathways, but every person involved has a pathway that will intersect with, or in places run alongside</w:t>
      </w:r>
      <w:r w:rsidR="00FD7ADD">
        <w:t>,</w:t>
      </w:r>
      <w:r>
        <w:t xml:space="preserve"> the patient pathway.  </w:t>
      </w:r>
      <w:r w:rsidR="00FD7ADD">
        <w:t>Simulation m</w:t>
      </w:r>
      <w:r>
        <w:t xml:space="preserve">odelling </w:t>
      </w:r>
      <w:r w:rsidR="009F4B11">
        <w:t>[15, 16]</w:t>
      </w:r>
      <w:r>
        <w:t xml:space="preserve"> is a good way of capturing the complexity of these interactions</w:t>
      </w:r>
      <w:r w:rsidR="00FD7ADD">
        <w:t>,</w:t>
      </w:r>
      <w:r>
        <w:t xml:space="preserve"> and </w:t>
      </w:r>
      <w:r w:rsidR="00FD7ADD">
        <w:t xml:space="preserve">such </w:t>
      </w:r>
      <w:r>
        <w:t xml:space="preserve">models allow stakeholders to </w:t>
      </w:r>
      <w:r w:rsidR="00FD7ADD">
        <w:t>explore</w:t>
      </w:r>
      <w:r>
        <w:t xml:space="preserve"> how the interactions play out under different demand and staffing regimes or when differently configured.  However developed, a </w:t>
      </w:r>
      <w:r w:rsidR="007A2BE5" w:rsidRPr="007A2BE5">
        <w:t>set of mutually consistent sequence</w:t>
      </w:r>
      <w:r>
        <w:t>s,</w:t>
      </w:r>
      <w:r w:rsidR="007A2BE5" w:rsidRPr="007A2BE5">
        <w:t xml:space="preserve"> governed appropriate</w:t>
      </w:r>
      <w:r>
        <w:t>ly, is essential</w:t>
      </w:r>
      <w:r w:rsidR="007A2BE5" w:rsidRPr="007A2BE5">
        <w:t>.</w:t>
      </w:r>
      <w:bookmarkEnd w:id="2"/>
    </w:p>
    <w:p w:rsidR="007A2BE5" w:rsidRPr="007A2BE5" w:rsidRDefault="007A2BE5" w:rsidP="00D70E51">
      <w:pPr>
        <w:pStyle w:val="ListParagraph"/>
        <w:numPr>
          <w:ilvl w:val="0"/>
          <w:numId w:val="7"/>
        </w:numPr>
      </w:pPr>
      <w:bookmarkStart w:id="3" w:name="_Toc133735407"/>
      <w:r w:rsidRPr="007A2BE5">
        <w:t xml:space="preserve">Decisions.  </w:t>
      </w:r>
      <w:r w:rsidR="001623B2">
        <w:t xml:space="preserve">A </w:t>
      </w:r>
      <w:r w:rsidRPr="007A2BE5">
        <w:t xml:space="preserve">critical </w:t>
      </w:r>
      <w:r w:rsidR="001623B2">
        <w:t xml:space="preserve">feature of process maps </w:t>
      </w:r>
      <w:r w:rsidR="00FD7ADD">
        <w:t>are</w:t>
      </w:r>
      <w:r w:rsidR="001623B2">
        <w:t xml:space="preserve"> the points at which someone has to make a decision, which in healthcare is usually a diagnosis or treatment</w:t>
      </w:r>
      <w:r w:rsidR="00FD7ADD">
        <w:t xml:space="preserve"> decision</w:t>
      </w:r>
      <w:r w:rsidR="001623B2">
        <w:t xml:space="preserve">.  Decisions usually require information and communication between those involved in the decision.  Understanding the timing of decisions, the availability of key stakeholders </w:t>
      </w:r>
      <w:r w:rsidR="00D70E51">
        <w:t>and</w:t>
      </w:r>
      <w:r w:rsidR="001623B2">
        <w:t xml:space="preserve"> relevant information,</w:t>
      </w:r>
      <w:bookmarkEnd w:id="3"/>
      <w:r w:rsidR="001623B2">
        <w:t xml:space="preserve"> and having communication channels that support shared decisions where necessary, is critical to connecting a good process to an appropriate information infrastructure. </w:t>
      </w:r>
    </w:p>
    <w:p w:rsidR="007A2BE5" w:rsidRPr="007A2BE5" w:rsidRDefault="007A2BE5" w:rsidP="00D70E51">
      <w:pPr>
        <w:pStyle w:val="ListParagraph"/>
        <w:numPr>
          <w:ilvl w:val="0"/>
          <w:numId w:val="7"/>
        </w:numPr>
      </w:pPr>
      <w:bookmarkStart w:id="4" w:name="_Toc133735408"/>
      <w:r w:rsidRPr="007A2BE5">
        <w:t xml:space="preserve">Logistics.  </w:t>
      </w:r>
      <w:r w:rsidR="00D70E51">
        <w:t>People have to move around:  t</w:t>
      </w:r>
      <w:r w:rsidR="0003210D">
        <w:t xml:space="preserve">he choreography of care – ensuring that people and </w:t>
      </w:r>
      <w:r w:rsidR="00D70E51">
        <w:t xml:space="preserve">things (such as items of equipment, documents, </w:t>
      </w:r>
      <w:r w:rsidR="0003210D">
        <w:t>samples</w:t>
      </w:r>
      <w:r w:rsidR="00D70E51">
        <w:t xml:space="preserve">, </w:t>
      </w:r>
      <w:r w:rsidR="00D70E51" w:rsidRPr="00D70E51">
        <w:rPr>
          <w:i/>
          <w:iCs/>
        </w:rPr>
        <w:t>etc</w:t>
      </w:r>
      <w:r w:rsidR="00D70E51">
        <w:t xml:space="preserve">.) </w:t>
      </w:r>
      <w:r w:rsidR="0003210D">
        <w:t xml:space="preserve"> meet up at the right time – is very complicated.  The traditional way of simplifying such a problem was that patients travelled and waited, but this is less acceptable today, so </w:t>
      </w:r>
      <w:r w:rsidR="0003210D">
        <w:lastRenderedPageBreak/>
        <w:t>coordinating care for the best experience all round requires excellent logistics</w:t>
      </w:r>
      <w:bookmarkEnd w:id="4"/>
      <w:r w:rsidR="0003210D">
        <w:t>.</w:t>
      </w:r>
    </w:p>
    <w:p w:rsidR="007A2BE5" w:rsidRPr="007A2BE5" w:rsidRDefault="007A2BE5" w:rsidP="00D70E51">
      <w:pPr>
        <w:pStyle w:val="ListParagraph"/>
        <w:numPr>
          <w:ilvl w:val="0"/>
          <w:numId w:val="7"/>
        </w:numPr>
      </w:pPr>
      <w:bookmarkStart w:id="5" w:name="_Toc133735409"/>
      <w:r w:rsidRPr="007A2BE5">
        <w:t>Management</w:t>
      </w:r>
      <w:r w:rsidR="0003210D">
        <w:t>.  Systems cannot run themselves and operation</w:t>
      </w:r>
      <w:r w:rsidR="00D70E51">
        <w:t>al</w:t>
      </w:r>
      <w:r w:rsidR="0003210D">
        <w:t xml:space="preserve"> oversight and </w:t>
      </w:r>
      <w:r w:rsidR="00D70E51">
        <w:t>control</w:t>
      </w:r>
      <w:r w:rsidR="0003210D">
        <w:t xml:space="preserve"> </w:t>
      </w:r>
      <w:r w:rsidR="00FD7ADD">
        <w:t>is</w:t>
      </w:r>
      <w:r w:rsidR="0003210D">
        <w:t xml:space="preserve"> needed</w:t>
      </w:r>
      <w:r w:rsidRPr="007A2BE5">
        <w:t>.</w:t>
      </w:r>
      <w:bookmarkEnd w:id="5"/>
      <w:r w:rsidRPr="007A2BE5">
        <w:t xml:space="preserve"> </w:t>
      </w:r>
    </w:p>
    <w:p w:rsidR="007A2BE5" w:rsidRPr="007A2BE5" w:rsidRDefault="007A2BE5" w:rsidP="007A2BE5">
      <w:pPr>
        <w:pStyle w:val="ListParagraph"/>
        <w:numPr>
          <w:ilvl w:val="0"/>
          <w:numId w:val="7"/>
        </w:numPr>
      </w:pPr>
      <w:bookmarkStart w:id="6" w:name="_Toc133735410"/>
      <w:r w:rsidRPr="007A2BE5">
        <w:t xml:space="preserve">Customers.  </w:t>
      </w:r>
      <w:r w:rsidR="0003210D">
        <w:t xml:space="preserve">There is no customer in health who is always – as the old adage says – always right.  </w:t>
      </w:r>
      <w:r w:rsidR="005F7745">
        <w:t>In truth the process will have many stakeholders</w:t>
      </w:r>
      <w:r w:rsidR="00D70E51">
        <w:t>, all of</w:t>
      </w:r>
      <w:r w:rsidR="005F7745">
        <w:t xml:space="preserve"> who</w:t>
      </w:r>
      <w:r w:rsidR="00D70E51">
        <w:t>m might</w:t>
      </w:r>
      <w:r w:rsidR="005F7745">
        <w:t xml:space="preserve"> function as a customer might in other sectors.</w:t>
      </w:r>
      <w:bookmarkEnd w:id="6"/>
      <w:r w:rsidRPr="007A2BE5">
        <w:t xml:space="preserve"> </w:t>
      </w:r>
    </w:p>
    <w:p w:rsidR="00D70E51" w:rsidRDefault="00D70E51" w:rsidP="00D70E51">
      <w:pPr>
        <w:rPr>
          <w:b/>
        </w:rPr>
      </w:pPr>
      <w:bookmarkStart w:id="7" w:name="_Toc133735399"/>
      <w:bookmarkEnd w:id="1"/>
    </w:p>
    <w:p w:rsidR="005F7745" w:rsidRDefault="00D70E51" w:rsidP="00D70E51">
      <w:r>
        <w:rPr>
          <w:b/>
        </w:rPr>
        <w:t>I</w:t>
      </w:r>
      <w:r w:rsidR="00522172" w:rsidRPr="005F7745">
        <w:rPr>
          <w:b/>
        </w:rPr>
        <w:t>nformation:</w:t>
      </w:r>
      <w:r w:rsidR="00522172" w:rsidRPr="00E63AC7">
        <w:t xml:space="preserve">  </w:t>
      </w:r>
    </w:p>
    <w:p w:rsidR="00522172" w:rsidRDefault="00522172" w:rsidP="005F7745">
      <w:pPr>
        <w:pStyle w:val="ListParagraph"/>
        <w:ind w:left="0"/>
      </w:pPr>
      <w:r w:rsidRPr="00E63AC7">
        <w:t xml:space="preserve">Given </w:t>
      </w:r>
      <w:r w:rsidR="00E63AC7" w:rsidRPr="00E63AC7">
        <w:t>the process</w:t>
      </w:r>
      <w:r w:rsidRPr="00E63AC7">
        <w:t xml:space="preserve">, </w:t>
      </w:r>
      <w:r w:rsidR="00E63AC7" w:rsidRPr="00E63AC7">
        <w:t>the next question is what information is needed by the people (or the equipment) in the process to make it work well.</w:t>
      </w:r>
      <w:bookmarkEnd w:id="7"/>
      <w:r w:rsidR="007A2BE5">
        <w:t xml:space="preserve">  Issues such as the applicability to, or accessibility by, particular </w:t>
      </w:r>
      <w:r w:rsidR="007A2BE5">
        <w:rPr>
          <w:i/>
        </w:rPr>
        <w:t xml:space="preserve">health information seekers </w:t>
      </w:r>
      <w:r w:rsidR="007A2BE5">
        <w:t>will be critical to a successful design.</w:t>
      </w:r>
      <w:r w:rsidR="005F7745">
        <w:t xml:space="preserve">  The process outlined in the previous section that enables us to sit where each </w:t>
      </w:r>
      <w:r w:rsidR="005F7745">
        <w:rPr>
          <w:i/>
        </w:rPr>
        <w:t>health information seeker</w:t>
      </w:r>
      <w:r w:rsidR="005F7745">
        <w:t xml:space="preserve"> sits, combined with a clear picture of the decision-making points, allows us to identify the two main issues.</w:t>
      </w:r>
    </w:p>
    <w:p w:rsidR="005F7745" w:rsidRDefault="005F7745" w:rsidP="005F7745">
      <w:pPr>
        <w:pStyle w:val="ListParagraph"/>
        <w:ind w:left="0"/>
      </w:pPr>
    </w:p>
    <w:p w:rsidR="005F7745" w:rsidRPr="005F7745" w:rsidRDefault="005F7745" w:rsidP="00D70E51">
      <w:pPr>
        <w:pStyle w:val="ListParagraph"/>
        <w:numPr>
          <w:ilvl w:val="0"/>
          <w:numId w:val="7"/>
        </w:numPr>
      </w:pPr>
      <w:r w:rsidRPr="005F7745">
        <w:t>What needs to be known by whom</w:t>
      </w:r>
      <w:r w:rsidR="00D70E51">
        <w:t xml:space="preserve"> (and when, and where)</w:t>
      </w:r>
      <w:r>
        <w:t xml:space="preserve">: </w:t>
      </w:r>
      <w:r w:rsidR="00D70E51">
        <w:t xml:space="preserve"> </w:t>
      </w:r>
      <w:r>
        <w:t>the dependence of effective process upon the availability of timely, accurate, appropriate and accessible information cannot be overstated.</w:t>
      </w:r>
    </w:p>
    <w:p w:rsidR="005F7745" w:rsidRDefault="005F7745" w:rsidP="005F7745">
      <w:pPr>
        <w:pStyle w:val="ListParagraph"/>
        <w:numPr>
          <w:ilvl w:val="0"/>
          <w:numId w:val="7"/>
        </w:numPr>
      </w:pPr>
      <w:r>
        <w:t>Who needs to communicate with whom.  Again, the traditional way to manage care has been to focus on bilateral conversations, connected up with slower media, such as letters.  As note</w:t>
      </w:r>
      <w:r w:rsidR="00393C19">
        <w:t>d</w:t>
      </w:r>
      <w:r>
        <w:t>, new technol</w:t>
      </w:r>
      <w:r w:rsidR="002D439F">
        <w:t>o</w:t>
      </w:r>
      <w:r>
        <w:t xml:space="preserve">gies are emerging and </w:t>
      </w:r>
      <w:r w:rsidR="002D439F">
        <w:t xml:space="preserve">there may well be many more </w:t>
      </w:r>
      <w:r>
        <w:t xml:space="preserve">options in </w:t>
      </w:r>
      <w:r w:rsidR="002D439F">
        <w:t xml:space="preserve">the </w:t>
      </w:r>
      <w:r>
        <w:t xml:space="preserve">future </w:t>
      </w:r>
      <w:r w:rsidR="002D439F">
        <w:t>than there are today.</w:t>
      </w:r>
    </w:p>
    <w:p w:rsidR="00D70E51" w:rsidRDefault="00D70E51" w:rsidP="00D70E51"/>
    <w:p w:rsidR="002D439F" w:rsidRDefault="00522172" w:rsidP="002D439F">
      <w:bookmarkStart w:id="8" w:name="_Toc133735400"/>
      <w:r w:rsidRPr="002D439F">
        <w:rPr>
          <w:b/>
        </w:rPr>
        <w:t>Quality:</w:t>
      </w:r>
      <w:r w:rsidRPr="00E63AC7">
        <w:t xml:space="preserve">  </w:t>
      </w:r>
    </w:p>
    <w:p w:rsidR="00ED693B" w:rsidRDefault="00E63AC7" w:rsidP="00ED693B">
      <w:r>
        <w:lastRenderedPageBreak/>
        <w:t>This entry is a mark of the arbitrariness of frameworks such as this, and a case could be made that quality relates to the process or that data quality is primarily a technical issue.  We focus attention on it to make sure that, in designing processes and in considering the information flows needed to make them work,</w:t>
      </w:r>
      <w:r w:rsidR="00D70E51">
        <w:t xml:space="preserve"> high</w:t>
      </w:r>
      <w:r>
        <w:t xml:space="preserve"> quality has been design in and poor quality has been designed out.  Making it easy for </w:t>
      </w:r>
      <w:r w:rsidRPr="002D439F">
        <w:rPr>
          <w:i/>
        </w:rPr>
        <w:t>health</w:t>
      </w:r>
      <w:r>
        <w:t xml:space="preserve"> </w:t>
      </w:r>
      <w:r w:rsidRPr="002D439F">
        <w:rPr>
          <w:i/>
        </w:rPr>
        <w:t>information seekers</w:t>
      </w:r>
      <w:r>
        <w:t xml:space="preserve"> to do the right thing</w:t>
      </w:r>
      <w:r w:rsidR="002D439F">
        <w:t>,</w:t>
      </w:r>
      <w:r>
        <w:t xml:space="preserve"> and making it hard for them to lose situational awareness,</w:t>
      </w:r>
      <w:r w:rsidR="007A2BE5">
        <w:t xml:space="preserve"> or </w:t>
      </w:r>
      <w:r>
        <w:t xml:space="preserve">become confused, is about the </w:t>
      </w:r>
      <w:r w:rsidR="007A2BE5">
        <w:t xml:space="preserve">interplay between the process and the </w:t>
      </w:r>
      <w:r>
        <w:t>information system support</w:t>
      </w:r>
      <w:r w:rsidR="007A2BE5">
        <w:t>ing</w:t>
      </w:r>
      <w:r>
        <w:t xml:space="preserve"> it</w:t>
      </w:r>
      <w:r w:rsidR="007A2BE5">
        <w:t>.</w:t>
      </w:r>
      <w:r w:rsidR="00D70E51">
        <w:t xml:space="preserve">  </w:t>
      </w:r>
      <w:r w:rsidR="002D439F">
        <w:t>There are several dimension</w:t>
      </w:r>
      <w:r w:rsidR="00152F34">
        <w:t>s</w:t>
      </w:r>
      <w:r w:rsidR="002D439F">
        <w:t xml:space="preserve"> to the question of quality, including the following:</w:t>
      </w:r>
      <w:r w:rsidR="00ED693B">
        <w:t xml:space="preserve">  </w:t>
      </w:r>
    </w:p>
    <w:p w:rsidR="00ED693B" w:rsidRDefault="00ED693B" w:rsidP="00ED693B"/>
    <w:p w:rsidR="002D439F" w:rsidRDefault="00ED693B" w:rsidP="00ED693B">
      <w:pPr>
        <w:pStyle w:val="ListParagraph"/>
        <w:numPr>
          <w:ilvl w:val="0"/>
          <w:numId w:val="45"/>
        </w:numPr>
      </w:pPr>
      <w:r>
        <w:t>S</w:t>
      </w:r>
      <w:r w:rsidR="002D439F" w:rsidRPr="002D439F">
        <w:t>ervice quality</w:t>
      </w:r>
      <w:r w:rsidR="002D439F">
        <w:t>.</w:t>
      </w:r>
      <w:r w:rsidR="002D439F" w:rsidRPr="002D439F">
        <w:t xml:space="preserve">  This covers </w:t>
      </w:r>
      <w:r w:rsidR="002D439F">
        <w:t>everything from governance and accreditation, to efficiency, management and user experience and will rely upon</w:t>
      </w:r>
      <w:r w:rsidR="002D439F" w:rsidRPr="002D439F">
        <w:t xml:space="preserve"> the training</w:t>
      </w:r>
      <w:r w:rsidR="002D439F">
        <w:t xml:space="preserve">, morale </w:t>
      </w:r>
      <w:r w:rsidR="002D439F" w:rsidRPr="002D439F">
        <w:t>and performance of the staff providing the service.</w:t>
      </w:r>
    </w:p>
    <w:p w:rsidR="002D439F" w:rsidRPr="002D439F" w:rsidRDefault="002D439F" w:rsidP="002D439F">
      <w:pPr>
        <w:pStyle w:val="ListParagraph"/>
        <w:numPr>
          <w:ilvl w:val="0"/>
          <w:numId w:val="7"/>
        </w:numPr>
      </w:pPr>
      <w:r>
        <w:t>Quality of experience of all stakeholders.</w:t>
      </w:r>
    </w:p>
    <w:p w:rsidR="002D439F" w:rsidRPr="002D439F" w:rsidRDefault="002D439F" w:rsidP="00ED693B">
      <w:pPr>
        <w:pStyle w:val="ListParagraph"/>
        <w:numPr>
          <w:ilvl w:val="0"/>
          <w:numId w:val="7"/>
        </w:numPr>
      </w:pPr>
      <w:r w:rsidRPr="002D439F">
        <w:t xml:space="preserve">Equipment quality.  </w:t>
      </w:r>
      <w:r>
        <w:t xml:space="preserve">This relates to the next heading, and relates not just to the technical quality, but </w:t>
      </w:r>
      <w:r w:rsidR="00ED693B">
        <w:t xml:space="preserve">also </w:t>
      </w:r>
      <w:r>
        <w:t>to ease of maintenance,</w:t>
      </w:r>
      <w:r w:rsidRPr="002D439F">
        <w:t xml:space="preserve"> calibration, configuration management and upgrade strategy.</w:t>
      </w:r>
      <w:r>
        <w:t xml:space="preserve">  Note that equipment must deliver appropriate information, not necessarily the most precise available, which in turn raises questions about who will interpret and make decisions based on </w:t>
      </w:r>
      <w:r w:rsidR="00ED693B">
        <w:t>such information</w:t>
      </w:r>
      <w:r>
        <w:t>.</w:t>
      </w:r>
    </w:p>
    <w:p w:rsidR="002D439F" w:rsidRDefault="002D439F" w:rsidP="002D439F">
      <w:pPr>
        <w:pStyle w:val="ListParagraph"/>
        <w:numPr>
          <w:ilvl w:val="0"/>
          <w:numId w:val="7"/>
        </w:numPr>
      </w:pPr>
      <w:r w:rsidRPr="002D439F">
        <w:t xml:space="preserve">Quality of </w:t>
      </w:r>
      <w:r>
        <w:t>outcomes</w:t>
      </w:r>
      <w:r w:rsidRPr="002D439F">
        <w:t xml:space="preserve">.  </w:t>
      </w:r>
      <w:r>
        <w:t>Clearly, clinical outcomes are the gold standard, although linking process changes to such outcomes is not always easy.</w:t>
      </w:r>
    </w:p>
    <w:p w:rsidR="002D439F" w:rsidRDefault="002D439F" w:rsidP="002D439F">
      <w:pPr>
        <w:pStyle w:val="ListParagraph"/>
        <w:numPr>
          <w:ilvl w:val="0"/>
          <w:numId w:val="7"/>
        </w:numPr>
      </w:pPr>
      <w:r>
        <w:lastRenderedPageBreak/>
        <w:t>Information quality.</w:t>
      </w:r>
      <w:r w:rsidR="00E115C8">
        <w:t xml:space="preserve">  As discussed above, this relates to the timeliness, accuracy, accessibility and relevance to the decision-maker.  Too much information may undermine quality as much as too little.</w:t>
      </w:r>
    </w:p>
    <w:p w:rsidR="00ED693B" w:rsidRPr="002D439F" w:rsidRDefault="00ED693B" w:rsidP="00ED693B"/>
    <w:p w:rsidR="00E115C8" w:rsidRDefault="00522172" w:rsidP="00E115C8">
      <w:bookmarkStart w:id="9" w:name="_Toc133735401"/>
      <w:bookmarkEnd w:id="8"/>
      <w:r w:rsidRPr="00E115C8">
        <w:rPr>
          <w:b/>
        </w:rPr>
        <w:t>Equipment:</w:t>
      </w:r>
      <w:r w:rsidRPr="00E63AC7">
        <w:t xml:space="preserve">  </w:t>
      </w:r>
    </w:p>
    <w:p w:rsidR="007A2BE5" w:rsidRDefault="007A2BE5" w:rsidP="00E115C8">
      <w:r>
        <w:t xml:space="preserve">As noted above, many sources of information (and some destinations for information) are not people but computer systems or healthcare equipment (such as scanners, or point of care diagnostics) with information interfaces.  The role that such equipment plays in the pathway will </w:t>
      </w:r>
      <w:r w:rsidR="00152F34">
        <w:t>determine whatever is appropriate, and what information is required of it.  The field is huge, but some observations are helpful.</w:t>
      </w:r>
    </w:p>
    <w:p w:rsidR="00152F34" w:rsidRDefault="00152F34" w:rsidP="009F4B11">
      <w:pPr>
        <w:pStyle w:val="ListParagraph"/>
        <w:numPr>
          <w:ilvl w:val="0"/>
          <w:numId w:val="8"/>
        </w:numPr>
      </w:pPr>
      <w:r>
        <w:t xml:space="preserve">Point of care technologies and fixed infrastructure.  In many fields, from home dialysis to diagnostics, there is a marked move to </w:t>
      </w:r>
      <w:r w:rsidR="00393C19">
        <w:t xml:space="preserve">bring </w:t>
      </w:r>
      <w:r>
        <w:t>care to the patient</w:t>
      </w:r>
      <w:r w:rsidR="00393C19">
        <w:t xml:space="preserve"> rather than vice versa</w:t>
      </w:r>
      <w:r>
        <w:t xml:space="preserve">.  The technical performance of portable or decentralised equipment may be inferior to that provided in central facilities, but the access is much better.  Home dialysis, for instance, may take more needle-time, but may be </w:t>
      </w:r>
      <w:r w:rsidR="004A7EE9">
        <w:t xml:space="preserve">much </w:t>
      </w:r>
      <w:r>
        <w:t xml:space="preserve">more comfortable </w:t>
      </w:r>
      <w:r w:rsidR="004A7EE9">
        <w:t xml:space="preserve">for the patient, especially when travel is taken out </w:t>
      </w:r>
      <w:r w:rsidR="00393C19">
        <w:t>of</w:t>
      </w:r>
      <w:r w:rsidR="004A7EE9">
        <w:t xml:space="preserve"> the equation.  The </w:t>
      </w:r>
      <w:r w:rsidR="00ED693B">
        <w:t xml:space="preserve">onward </w:t>
      </w:r>
      <w:r w:rsidR="004A7EE9">
        <w:t>march of ‘good enough’ technologies, fuelled by a desire for portability</w:t>
      </w:r>
      <w:r w:rsidR="00ED693B">
        <w:t>,</w:t>
      </w:r>
      <w:r w:rsidR="004A7EE9">
        <w:t xml:space="preserve"> is a key theme of The Innovator’s </w:t>
      </w:r>
      <w:r w:rsidR="00ED693B">
        <w:t>D</w:t>
      </w:r>
      <w:r w:rsidR="004A7EE9">
        <w:t xml:space="preserve">ilemma </w:t>
      </w:r>
      <w:r w:rsidR="009F4B11">
        <w:t>[17]</w:t>
      </w:r>
      <w:r w:rsidR="004A7EE9">
        <w:t xml:space="preserve"> and its subsequent application to health </w:t>
      </w:r>
      <w:r w:rsidR="009F4B11">
        <w:t>[18, 19]</w:t>
      </w:r>
      <w:r w:rsidR="004A7EE9">
        <w:t>.</w:t>
      </w:r>
    </w:p>
    <w:p w:rsidR="004A7EE9" w:rsidRDefault="004A7EE9" w:rsidP="00152F34">
      <w:pPr>
        <w:pStyle w:val="ListParagraph"/>
        <w:numPr>
          <w:ilvl w:val="0"/>
          <w:numId w:val="8"/>
        </w:numPr>
      </w:pPr>
      <w:r>
        <w:t>Configuration management.  Knowing how equipment has been set up and whether it is sufficiently well calibrated is a task more easily performed in a central facility, and issues around such management need to be considered when designing new services.</w:t>
      </w:r>
    </w:p>
    <w:p w:rsidR="004A7EE9" w:rsidRDefault="004A7EE9" w:rsidP="009F4B11">
      <w:pPr>
        <w:pStyle w:val="ListParagraph"/>
        <w:numPr>
          <w:ilvl w:val="0"/>
          <w:numId w:val="8"/>
        </w:numPr>
      </w:pPr>
      <w:r>
        <w:t xml:space="preserve">Interfaces.  Again there is a vast literature on equipment read-outs and the potential for error around the human-computer interface </w:t>
      </w:r>
      <w:r w:rsidR="009F4B11">
        <w:t>[20]</w:t>
      </w:r>
      <w:r>
        <w:t>.  Here we simply note that the nature of displays and direct-to-</w:t>
      </w:r>
      <w:r>
        <w:lastRenderedPageBreak/>
        <w:t>human transfer of data needs to be a factor in evaluating equipment.  Similarly, the compatibility of the information that interfaces to a network with other equipment supporting the same processes needs to be considered</w:t>
      </w:r>
      <w:r w:rsidR="00ED693B">
        <w:t>.</w:t>
      </w:r>
    </w:p>
    <w:p w:rsidR="00ED693B" w:rsidRDefault="00ED693B" w:rsidP="00ED693B"/>
    <w:p w:rsidR="00522172" w:rsidRDefault="00522172" w:rsidP="00E761EC">
      <w:pPr>
        <w:rPr>
          <w:b/>
        </w:rPr>
      </w:pPr>
      <w:bookmarkStart w:id="10" w:name="_Toc133735402"/>
      <w:bookmarkEnd w:id="9"/>
      <w:r w:rsidRPr="004A7EE9">
        <w:rPr>
          <w:b/>
        </w:rPr>
        <w:t>Da</w:t>
      </w:r>
      <w:bookmarkEnd w:id="10"/>
      <w:r w:rsidR="00E761EC">
        <w:rPr>
          <w:b/>
        </w:rPr>
        <w:t>ta</w:t>
      </w:r>
      <w:r w:rsidR="00ED693B">
        <w:rPr>
          <w:b/>
        </w:rPr>
        <w:t>:</w:t>
      </w:r>
    </w:p>
    <w:p w:rsidR="004A7EE9" w:rsidRDefault="00E761EC" w:rsidP="009F4B11">
      <w:r w:rsidRPr="00E761EC">
        <w:t>It is easy to focus on the data at an early stage.  While we acknowledge that much good has come from coding systems</w:t>
      </w:r>
      <w:r>
        <w:t xml:space="preserve"> and standards, there are two aspects of a strong data focus that are not helpful.  The first is </w:t>
      </w:r>
      <w:r w:rsidR="00ED693B">
        <w:t xml:space="preserve">that </w:t>
      </w:r>
      <w:r>
        <w:t xml:space="preserve">the quest to standardise can obscure the purpose for wanting the data in the first place.  It is easy to get caught up in lengthy discussions over exactly what will and will not be allowed – and indeed, the quest for coding standards has taken decades – and to lose sight of why it is needed.  A second observation is that data is too often used for audit rather than operational delivery </w:t>
      </w:r>
      <w:r w:rsidR="009F4B11">
        <w:t>[13, 7]</w:t>
      </w:r>
      <w:r>
        <w:t xml:space="preserve">.  We contend that the first priority of an information system </w:t>
      </w:r>
      <w:r w:rsidR="00AF6625">
        <w:t>in</w:t>
      </w:r>
      <w:r>
        <w:t xml:space="preserve"> healthcare is to facilitate better delivery of healthcare and that audit for policy or financial purposes should not shape the systems architecture.</w:t>
      </w:r>
    </w:p>
    <w:p w:rsidR="00E761EC" w:rsidRDefault="00E761EC" w:rsidP="00AF6625">
      <w:r>
        <w:t xml:space="preserve">For these reasons, and perhaps a little idiosyncratically, we have put data at the bottom of the list of what to address.  Once everything else is clear, the data sets you need should be relatively straightforward to identify </w:t>
      </w:r>
      <w:r w:rsidR="00AF6625">
        <w:t>and</w:t>
      </w:r>
      <w:r>
        <w:t xml:space="preserve"> specify.</w:t>
      </w:r>
    </w:p>
    <w:p w:rsidR="00AF6625" w:rsidRDefault="00AF6625" w:rsidP="00AF6625"/>
    <w:p w:rsidR="00AF6625" w:rsidRDefault="00AF6625" w:rsidP="00AF6625"/>
    <w:p w:rsidR="00E761EC" w:rsidRPr="00E761EC" w:rsidRDefault="00AF6625" w:rsidP="00E761EC">
      <w:pPr>
        <w:rPr>
          <w:b/>
        </w:rPr>
      </w:pPr>
      <w:r>
        <w:rPr>
          <w:b/>
        </w:rPr>
        <w:t>5:</w:t>
      </w:r>
      <w:r>
        <w:rPr>
          <w:b/>
        </w:rPr>
        <w:tab/>
      </w:r>
      <w:r w:rsidR="00E761EC" w:rsidRPr="00E761EC">
        <w:rPr>
          <w:b/>
        </w:rPr>
        <w:t>Knowledge and process in care delivery</w:t>
      </w:r>
    </w:p>
    <w:p w:rsidR="00522172" w:rsidRDefault="00AF6625" w:rsidP="00AF6625">
      <w:r>
        <w:t xml:space="preserve">Finally, we </w:t>
      </w:r>
      <w:r w:rsidR="00CD2262">
        <w:t xml:space="preserve">present one other very simply conceptual model about knowledge and process.  Healthcare service provision is perhaps the </w:t>
      </w:r>
      <w:r w:rsidR="00CD2262">
        <w:lastRenderedPageBreak/>
        <w:t>most knowledge</w:t>
      </w:r>
      <w:r>
        <w:t>-</w:t>
      </w:r>
      <w:r w:rsidR="00CD2262">
        <w:t>intensive sector in the world.  Because of the number of variables and people and the scale and complexity of the interactions between them, it is also one that requires an enormous capability to deploy and manage processes effectively.  However, the knowledge piece and the process piece are not separate issues.</w:t>
      </w:r>
    </w:p>
    <w:p w:rsidR="00CD2262" w:rsidRDefault="00CD2262" w:rsidP="00AF6625">
      <w:r>
        <w:t xml:space="preserve">In </w:t>
      </w:r>
      <w:r w:rsidR="00AF6625">
        <w:t xml:space="preserve">other </w:t>
      </w:r>
      <w:r>
        <w:t xml:space="preserve">sectors, such as logistics and supply chain or manufacturing, the really successful players </w:t>
      </w:r>
      <w:r w:rsidR="00393C19">
        <w:t xml:space="preserve">have </w:t>
      </w:r>
      <w:r>
        <w:t xml:space="preserve">managed to use knowledge and process in the sort of virtuous circle that is shown in Figure </w:t>
      </w:r>
      <w:r w:rsidR="00AF6625">
        <w:t>5</w:t>
      </w:r>
      <w:r>
        <w:t>.</w:t>
      </w:r>
    </w:p>
    <w:p w:rsidR="00CD2262" w:rsidRDefault="00CD2262"/>
    <w:p w:rsidR="00CD2262" w:rsidRPr="004C6344" w:rsidRDefault="00CD2262" w:rsidP="00AF6625">
      <w:pPr>
        <w:rPr>
          <w:b/>
        </w:rPr>
      </w:pPr>
      <w:r w:rsidRPr="009F4AFB">
        <w:rPr>
          <w:b/>
        </w:rPr>
        <w:t>Figure</w:t>
      </w:r>
      <w:r w:rsidR="00AF6625">
        <w:rPr>
          <w:b/>
        </w:rPr>
        <w:t xml:space="preserve"> 5</w:t>
      </w:r>
      <w:r w:rsidRPr="009F4AFB">
        <w:rPr>
          <w:b/>
        </w:rPr>
        <w:t xml:space="preserve">: </w:t>
      </w:r>
      <w:r w:rsidR="00AF6625">
        <w:rPr>
          <w:b/>
        </w:rPr>
        <w:t xml:space="preserve"> </w:t>
      </w:r>
      <w:r w:rsidRPr="009F4AFB">
        <w:rPr>
          <w:b/>
        </w:rPr>
        <w:t>A</w:t>
      </w:r>
      <w:r>
        <w:rPr>
          <w:b/>
        </w:rPr>
        <w:t xml:space="preserve"> simple view of the potentially reinforcing role of knowledge and process in care delivery</w:t>
      </w:r>
      <w:r w:rsidRPr="004C6344">
        <w:rPr>
          <w:b/>
        </w:rPr>
        <w:t>.</w:t>
      </w:r>
    </w:p>
    <w:p w:rsidR="00AF6625" w:rsidRDefault="00AF6625" w:rsidP="00393C19"/>
    <w:p w:rsidR="00CD2262" w:rsidRDefault="00CD2262" w:rsidP="00AF6625">
      <w:r>
        <w:t xml:space="preserve">It is easy to be cynical </w:t>
      </w:r>
      <w:r w:rsidR="00393C19">
        <w:t>about</w:t>
      </w:r>
      <w:r>
        <w:t xml:space="preserve"> on-line vendors who track your purchases in order to predict what you will require and to sell you more, but the information systems and process control behind </w:t>
      </w:r>
      <w:r w:rsidR="00AF6625">
        <w:t>such</w:t>
      </w:r>
      <w:r>
        <w:t xml:space="preserve"> service is really quite spectacular.  At its best, it </w:t>
      </w:r>
      <w:r w:rsidR="00393C19">
        <w:t xml:space="preserve">has </w:t>
      </w:r>
      <w:r>
        <w:t xml:space="preserve">managed to wrap the customer and the service delivery system in processes that collect information that can be turned into knowledge, and </w:t>
      </w:r>
      <w:r w:rsidR="00393C19">
        <w:t>vendors</w:t>
      </w:r>
      <w:r>
        <w:t xml:space="preserve"> use the knowledge to be even smarter with their processes.</w:t>
      </w:r>
    </w:p>
    <w:p w:rsidR="00CD2262" w:rsidRDefault="00CD2262" w:rsidP="00AF6625">
      <w:r>
        <w:t xml:space="preserve">Very simply, this is the ideal to which all information systems in healthcare should </w:t>
      </w:r>
      <w:r w:rsidR="00393C19">
        <w:t>a</w:t>
      </w:r>
      <w:r>
        <w:t>spire</w:t>
      </w:r>
      <w:r w:rsidR="00AF6625">
        <w:t xml:space="preserve">, in order to facilitate </w:t>
      </w:r>
      <w:r>
        <w:t>a continuously improving experience</w:t>
      </w:r>
      <w:r w:rsidR="00AC2459">
        <w:t xml:space="preserve"> for all concerned and a generally increasing freedom from fear and worry.</w:t>
      </w:r>
    </w:p>
    <w:p w:rsidR="008F002D" w:rsidRDefault="00070CA2" w:rsidP="00070CA2">
      <w:r>
        <w:t xml:space="preserve">It is clear that </w:t>
      </w:r>
      <w:r w:rsidR="009F4B11">
        <w:t xml:space="preserve">we have not explored </w:t>
      </w:r>
      <w:r w:rsidR="009E50B3">
        <w:t>a complete set of methods to be able to answer the</w:t>
      </w:r>
      <w:r>
        <w:t xml:space="preserve"> questions posed in the title of this chapter:  what do you need and how will you get it?  W</w:t>
      </w:r>
      <w:r w:rsidR="009E50B3">
        <w:t xml:space="preserve">e </w:t>
      </w:r>
      <w:r w:rsidR="008F7804">
        <w:t>add</w:t>
      </w:r>
      <w:r>
        <w:t>, therefore,</w:t>
      </w:r>
      <w:r w:rsidR="008F7804">
        <w:t xml:space="preserve"> the ideas of knowledge drivers and process drivers to propose a connected mo</w:t>
      </w:r>
      <w:r w:rsidR="009F4B11">
        <w:t xml:space="preserve">del for continuous improvement </w:t>
      </w:r>
      <w:r w:rsidR="009E50B3">
        <w:t xml:space="preserve">in one more conceptual model – shown </w:t>
      </w:r>
      <w:r w:rsidR="009E50B3">
        <w:lastRenderedPageBreak/>
        <w:t xml:space="preserve">in </w:t>
      </w:r>
      <w:r>
        <w:t>Figure 6</w:t>
      </w:r>
      <w:r w:rsidR="009E50B3">
        <w:t xml:space="preserve">.  </w:t>
      </w:r>
      <w:r w:rsidR="008F0850">
        <w:t>This concept was developed as part of a proposal in 2016 and is used here to emphasise</w:t>
      </w:r>
      <w:r w:rsidR="009E50B3">
        <w:t xml:space="preserve"> that thinking about systems is not just an engineering pursuit, but that a service </w:t>
      </w:r>
      <w:r>
        <w:t xml:space="preserve">such as healthcare </w:t>
      </w:r>
      <w:r w:rsidR="009E50B3">
        <w:t>is a system with people and one that consumes resources and delivers</w:t>
      </w:r>
      <w:r w:rsidR="008F002D">
        <w:t xml:space="preserve"> value. </w:t>
      </w:r>
    </w:p>
    <w:p w:rsidR="008F002D" w:rsidRDefault="008F002D"/>
    <w:p w:rsidR="008F002D" w:rsidRPr="004C6344" w:rsidRDefault="008F002D" w:rsidP="00070CA2">
      <w:pPr>
        <w:rPr>
          <w:b/>
        </w:rPr>
      </w:pPr>
      <w:r w:rsidRPr="009F4AFB">
        <w:rPr>
          <w:b/>
        </w:rPr>
        <w:t>Figure</w:t>
      </w:r>
      <w:r>
        <w:rPr>
          <w:b/>
        </w:rPr>
        <w:t xml:space="preserve"> </w:t>
      </w:r>
      <w:r w:rsidR="00070CA2">
        <w:rPr>
          <w:b/>
        </w:rPr>
        <w:t>6</w:t>
      </w:r>
      <w:r w:rsidRPr="009F4AFB">
        <w:rPr>
          <w:b/>
        </w:rPr>
        <w:t>:</w:t>
      </w:r>
      <w:r w:rsidR="00070CA2">
        <w:rPr>
          <w:b/>
        </w:rPr>
        <w:t xml:space="preserve"> </w:t>
      </w:r>
      <w:r w:rsidRPr="009F4AFB">
        <w:rPr>
          <w:b/>
        </w:rPr>
        <w:t xml:space="preserve"> A</w:t>
      </w:r>
      <w:r>
        <w:rPr>
          <w:b/>
        </w:rPr>
        <w:t>n effective set of disciplines for analysing the delivery of healthcare</w:t>
      </w:r>
      <w:r w:rsidRPr="004C6344">
        <w:rPr>
          <w:b/>
        </w:rPr>
        <w:t>.</w:t>
      </w:r>
    </w:p>
    <w:p w:rsidR="00070CA2" w:rsidRDefault="00070CA2"/>
    <w:p w:rsidR="00070CA2" w:rsidRDefault="00070CA2"/>
    <w:p w:rsidR="0099722F" w:rsidRDefault="00070CA2" w:rsidP="00070CA2">
      <w:pPr>
        <w:rPr>
          <w:b/>
        </w:rPr>
      </w:pPr>
      <w:r>
        <w:rPr>
          <w:b/>
        </w:rPr>
        <w:t>6</w:t>
      </w:r>
      <w:r w:rsidR="0099722F">
        <w:rPr>
          <w:b/>
        </w:rPr>
        <w:t>:</w:t>
      </w:r>
      <w:r w:rsidR="0099722F">
        <w:rPr>
          <w:b/>
        </w:rPr>
        <w:tab/>
        <w:t>C</w:t>
      </w:r>
      <w:r w:rsidR="0099722F" w:rsidRPr="00174441">
        <w:rPr>
          <w:b/>
        </w:rPr>
        <w:t>onclusion</w:t>
      </w:r>
      <w:r w:rsidR="0099722F">
        <w:rPr>
          <w:b/>
        </w:rPr>
        <w:t xml:space="preserve"> and critical design questions</w:t>
      </w:r>
    </w:p>
    <w:p w:rsidR="000140BC" w:rsidRDefault="000140BC" w:rsidP="0099722F"/>
    <w:p w:rsidR="0099722F" w:rsidRDefault="0099722F" w:rsidP="00E86F20">
      <w:r>
        <w:t>I</w:t>
      </w:r>
      <w:r w:rsidR="008F0850">
        <w:t>n</w:t>
      </w:r>
      <w:r>
        <w:t xml:space="preserve"> this paper we have sought, </w:t>
      </w:r>
      <w:r w:rsidR="00070CA2">
        <w:t>using</w:t>
      </w:r>
      <w:r w:rsidR="00362BBB">
        <w:t xml:space="preserve"> a framework and </w:t>
      </w:r>
      <w:r w:rsidR="00070CA2">
        <w:t>a set</w:t>
      </w:r>
      <w:r w:rsidR="00362BBB">
        <w:t xml:space="preserve"> of </w:t>
      </w:r>
      <w:r>
        <w:t>conceptual models, to cut through the complexity of what is currently available in healthcare information services, systems and apps.</w:t>
      </w:r>
      <w:r w:rsidR="00362BBB">
        <w:t xml:space="preserve">  </w:t>
      </w:r>
      <w:r>
        <w:t xml:space="preserve">Our aim has been to </w:t>
      </w:r>
      <w:r w:rsidR="00070CA2">
        <w:t xml:space="preserve">provide </w:t>
      </w:r>
      <w:r>
        <w:t xml:space="preserve">help </w:t>
      </w:r>
      <w:r w:rsidR="00070CA2">
        <w:t xml:space="preserve">for </w:t>
      </w:r>
      <w:r>
        <w:t>clinicians involved in evaluating or specifying services and their supporting information systems</w:t>
      </w:r>
      <w:r w:rsidR="00070CA2">
        <w:t>, so that they may</w:t>
      </w:r>
      <w:r>
        <w:t xml:space="preserve"> have a fruitful dialogue with all stakeholders, including those who are providing the information systems.</w:t>
      </w:r>
      <w:r w:rsidR="00070CA2">
        <w:t xml:space="preserve">  </w:t>
      </w:r>
      <w:r w:rsidR="00362BBB">
        <w:t xml:space="preserve">To do this, we have adapted the Mingers and Brocklesby framework by appealing to disciplinary backdrop in engineering, ethnography and </w:t>
      </w:r>
      <w:r w:rsidR="00FE48C0">
        <w:t>economics.</w:t>
      </w:r>
      <w:r w:rsidR="00070CA2">
        <w:t xml:space="preserve">  </w:t>
      </w:r>
      <w:r w:rsidR="00FE48C0">
        <w:t>From there, we considered</w:t>
      </w:r>
      <w:r>
        <w:t xml:space="preserve"> the individual’s quest for information </w:t>
      </w:r>
      <w:r w:rsidR="00362BBB">
        <w:t xml:space="preserve">by imagining </w:t>
      </w:r>
      <w:r>
        <w:t xml:space="preserve">a </w:t>
      </w:r>
      <w:r>
        <w:rPr>
          <w:i/>
        </w:rPr>
        <w:t>health information seeker</w:t>
      </w:r>
      <w:r>
        <w:t xml:space="preserve">.  In doing so, we have been able to </w:t>
      </w:r>
      <w:r w:rsidR="00070CA2">
        <w:t>highlight</w:t>
      </w:r>
      <w:r>
        <w:t xml:space="preserve"> the information that such a person would want to have in order to make effective decisions, and we have partitioned that information into what we have termed</w:t>
      </w:r>
      <w:r w:rsidR="00070CA2">
        <w:t xml:space="preserve"> either</w:t>
      </w:r>
      <w:r>
        <w:t xml:space="preserve"> </w:t>
      </w:r>
      <w:r>
        <w:rPr>
          <w:i/>
        </w:rPr>
        <w:t>interactive</w:t>
      </w:r>
      <w:r>
        <w:t xml:space="preserve"> – information that is stored somewhere, updated and may be interacted with by the </w:t>
      </w:r>
      <w:r>
        <w:rPr>
          <w:i/>
        </w:rPr>
        <w:t xml:space="preserve">health information </w:t>
      </w:r>
      <w:r>
        <w:rPr>
          <w:i/>
        </w:rPr>
        <w:lastRenderedPageBreak/>
        <w:t>seeker</w:t>
      </w:r>
      <w:r>
        <w:t xml:space="preserve"> – or </w:t>
      </w:r>
      <w:r>
        <w:rPr>
          <w:i/>
        </w:rPr>
        <w:t>interpersonal</w:t>
      </w:r>
      <w:r w:rsidR="00070CA2">
        <w:rPr>
          <w:i/>
        </w:rPr>
        <w:t xml:space="preserve"> </w:t>
      </w:r>
      <w:r>
        <w:t xml:space="preserve"> – communication</w:t>
      </w:r>
      <w:r w:rsidR="00AE5AA6">
        <w:t>-</w:t>
      </w:r>
      <w:r>
        <w:t xml:space="preserve">based exchange of information in natural language involving shared decisions, mutual learning, </w:t>
      </w:r>
      <w:r w:rsidR="00E86F20">
        <w:t>accommodation</w:t>
      </w:r>
      <w:r>
        <w:t xml:space="preserve"> and consensus.</w:t>
      </w:r>
    </w:p>
    <w:p w:rsidR="0099722F" w:rsidRDefault="0099722F" w:rsidP="0099722F">
      <w:r>
        <w:t xml:space="preserve">We moved on to see that information and communication systems need to support both </w:t>
      </w:r>
      <w:r>
        <w:rPr>
          <w:i/>
        </w:rPr>
        <w:t>interactive</w:t>
      </w:r>
      <w:r>
        <w:t xml:space="preserve"> and </w:t>
      </w:r>
      <w:r>
        <w:rPr>
          <w:i/>
        </w:rPr>
        <w:t>interpersonal</w:t>
      </w:r>
      <w:r>
        <w:t xml:space="preserve"> exchanges of data, information and knowledge, and that the ease with which the most appropriate connect</w:t>
      </w:r>
      <w:r w:rsidR="00D62979">
        <w:t>ion</w:t>
      </w:r>
      <w:r>
        <w:t>s may be made</w:t>
      </w:r>
      <w:r w:rsidR="00D62979">
        <w:t xml:space="preserve"> will influence the effectiveness of the processes of care.</w:t>
      </w:r>
    </w:p>
    <w:p w:rsidR="00D62979" w:rsidRDefault="00D62979" w:rsidP="00E86F20">
      <w:r>
        <w:t xml:space="preserve">From here, we went on the provide a framework </w:t>
      </w:r>
      <w:r w:rsidR="00E86F20">
        <w:t xml:space="preserve">comprising </w:t>
      </w:r>
      <w:r>
        <w:t>process mapping, identif</w:t>
      </w:r>
      <w:r w:rsidR="00E86F20">
        <w:t>ication of</w:t>
      </w:r>
      <w:r>
        <w:t xml:space="preserve"> key decisions points, specifying the information flows needed, the quality of the overall service, the equipment and finally, the datasets needed.  Clearly, many of these </w:t>
      </w:r>
      <w:r w:rsidR="00E86F20">
        <w:t>components</w:t>
      </w:r>
      <w:r>
        <w:t xml:space="preserve"> will already be fixed by the existing infrastructure or purchasing decisions made by others, but the approach allows the choices at each stage to be formally assessed.</w:t>
      </w:r>
    </w:p>
    <w:p w:rsidR="00D62979" w:rsidRDefault="00D62979" w:rsidP="0099722F">
      <w:r>
        <w:t>And</w:t>
      </w:r>
      <w:r w:rsidR="009E50B3">
        <w:t xml:space="preserve"> finally, we return</w:t>
      </w:r>
      <w:r>
        <w:t>ed</w:t>
      </w:r>
      <w:r w:rsidR="009E50B3">
        <w:t xml:space="preserve"> </w:t>
      </w:r>
      <w:r>
        <w:t>to the question of how better knowledge can drive the design of better process which in turn can lead to the gathering of better knowledge.</w:t>
      </w:r>
    </w:p>
    <w:p w:rsidR="00D62979" w:rsidRDefault="00E86F20" w:rsidP="00E86F20">
      <w:r>
        <w:t>W</w:t>
      </w:r>
      <w:r w:rsidR="00D62979">
        <w:t>e contend that health</w:t>
      </w:r>
      <w:r w:rsidR="0099722F">
        <w:t>care professionals could get a lot more out of existing systems</w:t>
      </w:r>
      <w:r>
        <w:t>,</w:t>
      </w:r>
      <w:r w:rsidR="0099722F">
        <w:t xml:space="preserve"> and </w:t>
      </w:r>
      <w:r w:rsidR="00D62979">
        <w:t xml:space="preserve">could </w:t>
      </w:r>
      <w:r w:rsidR="0099722F">
        <w:t xml:space="preserve">have more impact on </w:t>
      </w:r>
      <w:r w:rsidR="00D62979">
        <w:t>the development of new systems</w:t>
      </w:r>
      <w:r>
        <w:t>,</w:t>
      </w:r>
      <w:r w:rsidR="00FE48C0">
        <w:t xml:space="preserve"> if they could use these </w:t>
      </w:r>
      <w:r>
        <w:t xml:space="preserve">thinking tools </w:t>
      </w:r>
      <w:r w:rsidR="00FE48C0">
        <w:t>to ask better questions at whatever stage they encounter the system.</w:t>
      </w:r>
      <w:r w:rsidR="00D62979">
        <w:t xml:space="preserve">  Our hope is that the debate around healthcare information systems can return to the basics of who needs what, while setting the business of agreeing standards and formats on a firmer basis </w:t>
      </w:r>
      <w:r>
        <w:t>in which</w:t>
      </w:r>
      <w:r w:rsidR="00D62979">
        <w:t xml:space="preserve"> specific types of user are always in view.</w:t>
      </w:r>
    </w:p>
    <w:p w:rsidR="00D62979" w:rsidRDefault="00D62979" w:rsidP="00E86F20">
      <w:r>
        <w:t>There may be other pieces of information system design theory that would help – use cases, for instance</w:t>
      </w:r>
      <w:r w:rsidR="00E86F20">
        <w:t>,</w:t>
      </w:r>
      <w:r>
        <w:t xml:space="preserve"> are a way to stimulate the dialogue between information system users and designers by drawing </w:t>
      </w:r>
      <w:r>
        <w:lastRenderedPageBreak/>
        <w:t xml:space="preserve">pictures that describe how each user expects to encounter and engage with the system.  If you haven’t seen the use-case diagrams for the system you are expected to use, you might have a fruitful conversation by asking for them.  But that is a subject for </w:t>
      </w:r>
      <w:r w:rsidR="00E86F20">
        <w:t>consideration elsewhere</w:t>
      </w:r>
      <w:r>
        <w:t>.</w:t>
      </w:r>
    </w:p>
    <w:p w:rsidR="0099722F" w:rsidRDefault="00D62979" w:rsidP="00E86F20">
      <w:r>
        <w:t>We conten</w:t>
      </w:r>
      <w:r w:rsidR="00AE5AA6">
        <w:t>d</w:t>
      </w:r>
      <w:r>
        <w:t xml:space="preserve"> that a</w:t>
      </w:r>
      <w:r w:rsidR="0099722F">
        <w:t>lthough</w:t>
      </w:r>
      <w:r w:rsidR="00DA2107">
        <w:t xml:space="preserve"> the health information technology scene exhibits a bewildering range of products and services, </w:t>
      </w:r>
      <w:r w:rsidR="0099722F">
        <w:t xml:space="preserve">information management is relatively straightforward </w:t>
      </w:r>
      <w:r w:rsidR="00DA2107">
        <w:t xml:space="preserve">at heart </w:t>
      </w:r>
      <w:r w:rsidR="0099722F">
        <w:t xml:space="preserve">and has remained so since the late </w:t>
      </w:r>
      <w:r w:rsidR="00E86F20">
        <w:t>19</w:t>
      </w:r>
      <w:r w:rsidR="0099722F">
        <w:t>60s.</w:t>
      </w:r>
      <w:r w:rsidR="00DA2107">
        <w:t xml:space="preserve">  New technologies and apps introduce new ways of addressing what are essentially old questions.  The key issue is to keep returning to the old questions in new ways.</w:t>
      </w:r>
    </w:p>
    <w:p w:rsidR="0099722F" w:rsidRDefault="00DA2107" w:rsidP="00E86F20">
      <w:r>
        <w:t>To end with, we present a series of possible questions that might be asked when evaluating an existing system or considering a new one.</w:t>
      </w:r>
      <w:r w:rsidR="00E86F20">
        <w:t xml:space="preserve">  (These questions can be viewed as an informal summary of the questions appearing in Table 2.)</w:t>
      </w:r>
    </w:p>
    <w:p w:rsidR="000104E0" w:rsidRDefault="0099722F" w:rsidP="0099722F">
      <w:pPr>
        <w:pStyle w:val="ListParagraph"/>
        <w:numPr>
          <w:ilvl w:val="0"/>
          <w:numId w:val="11"/>
        </w:numPr>
        <w:rPr>
          <w:b/>
        </w:rPr>
      </w:pPr>
      <w:r w:rsidRPr="009E50B3">
        <w:rPr>
          <w:b/>
        </w:rPr>
        <w:t>What is the problem I am reviewing?</w:t>
      </w:r>
      <w:r w:rsidR="009E50B3">
        <w:t xml:space="preserve">  </w:t>
      </w:r>
      <w:r w:rsidR="00FE48C0">
        <w:t>What is the physical system and the social challenge?  Who are the individuals</w:t>
      </w:r>
      <w:r w:rsidR="000104E0">
        <w:t>?</w:t>
      </w:r>
      <w:r w:rsidR="000104E0" w:rsidRPr="009E50B3">
        <w:rPr>
          <w:b/>
        </w:rPr>
        <w:t xml:space="preserve"> </w:t>
      </w:r>
    </w:p>
    <w:p w:rsidR="000104E0" w:rsidRDefault="000104E0" w:rsidP="000104E0">
      <w:pPr>
        <w:pStyle w:val="ListParagraph"/>
        <w:numPr>
          <w:ilvl w:val="0"/>
          <w:numId w:val="11"/>
        </w:numPr>
      </w:pPr>
      <w:r w:rsidRPr="009E50B3">
        <w:rPr>
          <w:b/>
        </w:rPr>
        <w:t>Who are the main information-seekers in this process?</w:t>
      </w:r>
      <w:r>
        <w:rPr>
          <w:b/>
        </w:rPr>
        <w:t xml:space="preserve">  C</w:t>
      </w:r>
      <w:r>
        <w:t xml:space="preserve">an I work through what they want using the </w:t>
      </w:r>
      <w:r w:rsidRPr="000104E0">
        <w:rPr>
          <w:i/>
        </w:rPr>
        <w:t>health information seeker</w:t>
      </w:r>
      <w:r>
        <w:t xml:space="preserve"> model?</w:t>
      </w:r>
    </w:p>
    <w:p w:rsidR="000104E0" w:rsidRPr="000104E0" w:rsidRDefault="000104E0" w:rsidP="0099722F">
      <w:pPr>
        <w:pStyle w:val="ListParagraph"/>
        <w:numPr>
          <w:ilvl w:val="0"/>
          <w:numId w:val="11"/>
        </w:numPr>
        <w:rPr>
          <w:b/>
        </w:rPr>
      </w:pPr>
      <w:r>
        <w:rPr>
          <w:b/>
        </w:rPr>
        <w:t xml:space="preserve">How do the information and the process that </w:t>
      </w:r>
      <w:r w:rsidR="0099722F" w:rsidRPr="009E50B3">
        <w:rPr>
          <w:b/>
        </w:rPr>
        <w:t xml:space="preserve">I am reviewing </w:t>
      </w:r>
      <w:r>
        <w:rPr>
          <w:b/>
        </w:rPr>
        <w:t xml:space="preserve">interact?  </w:t>
      </w:r>
      <w:r w:rsidRPr="000104E0">
        <w:t>What are</w:t>
      </w:r>
      <w:r>
        <w:rPr>
          <w:b/>
        </w:rPr>
        <w:t xml:space="preserve"> </w:t>
      </w:r>
      <w:r>
        <w:t>the stakeholders in the process trying to do and how does the timing and availability of information affect their decisions?  What are the engineering challenges of providing this information in a timely way and what are the costs and benefits of doing so?</w:t>
      </w:r>
    </w:p>
    <w:p w:rsidR="009E50B3" w:rsidRPr="000104E0" w:rsidRDefault="0099722F" w:rsidP="0099722F">
      <w:pPr>
        <w:pStyle w:val="ListParagraph"/>
        <w:numPr>
          <w:ilvl w:val="0"/>
          <w:numId w:val="11"/>
        </w:numPr>
      </w:pPr>
      <w:r w:rsidRPr="009E50B3">
        <w:rPr>
          <w:b/>
        </w:rPr>
        <w:t xml:space="preserve">What formal and informal sources of knowledge and information are </w:t>
      </w:r>
      <w:r w:rsidR="000104E0">
        <w:rPr>
          <w:b/>
        </w:rPr>
        <w:t xml:space="preserve">the individual stakeholders </w:t>
      </w:r>
      <w:r w:rsidRPr="009E50B3">
        <w:rPr>
          <w:b/>
        </w:rPr>
        <w:t xml:space="preserve">using already and how will a new service or system change this?  </w:t>
      </w:r>
      <w:r w:rsidRPr="000104E0">
        <w:t>How would they like it to be changed?</w:t>
      </w:r>
      <w:r w:rsidR="000104E0" w:rsidRPr="000104E0">
        <w:t xml:space="preserve"> </w:t>
      </w:r>
      <w:r w:rsidR="000104E0">
        <w:t xml:space="preserve">What are the reasons that individuals may or may not </w:t>
      </w:r>
      <w:r w:rsidR="000104E0">
        <w:lastRenderedPageBreak/>
        <w:t>want to use the system in the way that the designers have planned that it be used?</w:t>
      </w:r>
    </w:p>
    <w:p w:rsidR="0099722F" w:rsidRPr="009E50B3" w:rsidRDefault="0099722F" w:rsidP="00E86F20">
      <w:pPr>
        <w:pStyle w:val="ListParagraph"/>
        <w:numPr>
          <w:ilvl w:val="0"/>
          <w:numId w:val="11"/>
        </w:numPr>
        <w:rPr>
          <w:b/>
        </w:rPr>
      </w:pPr>
      <w:r w:rsidRPr="009E50B3">
        <w:rPr>
          <w:b/>
        </w:rPr>
        <w:t xml:space="preserve">What are the constraints that limit </w:t>
      </w:r>
      <w:r w:rsidR="00E86F20">
        <w:rPr>
          <w:b/>
        </w:rPr>
        <w:t>me</w:t>
      </w:r>
      <w:r w:rsidR="009E50B3">
        <w:rPr>
          <w:b/>
        </w:rPr>
        <w:t xml:space="preserve">?  </w:t>
      </w:r>
      <w:r w:rsidR="000104E0" w:rsidRPr="000104E0">
        <w:t>Is it the engineered solution</w:t>
      </w:r>
      <w:r w:rsidR="000104E0">
        <w:t xml:space="preserve"> – can it simply not do what needs to be done?  Would it cost too much to get it to do what is really needed?  If so, have </w:t>
      </w:r>
      <w:r w:rsidR="00E86F20">
        <w:t>I</w:t>
      </w:r>
      <w:r w:rsidR="000104E0">
        <w:t xml:space="preserve"> fully costed the impact of it not doing what it really needs to do?  Does the way individuals will have to use it present a barrier to its effectiveness?</w:t>
      </w:r>
    </w:p>
    <w:p w:rsidR="008F0850" w:rsidRPr="008F0850" w:rsidRDefault="008F0850" w:rsidP="008F0850">
      <w:pPr>
        <w:pStyle w:val="ListParagraph"/>
        <w:numPr>
          <w:ilvl w:val="0"/>
          <w:numId w:val="11"/>
        </w:numPr>
        <w:rPr>
          <w:b/>
        </w:rPr>
      </w:pPr>
      <w:r>
        <w:rPr>
          <w:b/>
        </w:rPr>
        <w:t>If this is a proposed solution, how will I</w:t>
      </w:r>
      <w:r w:rsidR="0099722F" w:rsidRPr="008F0850">
        <w:rPr>
          <w:b/>
        </w:rPr>
        <w:t xml:space="preserve"> evaluate</w:t>
      </w:r>
      <w:r>
        <w:rPr>
          <w:b/>
        </w:rPr>
        <w:t xml:space="preserve"> it</w:t>
      </w:r>
      <w:r w:rsidR="0099722F" w:rsidRPr="008F0850">
        <w:rPr>
          <w:b/>
        </w:rPr>
        <w:t>:</w:t>
      </w:r>
    </w:p>
    <w:p w:rsidR="0099722F" w:rsidRDefault="0099722F" w:rsidP="00AE5AA6">
      <w:pPr>
        <w:pStyle w:val="ListParagraph"/>
        <w:numPr>
          <w:ilvl w:val="1"/>
          <w:numId w:val="11"/>
        </w:numPr>
      </w:pPr>
      <w:r>
        <w:t>With and against alternatives before</w:t>
      </w:r>
      <w:r w:rsidR="00AE5AA6">
        <w:t xml:space="preserve"> </w:t>
      </w:r>
      <w:r w:rsidR="008F0850">
        <w:t>it is implement</w:t>
      </w:r>
      <w:r w:rsidR="00AE5AA6">
        <w:t>ed</w:t>
      </w:r>
      <w:r w:rsidR="008F0850">
        <w:t>?</w:t>
      </w:r>
    </w:p>
    <w:p w:rsidR="0099722F" w:rsidRDefault="0099722F" w:rsidP="008F0850">
      <w:pPr>
        <w:pStyle w:val="ListParagraph"/>
        <w:numPr>
          <w:ilvl w:val="1"/>
          <w:numId w:val="11"/>
        </w:numPr>
      </w:pPr>
      <w:r>
        <w:t xml:space="preserve">After </w:t>
      </w:r>
      <w:r w:rsidR="008F0850">
        <w:t>it has been</w:t>
      </w:r>
      <w:r>
        <w:t xml:space="preserve"> implemented?</w:t>
      </w:r>
    </w:p>
    <w:p w:rsidR="008F0850" w:rsidRDefault="008F0850" w:rsidP="008F0850">
      <w:r>
        <w:t>Good luck!</w:t>
      </w:r>
    </w:p>
    <w:p w:rsidR="008F0850" w:rsidRDefault="008F0850">
      <w:r>
        <w:br w:type="page"/>
      </w:r>
    </w:p>
    <w:p w:rsidR="00E062FD" w:rsidRPr="0070192A" w:rsidRDefault="00E86F20" w:rsidP="0070192A">
      <w:pPr>
        <w:rPr>
          <w:b/>
          <w:bCs/>
        </w:rPr>
      </w:pPr>
      <w:r w:rsidRPr="00E86F20">
        <w:rPr>
          <w:b/>
          <w:bCs/>
        </w:rPr>
        <w:lastRenderedPageBreak/>
        <w:t>References</w:t>
      </w:r>
    </w:p>
    <w:p w:rsidR="00992CAB" w:rsidRPr="00992CAB" w:rsidRDefault="000B7605" w:rsidP="00992CAB">
      <w:pPr>
        <w:pStyle w:val="Header"/>
        <w:numPr>
          <w:ilvl w:val="0"/>
          <w:numId w:val="47"/>
        </w:numPr>
        <w:spacing w:after="180"/>
        <w:jc w:val="both"/>
        <w:rPr>
          <w:rFonts w:asciiTheme="minorHAnsi" w:hAnsiTheme="minorHAnsi" w:cs="Arial"/>
          <w:sz w:val="20"/>
          <w:szCs w:val="20"/>
        </w:rPr>
      </w:pPr>
      <w:r w:rsidRPr="00C50C5D">
        <w:rPr>
          <w:rFonts w:asciiTheme="minorHAnsi" w:hAnsiTheme="minorHAnsi" w:cs="Arial"/>
          <w:sz w:val="20"/>
          <w:szCs w:val="20"/>
        </w:rPr>
        <w:t>Dawson</w:t>
      </w:r>
      <w:r w:rsidR="00C50C5D" w:rsidRPr="00C50C5D">
        <w:rPr>
          <w:rFonts w:asciiTheme="minorHAnsi" w:hAnsiTheme="minorHAnsi" w:cs="Arial"/>
          <w:sz w:val="20"/>
          <w:szCs w:val="20"/>
        </w:rPr>
        <w:t xml:space="preserve"> S.  ‘Managing, organising and performing in health care:  what do we know and how can we learn?’ in Mark A.L, S. Dopson (eds) </w:t>
      </w:r>
      <w:r w:rsidR="00C50C5D" w:rsidRPr="00C50C5D">
        <w:rPr>
          <w:rFonts w:asciiTheme="minorHAnsi" w:hAnsiTheme="minorHAnsi" w:cs="Arial"/>
          <w:i/>
          <w:iCs/>
          <w:sz w:val="20"/>
          <w:szCs w:val="20"/>
        </w:rPr>
        <w:t xml:space="preserve">Organisational Behaviour in Health Care: The Research Agenda.  </w:t>
      </w:r>
      <w:r w:rsidR="00C50C5D" w:rsidRPr="00C50C5D">
        <w:rPr>
          <w:rFonts w:asciiTheme="minorHAnsi" w:hAnsiTheme="minorHAnsi" w:cs="Arial"/>
          <w:sz w:val="20"/>
          <w:szCs w:val="20"/>
        </w:rPr>
        <w:t>1999;  Basingstoke:  Palgrave Macmillan</w:t>
      </w:r>
    </w:p>
    <w:p w:rsidR="000B7605" w:rsidRDefault="000B7605"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Klein</w:t>
      </w:r>
      <w:r w:rsidR="00C50C5D">
        <w:rPr>
          <w:rFonts w:asciiTheme="minorHAnsi" w:hAnsiTheme="minorHAnsi" w:cs="Arial"/>
          <w:sz w:val="20"/>
          <w:szCs w:val="20"/>
        </w:rPr>
        <w:t xml:space="preserve"> J.H., </w:t>
      </w:r>
      <w:r>
        <w:rPr>
          <w:rFonts w:asciiTheme="minorHAnsi" w:hAnsiTheme="minorHAnsi" w:cs="Arial"/>
          <w:sz w:val="20"/>
          <w:szCs w:val="20"/>
        </w:rPr>
        <w:t>Young</w:t>
      </w:r>
      <w:r w:rsidR="00C50C5D">
        <w:rPr>
          <w:rFonts w:asciiTheme="minorHAnsi" w:hAnsiTheme="minorHAnsi" w:cs="Arial"/>
          <w:sz w:val="20"/>
          <w:szCs w:val="20"/>
        </w:rPr>
        <w:t xml:space="preserve"> T.P.  ‘Health care:  a case of hypercomplexity?’  </w:t>
      </w:r>
      <w:r w:rsidR="00C50C5D">
        <w:rPr>
          <w:rFonts w:asciiTheme="minorHAnsi" w:hAnsiTheme="minorHAnsi" w:cs="Arial"/>
          <w:i/>
          <w:iCs/>
          <w:sz w:val="20"/>
          <w:szCs w:val="20"/>
        </w:rPr>
        <w:t>Health Systems.</w:t>
      </w:r>
      <w:r w:rsidR="00C50C5D">
        <w:rPr>
          <w:rFonts w:asciiTheme="minorHAnsi" w:hAnsiTheme="minorHAnsi" w:cs="Arial"/>
          <w:sz w:val="20"/>
          <w:szCs w:val="20"/>
        </w:rPr>
        <w:t xml:space="preserve">  </w:t>
      </w:r>
      <w:r>
        <w:rPr>
          <w:rFonts w:asciiTheme="minorHAnsi" w:hAnsiTheme="minorHAnsi" w:cs="Arial"/>
          <w:sz w:val="20"/>
          <w:szCs w:val="20"/>
        </w:rPr>
        <w:t>2015</w:t>
      </w:r>
      <w:r w:rsidR="00C50C5D">
        <w:rPr>
          <w:rFonts w:asciiTheme="minorHAnsi" w:hAnsiTheme="minorHAnsi" w:cs="Arial"/>
          <w:sz w:val="20"/>
          <w:szCs w:val="20"/>
        </w:rPr>
        <w:t>;4:104-110</w:t>
      </w:r>
    </w:p>
    <w:p w:rsidR="00E062FD" w:rsidRPr="008F0850" w:rsidRDefault="00E062FD"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sz w:val="20"/>
          <w:szCs w:val="20"/>
        </w:rPr>
        <w:t>Detmer D</w:t>
      </w:r>
      <w:r w:rsidR="000B7605">
        <w:rPr>
          <w:rFonts w:asciiTheme="minorHAnsi" w:hAnsiTheme="minorHAnsi" w:cs="Arial"/>
          <w:sz w:val="20"/>
          <w:szCs w:val="20"/>
        </w:rPr>
        <w:t>.  ‘</w:t>
      </w:r>
      <w:r w:rsidRPr="008F0850">
        <w:rPr>
          <w:rFonts w:asciiTheme="minorHAnsi" w:hAnsiTheme="minorHAnsi" w:cs="Arial"/>
          <w:sz w:val="20"/>
          <w:szCs w:val="20"/>
        </w:rPr>
        <w:t>Information technology for quality health care: a summary of United Kingdom and United States experiences</w:t>
      </w:r>
      <w:r w:rsidR="000B7605">
        <w:rPr>
          <w:rFonts w:asciiTheme="minorHAnsi" w:hAnsiTheme="minorHAnsi" w:cs="Arial"/>
          <w:sz w:val="20"/>
          <w:szCs w:val="20"/>
        </w:rPr>
        <w:t>’</w:t>
      </w:r>
      <w:r w:rsidRPr="008F0850">
        <w:rPr>
          <w:rFonts w:asciiTheme="minorHAnsi" w:hAnsiTheme="minorHAnsi" w:cs="Arial"/>
          <w:sz w:val="20"/>
          <w:szCs w:val="20"/>
        </w:rPr>
        <w:t>.</w:t>
      </w:r>
      <w:r w:rsidRPr="008F0850">
        <w:rPr>
          <w:rFonts w:asciiTheme="minorHAnsi" w:hAnsiTheme="minorHAnsi" w:cs="Arial"/>
          <w:i/>
          <w:sz w:val="20"/>
          <w:szCs w:val="20"/>
        </w:rPr>
        <w:t xml:space="preserve"> </w:t>
      </w:r>
      <w:r w:rsidR="000B7605">
        <w:rPr>
          <w:rFonts w:asciiTheme="minorHAnsi" w:hAnsiTheme="minorHAnsi" w:cs="Arial"/>
          <w:i/>
          <w:sz w:val="20"/>
          <w:szCs w:val="20"/>
        </w:rPr>
        <w:t xml:space="preserve"> </w:t>
      </w:r>
      <w:r w:rsidRPr="008F0850">
        <w:rPr>
          <w:rFonts w:asciiTheme="minorHAnsi" w:hAnsiTheme="minorHAnsi" w:cs="Arial"/>
          <w:i/>
          <w:sz w:val="20"/>
          <w:szCs w:val="20"/>
        </w:rPr>
        <w:t>Quality in Health Care</w:t>
      </w:r>
      <w:r w:rsidR="000B7605">
        <w:rPr>
          <w:rFonts w:asciiTheme="minorHAnsi" w:hAnsiTheme="minorHAnsi" w:cs="Arial"/>
          <w:i/>
          <w:sz w:val="20"/>
          <w:szCs w:val="20"/>
        </w:rPr>
        <w:t>.</w:t>
      </w:r>
      <w:r w:rsidRPr="008F0850">
        <w:rPr>
          <w:rFonts w:asciiTheme="minorHAnsi" w:hAnsiTheme="minorHAnsi" w:cs="Arial"/>
          <w:sz w:val="20"/>
          <w:szCs w:val="20"/>
        </w:rPr>
        <w:t xml:space="preserve"> </w:t>
      </w:r>
      <w:r w:rsidR="000B7605">
        <w:rPr>
          <w:rFonts w:asciiTheme="minorHAnsi" w:hAnsiTheme="minorHAnsi" w:cs="Arial"/>
          <w:sz w:val="20"/>
          <w:szCs w:val="20"/>
        </w:rPr>
        <w:t>2000;</w:t>
      </w:r>
      <w:r w:rsidRPr="008F0850">
        <w:rPr>
          <w:rFonts w:asciiTheme="minorHAnsi" w:hAnsiTheme="minorHAnsi" w:cs="Arial"/>
          <w:sz w:val="20"/>
          <w:szCs w:val="20"/>
        </w:rPr>
        <w:t>9(3):181-189</w:t>
      </w:r>
    </w:p>
    <w:p w:rsidR="00E062FD" w:rsidRPr="008F0850" w:rsidRDefault="00E062FD"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bCs/>
          <w:sz w:val="20"/>
          <w:szCs w:val="20"/>
        </w:rPr>
        <w:t>Benson T</w:t>
      </w:r>
      <w:r w:rsidR="000B7605">
        <w:rPr>
          <w:rFonts w:asciiTheme="minorHAnsi" w:hAnsiTheme="minorHAnsi" w:cs="Arial"/>
          <w:bCs/>
          <w:sz w:val="20"/>
          <w:szCs w:val="20"/>
        </w:rPr>
        <w:t xml:space="preserve">. </w:t>
      </w:r>
      <w:r w:rsidRPr="008F0850">
        <w:rPr>
          <w:rFonts w:asciiTheme="minorHAnsi" w:hAnsiTheme="minorHAnsi" w:cs="Arial"/>
          <w:bCs/>
          <w:sz w:val="20"/>
          <w:szCs w:val="20"/>
        </w:rPr>
        <w:t xml:space="preserve"> </w:t>
      </w:r>
      <w:r w:rsidR="000B7605">
        <w:rPr>
          <w:rFonts w:asciiTheme="minorHAnsi" w:hAnsiTheme="minorHAnsi" w:cs="Arial"/>
          <w:b/>
          <w:bCs/>
          <w:sz w:val="20"/>
          <w:szCs w:val="20"/>
        </w:rPr>
        <w:t>‘</w:t>
      </w:r>
      <w:r w:rsidRPr="008F0850">
        <w:rPr>
          <w:rFonts w:asciiTheme="minorHAnsi" w:hAnsiTheme="minorHAnsi" w:cs="Arial"/>
          <w:bCs/>
          <w:sz w:val="20"/>
          <w:szCs w:val="20"/>
        </w:rPr>
        <w:t>Why general practitioners use computers and hospital doctors do not – Part 1: incentives</w:t>
      </w:r>
      <w:r w:rsidR="000B7605">
        <w:rPr>
          <w:rFonts w:asciiTheme="minorHAnsi" w:hAnsiTheme="minorHAnsi" w:cs="Arial"/>
          <w:bCs/>
          <w:sz w:val="20"/>
          <w:szCs w:val="20"/>
        </w:rPr>
        <w:t>’</w:t>
      </w:r>
      <w:r w:rsidRPr="008F0850">
        <w:rPr>
          <w:rFonts w:asciiTheme="minorHAnsi" w:hAnsiTheme="minorHAnsi" w:cs="Arial"/>
          <w:sz w:val="20"/>
          <w:szCs w:val="20"/>
        </w:rPr>
        <w:t>.</w:t>
      </w:r>
      <w:r w:rsidR="000B7605">
        <w:rPr>
          <w:rFonts w:asciiTheme="minorHAnsi" w:hAnsiTheme="minorHAnsi" w:cs="Arial"/>
          <w:sz w:val="20"/>
          <w:szCs w:val="20"/>
        </w:rPr>
        <w:t xml:space="preserve"> </w:t>
      </w:r>
      <w:r w:rsidRPr="008F0850">
        <w:rPr>
          <w:rFonts w:asciiTheme="minorHAnsi" w:hAnsiTheme="minorHAnsi" w:cs="Arial"/>
          <w:sz w:val="20"/>
          <w:szCs w:val="20"/>
        </w:rPr>
        <w:t xml:space="preserve"> </w:t>
      </w:r>
      <w:r w:rsidRPr="008F0850">
        <w:rPr>
          <w:rFonts w:asciiTheme="minorHAnsi" w:hAnsiTheme="minorHAnsi" w:cs="Arial"/>
          <w:i/>
          <w:sz w:val="20"/>
          <w:szCs w:val="20"/>
        </w:rPr>
        <w:t>BMJ</w:t>
      </w:r>
      <w:r w:rsidR="000B7605">
        <w:rPr>
          <w:rFonts w:asciiTheme="minorHAnsi" w:hAnsiTheme="minorHAnsi" w:cs="Arial"/>
          <w:i/>
          <w:sz w:val="20"/>
          <w:szCs w:val="20"/>
        </w:rPr>
        <w:t>.</w:t>
      </w:r>
      <w:r w:rsidRPr="008F0850">
        <w:rPr>
          <w:rFonts w:asciiTheme="minorHAnsi" w:hAnsiTheme="minorHAnsi" w:cs="Arial"/>
          <w:i/>
          <w:sz w:val="20"/>
          <w:szCs w:val="20"/>
        </w:rPr>
        <w:t xml:space="preserve"> </w:t>
      </w:r>
      <w:r w:rsidR="000B7605">
        <w:rPr>
          <w:rFonts w:asciiTheme="minorHAnsi" w:hAnsiTheme="minorHAnsi" w:cs="Arial"/>
          <w:i/>
          <w:sz w:val="20"/>
          <w:szCs w:val="20"/>
        </w:rPr>
        <w:t xml:space="preserve"> </w:t>
      </w:r>
      <w:r w:rsidR="000B7605" w:rsidRPr="000B7605">
        <w:rPr>
          <w:rFonts w:asciiTheme="minorHAnsi" w:hAnsiTheme="minorHAnsi" w:cs="Arial"/>
          <w:iCs/>
          <w:sz w:val="20"/>
          <w:szCs w:val="20"/>
        </w:rPr>
        <w:t>2002;</w:t>
      </w:r>
      <w:r w:rsidRPr="000B7605">
        <w:rPr>
          <w:rFonts w:asciiTheme="minorHAnsi" w:hAnsiTheme="minorHAnsi" w:cs="Arial"/>
          <w:iCs/>
          <w:sz w:val="20"/>
          <w:szCs w:val="20"/>
        </w:rPr>
        <w:t>325</w:t>
      </w:r>
      <w:r w:rsidRPr="008F0850">
        <w:rPr>
          <w:rFonts w:asciiTheme="minorHAnsi" w:hAnsiTheme="minorHAnsi" w:cs="Arial"/>
          <w:sz w:val="20"/>
          <w:szCs w:val="20"/>
        </w:rPr>
        <w:t>(7372):1086-9</w:t>
      </w:r>
    </w:p>
    <w:p w:rsidR="00E062FD" w:rsidRDefault="00E062FD"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bCs/>
          <w:sz w:val="20"/>
          <w:szCs w:val="20"/>
        </w:rPr>
        <w:t>Benson T</w:t>
      </w:r>
      <w:r w:rsidR="000B7605">
        <w:rPr>
          <w:rFonts w:asciiTheme="minorHAnsi" w:hAnsiTheme="minorHAnsi" w:cs="Arial"/>
          <w:bCs/>
          <w:sz w:val="20"/>
          <w:szCs w:val="20"/>
        </w:rPr>
        <w:t>.</w:t>
      </w:r>
      <w:r w:rsidRPr="008F0850">
        <w:rPr>
          <w:rFonts w:asciiTheme="minorHAnsi" w:hAnsiTheme="minorHAnsi" w:cs="Arial"/>
          <w:bCs/>
          <w:sz w:val="20"/>
          <w:szCs w:val="20"/>
        </w:rPr>
        <w:t xml:space="preserve"> </w:t>
      </w:r>
      <w:r w:rsidR="000B7605">
        <w:rPr>
          <w:rFonts w:asciiTheme="minorHAnsi" w:hAnsiTheme="minorHAnsi" w:cs="Arial"/>
          <w:bCs/>
          <w:sz w:val="20"/>
          <w:szCs w:val="20"/>
        </w:rPr>
        <w:t xml:space="preserve"> ‘</w:t>
      </w:r>
      <w:r w:rsidRPr="008F0850">
        <w:rPr>
          <w:rFonts w:asciiTheme="minorHAnsi" w:hAnsiTheme="minorHAnsi" w:cs="Arial"/>
          <w:bCs/>
          <w:sz w:val="20"/>
          <w:szCs w:val="20"/>
        </w:rPr>
        <w:t>Why general practitioners use computers and hospital doctors do not – Part 2: scalability</w:t>
      </w:r>
      <w:r w:rsidR="000B7605">
        <w:rPr>
          <w:rFonts w:asciiTheme="minorHAnsi" w:hAnsiTheme="minorHAnsi" w:cs="Arial"/>
          <w:bCs/>
          <w:sz w:val="20"/>
          <w:szCs w:val="20"/>
        </w:rPr>
        <w:t>’</w:t>
      </w:r>
      <w:r w:rsidRPr="008F0850">
        <w:rPr>
          <w:rFonts w:asciiTheme="minorHAnsi" w:hAnsiTheme="minorHAnsi" w:cs="Arial"/>
          <w:sz w:val="20"/>
          <w:szCs w:val="20"/>
        </w:rPr>
        <w:t xml:space="preserve">. </w:t>
      </w:r>
      <w:r w:rsidRPr="008F0850">
        <w:rPr>
          <w:rFonts w:asciiTheme="minorHAnsi" w:hAnsiTheme="minorHAnsi" w:cs="Arial"/>
          <w:i/>
          <w:sz w:val="20"/>
          <w:szCs w:val="20"/>
        </w:rPr>
        <w:t>BMJ</w:t>
      </w:r>
      <w:r w:rsidR="000B7605">
        <w:rPr>
          <w:rFonts w:asciiTheme="minorHAnsi" w:hAnsiTheme="minorHAnsi" w:cs="Arial"/>
          <w:i/>
          <w:sz w:val="20"/>
          <w:szCs w:val="20"/>
        </w:rPr>
        <w:t>.</w:t>
      </w:r>
      <w:r w:rsidRPr="008F0850">
        <w:rPr>
          <w:rFonts w:asciiTheme="minorHAnsi" w:hAnsiTheme="minorHAnsi" w:cs="Arial"/>
          <w:sz w:val="20"/>
          <w:szCs w:val="20"/>
        </w:rPr>
        <w:t xml:space="preserve"> </w:t>
      </w:r>
      <w:r w:rsidR="000B7605">
        <w:rPr>
          <w:rFonts w:asciiTheme="minorHAnsi" w:hAnsiTheme="minorHAnsi" w:cs="Arial"/>
          <w:sz w:val="20"/>
          <w:szCs w:val="20"/>
        </w:rPr>
        <w:t xml:space="preserve"> 2002;</w:t>
      </w:r>
      <w:r w:rsidRPr="008F0850">
        <w:rPr>
          <w:rFonts w:asciiTheme="minorHAnsi" w:hAnsiTheme="minorHAnsi" w:cs="Arial"/>
          <w:sz w:val="20"/>
          <w:szCs w:val="20"/>
        </w:rPr>
        <w:t>325(7372):1090-3</w:t>
      </w:r>
    </w:p>
    <w:p w:rsidR="000B7605" w:rsidRPr="008F0850" w:rsidRDefault="000B7605"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 xml:space="preserve">Heeks </w:t>
      </w:r>
      <w:r w:rsidRPr="008F0850">
        <w:rPr>
          <w:rFonts w:asciiTheme="minorHAnsi" w:hAnsiTheme="minorHAnsi" w:cs="Arial"/>
          <w:sz w:val="20"/>
          <w:szCs w:val="20"/>
        </w:rPr>
        <w:t>R</w:t>
      </w:r>
      <w:r>
        <w:rPr>
          <w:rFonts w:asciiTheme="minorHAnsi" w:hAnsiTheme="minorHAnsi" w:cs="Arial"/>
          <w:sz w:val="20"/>
          <w:szCs w:val="20"/>
        </w:rPr>
        <w:t>.</w:t>
      </w:r>
      <w:r w:rsidRPr="008F0850">
        <w:rPr>
          <w:rFonts w:asciiTheme="minorHAnsi" w:hAnsiTheme="minorHAnsi" w:cs="Arial"/>
          <w:sz w:val="20"/>
          <w:szCs w:val="20"/>
        </w:rPr>
        <w:t>, Mundy D</w:t>
      </w:r>
      <w:r>
        <w:rPr>
          <w:rFonts w:asciiTheme="minorHAnsi" w:hAnsiTheme="minorHAnsi" w:cs="Arial"/>
          <w:sz w:val="20"/>
          <w:szCs w:val="20"/>
        </w:rPr>
        <w:t>.</w:t>
      </w:r>
      <w:r w:rsidRPr="008F0850">
        <w:rPr>
          <w:rFonts w:asciiTheme="minorHAnsi" w:hAnsiTheme="minorHAnsi" w:cs="Arial"/>
          <w:sz w:val="20"/>
          <w:szCs w:val="20"/>
        </w:rPr>
        <w:t xml:space="preserve">, Salazar A. </w:t>
      </w:r>
      <w:r>
        <w:rPr>
          <w:rFonts w:asciiTheme="minorHAnsi" w:hAnsiTheme="minorHAnsi" w:cs="Arial"/>
          <w:sz w:val="20"/>
          <w:szCs w:val="20"/>
        </w:rPr>
        <w:t xml:space="preserve"> ‘</w:t>
      </w:r>
      <w:r w:rsidRPr="008F0850">
        <w:rPr>
          <w:rFonts w:asciiTheme="minorHAnsi" w:hAnsiTheme="minorHAnsi" w:cs="Arial"/>
          <w:sz w:val="20"/>
          <w:szCs w:val="20"/>
        </w:rPr>
        <w:t xml:space="preserve">Why </w:t>
      </w:r>
      <w:r>
        <w:rPr>
          <w:rFonts w:asciiTheme="minorHAnsi" w:hAnsiTheme="minorHAnsi" w:cs="Arial"/>
          <w:sz w:val="20"/>
          <w:szCs w:val="20"/>
        </w:rPr>
        <w:t>h</w:t>
      </w:r>
      <w:r w:rsidRPr="008F0850">
        <w:rPr>
          <w:rFonts w:asciiTheme="minorHAnsi" w:hAnsiTheme="minorHAnsi" w:cs="Arial"/>
          <w:sz w:val="20"/>
          <w:szCs w:val="20"/>
        </w:rPr>
        <w:t xml:space="preserve">ealth </w:t>
      </w:r>
      <w:r>
        <w:rPr>
          <w:rFonts w:asciiTheme="minorHAnsi" w:hAnsiTheme="minorHAnsi" w:cs="Arial"/>
          <w:sz w:val="20"/>
          <w:szCs w:val="20"/>
        </w:rPr>
        <w:t>c</w:t>
      </w:r>
      <w:r w:rsidRPr="008F0850">
        <w:rPr>
          <w:rFonts w:asciiTheme="minorHAnsi" w:hAnsiTheme="minorHAnsi" w:cs="Arial"/>
          <w:sz w:val="20"/>
          <w:szCs w:val="20"/>
        </w:rPr>
        <w:t xml:space="preserve">are </w:t>
      </w:r>
      <w:r>
        <w:rPr>
          <w:rFonts w:asciiTheme="minorHAnsi" w:hAnsiTheme="minorHAnsi" w:cs="Arial"/>
          <w:sz w:val="20"/>
          <w:szCs w:val="20"/>
        </w:rPr>
        <w:t>i</w:t>
      </w:r>
      <w:r w:rsidRPr="008F0850">
        <w:rPr>
          <w:rFonts w:asciiTheme="minorHAnsi" w:hAnsiTheme="minorHAnsi" w:cs="Arial"/>
          <w:sz w:val="20"/>
          <w:szCs w:val="20"/>
        </w:rPr>
        <w:t xml:space="preserve">nformation </w:t>
      </w:r>
      <w:r>
        <w:rPr>
          <w:rFonts w:asciiTheme="minorHAnsi" w:hAnsiTheme="minorHAnsi" w:cs="Arial"/>
          <w:sz w:val="20"/>
          <w:szCs w:val="20"/>
        </w:rPr>
        <w:t>s</w:t>
      </w:r>
      <w:r w:rsidRPr="008F0850">
        <w:rPr>
          <w:rFonts w:asciiTheme="minorHAnsi" w:hAnsiTheme="minorHAnsi" w:cs="Arial"/>
          <w:sz w:val="20"/>
          <w:szCs w:val="20"/>
        </w:rPr>
        <w:t xml:space="preserve">ystems </w:t>
      </w:r>
      <w:r>
        <w:rPr>
          <w:rFonts w:asciiTheme="minorHAnsi" w:hAnsiTheme="minorHAnsi" w:cs="Arial"/>
          <w:sz w:val="20"/>
          <w:szCs w:val="20"/>
        </w:rPr>
        <w:t>s</w:t>
      </w:r>
      <w:r w:rsidRPr="008F0850">
        <w:rPr>
          <w:rFonts w:asciiTheme="minorHAnsi" w:hAnsiTheme="minorHAnsi" w:cs="Arial"/>
          <w:sz w:val="20"/>
          <w:szCs w:val="20"/>
        </w:rPr>
        <w:t xml:space="preserve">ucceed or </w:t>
      </w:r>
      <w:r>
        <w:rPr>
          <w:rFonts w:asciiTheme="minorHAnsi" w:hAnsiTheme="minorHAnsi" w:cs="Arial"/>
          <w:sz w:val="20"/>
          <w:szCs w:val="20"/>
        </w:rPr>
        <w:t>f</w:t>
      </w:r>
      <w:r w:rsidRPr="008F0850">
        <w:rPr>
          <w:rFonts w:asciiTheme="minorHAnsi" w:hAnsiTheme="minorHAnsi" w:cs="Arial"/>
          <w:sz w:val="20"/>
          <w:szCs w:val="20"/>
        </w:rPr>
        <w:t>ail</w:t>
      </w:r>
      <w:r>
        <w:rPr>
          <w:rFonts w:asciiTheme="minorHAnsi" w:hAnsiTheme="minorHAnsi" w:cs="Arial"/>
          <w:sz w:val="20"/>
          <w:szCs w:val="20"/>
        </w:rPr>
        <w:t>’</w:t>
      </w:r>
      <w:r w:rsidRPr="008F0850">
        <w:rPr>
          <w:rFonts w:asciiTheme="minorHAnsi" w:hAnsiTheme="minorHAnsi" w:cs="Arial"/>
          <w:sz w:val="20"/>
          <w:szCs w:val="20"/>
        </w:rPr>
        <w:t xml:space="preserve"> in</w:t>
      </w:r>
      <w:r>
        <w:rPr>
          <w:rFonts w:asciiTheme="minorHAnsi" w:hAnsiTheme="minorHAnsi" w:cs="Arial"/>
          <w:sz w:val="20"/>
          <w:szCs w:val="20"/>
        </w:rPr>
        <w:t xml:space="preserve"> Armoni A. (ed.)</w:t>
      </w:r>
      <w:r w:rsidRPr="008F0850">
        <w:rPr>
          <w:rFonts w:asciiTheme="minorHAnsi" w:hAnsiTheme="minorHAnsi" w:cs="Arial"/>
          <w:sz w:val="20"/>
          <w:szCs w:val="20"/>
        </w:rPr>
        <w:t xml:space="preserve"> </w:t>
      </w:r>
      <w:r w:rsidRPr="008F0850">
        <w:rPr>
          <w:rFonts w:asciiTheme="minorHAnsi" w:hAnsiTheme="minorHAnsi" w:cs="Arial"/>
          <w:i/>
          <w:sz w:val="20"/>
          <w:szCs w:val="20"/>
        </w:rPr>
        <w:t>Health Care Information Systems: Challenges for the New Millennium</w:t>
      </w:r>
      <w:r w:rsidR="00D96EAD">
        <w:rPr>
          <w:rFonts w:asciiTheme="minorHAnsi" w:hAnsiTheme="minorHAnsi" w:cs="Arial"/>
          <w:i/>
          <w:sz w:val="20"/>
          <w:szCs w:val="20"/>
        </w:rPr>
        <w:t xml:space="preserve">.  </w:t>
      </w:r>
      <w:r w:rsidR="00D96EAD">
        <w:rPr>
          <w:rFonts w:asciiTheme="minorHAnsi" w:hAnsiTheme="minorHAnsi" w:cs="Arial"/>
          <w:iCs/>
          <w:sz w:val="20"/>
          <w:szCs w:val="20"/>
        </w:rPr>
        <w:t>Hershey, PA:</w:t>
      </w:r>
      <w:r w:rsidRPr="008F0850">
        <w:rPr>
          <w:rFonts w:asciiTheme="minorHAnsi" w:hAnsiTheme="minorHAnsi" w:cs="Arial"/>
          <w:sz w:val="20"/>
          <w:szCs w:val="20"/>
        </w:rPr>
        <w:t xml:space="preserve"> </w:t>
      </w:r>
      <w:r w:rsidR="00D96EAD">
        <w:rPr>
          <w:rFonts w:asciiTheme="minorHAnsi" w:hAnsiTheme="minorHAnsi" w:cs="Arial"/>
          <w:sz w:val="20"/>
          <w:szCs w:val="20"/>
        </w:rPr>
        <w:t xml:space="preserve"> </w:t>
      </w:r>
      <w:r w:rsidRPr="008F0850">
        <w:rPr>
          <w:rFonts w:asciiTheme="minorHAnsi" w:hAnsiTheme="minorHAnsi" w:cs="Arial"/>
          <w:sz w:val="20"/>
          <w:szCs w:val="20"/>
        </w:rPr>
        <w:t>Idea Group Publishing</w:t>
      </w:r>
      <w:r w:rsidR="00D96EAD">
        <w:rPr>
          <w:rFonts w:asciiTheme="minorHAnsi" w:hAnsiTheme="minorHAnsi" w:cs="Arial"/>
          <w:sz w:val="20"/>
          <w:szCs w:val="20"/>
        </w:rPr>
        <w:t xml:space="preserve">;  </w:t>
      </w:r>
      <w:r>
        <w:rPr>
          <w:rFonts w:asciiTheme="minorHAnsi" w:hAnsiTheme="minorHAnsi" w:cs="Arial"/>
          <w:sz w:val="20"/>
          <w:szCs w:val="20"/>
        </w:rPr>
        <w:t xml:space="preserve"> 1999</w:t>
      </w:r>
    </w:p>
    <w:p w:rsidR="00E062FD" w:rsidRPr="008F0850" w:rsidRDefault="00E062FD"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bCs/>
          <w:sz w:val="20"/>
          <w:szCs w:val="20"/>
        </w:rPr>
        <w:t>Hendy J</w:t>
      </w:r>
      <w:r w:rsidR="000B7605">
        <w:rPr>
          <w:rFonts w:asciiTheme="minorHAnsi" w:hAnsiTheme="minorHAnsi" w:cs="Arial"/>
          <w:bCs/>
          <w:sz w:val="20"/>
          <w:szCs w:val="20"/>
        </w:rPr>
        <w:t>.</w:t>
      </w:r>
      <w:r w:rsidRPr="008F0850">
        <w:rPr>
          <w:rFonts w:asciiTheme="minorHAnsi" w:hAnsiTheme="minorHAnsi" w:cs="Arial"/>
          <w:sz w:val="20"/>
          <w:szCs w:val="20"/>
        </w:rPr>
        <w:t>, Reeves B</w:t>
      </w:r>
      <w:r w:rsidR="000B7605">
        <w:rPr>
          <w:rFonts w:asciiTheme="minorHAnsi" w:hAnsiTheme="minorHAnsi" w:cs="Arial"/>
          <w:sz w:val="20"/>
          <w:szCs w:val="20"/>
        </w:rPr>
        <w:t>.</w:t>
      </w:r>
      <w:r w:rsidRPr="008F0850">
        <w:rPr>
          <w:rFonts w:asciiTheme="minorHAnsi" w:hAnsiTheme="minorHAnsi" w:cs="Arial"/>
          <w:sz w:val="20"/>
          <w:szCs w:val="20"/>
        </w:rPr>
        <w:t>C</w:t>
      </w:r>
      <w:r w:rsidR="000B7605">
        <w:rPr>
          <w:rFonts w:asciiTheme="minorHAnsi" w:hAnsiTheme="minorHAnsi" w:cs="Arial"/>
          <w:sz w:val="20"/>
          <w:szCs w:val="20"/>
        </w:rPr>
        <w:t>.</w:t>
      </w:r>
      <w:r w:rsidRPr="008F0850">
        <w:rPr>
          <w:rFonts w:asciiTheme="minorHAnsi" w:hAnsiTheme="minorHAnsi" w:cs="Arial"/>
          <w:sz w:val="20"/>
          <w:szCs w:val="20"/>
        </w:rPr>
        <w:t>, Fulop N</w:t>
      </w:r>
      <w:r w:rsidR="000B7605">
        <w:rPr>
          <w:rFonts w:asciiTheme="minorHAnsi" w:hAnsiTheme="minorHAnsi" w:cs="Arial"/>
          <w:sz w:val="20"/>
          <w:szCs w:val="20"/>
        </w:rPr>
        <w:t>.</w:t>
      </w:r>
      <w:r w:rsidRPr="008F0850">
        <w:rPr>
          <w:rFonts w:asciiTheme="minorHAnsi" w:hAnsiTheme="minorHAnsi" w:cs="Arial"/>
          <w:sz w:val="20"/>
          <w:szCs w:val="20"/>
        </w:rPr>
        <w:t>, Hutchings A</w:t>
      </w:r>
      <w:r w:rsidR="000B7605">
        <w:rPr>
          <w:rFonts w:asciiTheme="minorHAnsi" w:hAnsiTheme="minorHAnsi" w:cs="Arial"/>
          <w:sz w:val="20"/>
          <w:szCs w:val="20"/>
        </w:rPr>
        <w:t>.</w:t>
      </w:r>
      <w:r w:rsidRPr="008F0850">
        <w:rPr>
          <w:rFonts w:asciiTheme="minorHAnsi" w:hAnsiTheme="minorHAnsi" w:cs="Arial"/>
          <w:sz w:val="20"/>
          <w:szCs w:val="20"/>
        </w:rPr>
        <w:t>, Masseria C</w:t>
      </w:r>
      <w:r w:rsidR="000B7605">
        <w:rPr>
          <w:rFonts w:asciiTheme="minorHAnsi" w:hAnsiTheme="minorHAnsi" w:cs="Arial"/>
          <w:sz w:val="20"/>
          <w:szCs w:val="20"/>
        </w:rPr>
        <w:t>.</w:t>
      </w:r>
      <w:r w:rsidRPr="008F0850">
        <w:rPr>
          <w:rFonts w:asciiTheme="minorHAnsi" w:hAnsiTheme="minorHAnsi" w:cs="Arial"/>
          <w:sz w:val="20"/>
          <w:szCs w:val="20"/>
        </w:rPr>
        <w:t xml:space="preserve"> </w:t>
      </w:r>
      <w:r w:rsidR="000B7605">
        <w:rPr>
          <w:rFonts w:asciiTheme="minorHAnsi" w:hAnsiTheme="minorHAnsi" w:cs="Arial"/>
          <w:sz w:val="20"/>
          <w:szCs w:val="20"/>
        </w:rPr>
        <w:t xml:space="preserve"> ‘</w:t>
      </w:r>
      <w:r w:rsidRPr="008F0850">
        <w:rPr>
          <w:rFonts w:asciiTheme="minorHAnsi" w:hAnsiTheme="minorHAnsi" w:cs="Arial"/>
          <w:bCs/>
          <w:sz w:val="20"/>
          <w:szCs w:val="20"/>
        </w:rPr>
        <w:t>Challenges to implementing the national programme for information technology (NPfIT): a qualitative study</w:t>
      </w:r>
      <w:r w:rsidR="000B7605">
        <w:rPr>
          <w:rFonts w:asciiTheme="minorHAnsi" w:hAnsiTheme="minorHAnsi" w:cs="Arial"/>
          <w:bCs/>
          <w:sz w:val="20"/>
          <w:szCs w:val="20"/>
        </w:rPr>
        <w:t>’.</w:t>
      </w:r>
      <w:r w:rsidRPr="008F0850">
        <w:rPr>
          <w:rFonts w:asciiTheme="minorHAnsi" w:hAnsiTheme="minorHAnsi" w:cs="Arial"/>
          <w:bCs/>
          <w:sz w:val="20"/>
          <w:szCs w:val="20"/>
        </w:rPr>
        <w:t xml:space="preserve"> </w:t>
      </w:r>
      <w:r w:rsidR="000B7605">
        <w:rPr>
          <w:rFonts w:asciiTheme="minorHAnsi" w:hAnsiTheme="minorHAnsi" w:cs="Arial"/>
          <w:bCs/>
          <w:sz w:val="20"/>
          <w:szCs w:val="20"/>
        </w:rPr>
        <w:t xml:space="preserve"> </w:t>
      </w:r>
      <w:r w:rsidRPr="008F0850">
        <w:rPr>
          <w:rFonts w:asciiTheme="minorHAnsi" w:hAnsiTheme="minorHAnsi" w:cs="Arial"/>
          <w:i/>
          <w:sz w:val="20"/>
          <w:szCs w:val="20"/>
        </w:rPr>
        <w:t>BMJ</w:t>
      </w:r>
      <w:r w:rsidR="000B7605">
        <w:rPr>
          <w:rFonts w:asciiTheme="minorHAnsi" w:hAnsiTheme="minorHAnsi" w:cs="Arial"/>
          <w:i/>
          <w:sz w:val="20"/>
          <w:szCs w:val="20"/>
        </w:rPr>
        <w:t xml:space="preserve">.  </w:t>
      </w:r>
      <w:r w:rsidR="000B7605">
        <w:rPr>
          <w:rFonts w:asciiTheme="minorHAnsi" w:hAnsiTheme="minorHAnsi" w:cs="Arial"/>
          <w:iCs/>
          <w:sz w:val="20"/>
          <w:szCs w:val="20"/>
        </w:rPr>
        <w:t>2005</w:t>
      </w:r>
      <w:r w:rsidR="000B7605" w:rsidRPr="000B7605">
        <w:rPr>
          <w:rFonts w:asciiTheme="minorHAnsi" w:hAnsiTheme="minorHAnsi" w:cs="Arial"/>
          <w:iCs/>
          <w:sz w:val="20"/>
          <w:szCs w:val="20"/>
        </w:rPr>
        <w:t>;</w:t>
      </w:r>
      <w:r w:rsidRPr="000B7605">
        <w:rPr>
          <w:rFonts w:asciiTheme="minorHAnsi" w:hAnsiTheme="minorHAnsi" w:cs="Arial"/>
          <w:sz w:val="20"/>
          <w:szCs w:val="20"/>
        </w:rPr>
        <w:t>331:331</w:t>
      </w:r>
      <w:r w:rsidR="000B7605">
        <w:rPr>
          <w:rFonts w:asciiTheme="minorHAnsi" w:hAnsiTheme="minorHAnsi" w:cs="Arial"/>
          <w:sz w:val="20"/>
          <w:szCs w:val="20"/>
        </w:rPr>
        <w:t>-</w:t>
      </w:r>
      <w:r w:rsidRPr="008F0850">
        <w:rPr>
          <w:rFonts w:asciiTheme="minorHAnsi" w:hAnsiTheme="minorHAnsi" w:cs="Arial"/>
          <w:sz w:val="20"/>
          <w:szCs w:val="20"/>
        </w:rPr>
        <w:t>336</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Wilson</w:t>
      </w:r>
      <w:r w:rsidR="00992CAB">
        <w:rPr>
          <w:rFonts w:asciiTheme="minorHAnsi" w:hAnsiTheme="minorHAnsi" w:cs="Arial"/>
          <w:sz w:val="20"/>
          <w:szCs w:val="20"/>
        </w:rPr>
        <w:t xml:space="preserve"> M., Howcroft, D.  </w:t>
      </w:r>
      <w:r w:rsidR="00992CAB" w:rsidRPr="00992CAB">
        <w:rPr>
          <w:rFonts w:asciiTheme="minorHAnsi" w:hAnsiTheme="minorHAnsi" w:cs="Arial"/>
          <w:sz w:val="20"/>
          <w:szCs w:val="20"/>
        </w:rPr>
        <w:t xml:space="preserve">Re-conceptualising failure: </w:t>
      </w:r>
      <w:r w:rsidR="00992CAB">
        <w:rPr>
          <w:rFonts w:asciiTheme="minorHAnsi" w:hAnsiTheme="minorHAnsi" w:cs="Arial"/>
          <w:sz w:val="20"/>
          <w:szCs w:val="20"/>
        </w:rPr>
        <w:t>s</w:t>
      </w:r>
      <w:r w:rsidR="00992CAB" w:rsidRPr="00992CAB">
        <w:rPr>
          <w:rFonts w:asciiTheme="minorHAnsi" w:hAnsiTheme="minorHAnsi" w:cs="Arial"/>
          <w:sz w:val="20"/>
          <w:szCs w:val="20"/>
        </w:rPr>
        <w:t>ocial shaping meets IS researc</w:t>
      </w:r>
      <w:r w:rsidR="00992CAB">
        <w:rPr>
          <w:rFonts w:asciiTheme="minorHAnsi" w:hAnsiTheme="minorHAnsi" w:cs="Arial"/>
          <w:sz w:val="20"/>
          <w:szCs w:val="20"/>
        </w:rPr>
        <w:t>h</w:t>
      </w:r>
      <w:r w:rsidR="00992CAB" w:rsidRPr="00A21210">
        <w:rPr>
          <w:rFonts w:asciiTheme="minorHAnsi" w:hAnsiTheme="minorHAnsi" w:cs="Arial"/>
          <w:i/>
          <w:iCs/>
          <w:sz w:val="20"/>
          <w:szCs w:val="20"/>
        </w:rPr>
        <w:t>.  European Journal of Information Systems</w:t>
      </w:r>
      <w:r w:rsidR="00992CAB">
        <w:rPr>
          <w:rFonts w:asciiTheme="minorHAnsi" w:hAnsiTheme="minorHAnsi" w:cs="Arial"/>
          <w:sz w:val="20"/>
          <w:szCs w:val="20"/>
        </w:rPr>
        <w:t>.  2002;</w:t>
      </w:r>
      <w:r w:rsidR="00992CAB" w:rsidRPr="00992CAB">
        <w:rPr>
          <w:rFonts w:asciiTheme="minorHAnsi" w:hAnsiTheme="minorHAnsi" w:cs="Arial"/>
          <w:sz w:val="20"/>
          <w:szCs w:val="20"/>
        </w:rPr>
        <w:t>11(4):236-250</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Mingers</w:t>
      </w:r>
      <w:r w:rsidR="00992CAB">
        <w:rPr>
          <w:rFonts w:asciiTheme="minorHAnsi" w:hAnsiTheme="minorHAnsi" w:cs="Arial"/>
          <w:sz w:val="20"/>
          <w:szCs w:val="20"/>
        </w:rPr>
        <w:t xml:space="preserve"> J, </w:t>
      </w:r>
      <w:r>
        <w:rPr>
          <w:rFonts w:asciiTheme="minorHAnsi" w:hAnsiTheme="minorHAnsi" w:cs="Arial"/>
          <w:sz w:val="20"/>
          <w:szCs w:val="20"/>
        </w:rPr>
        <w:t>Brockle</w:t>
      </w:r>
      <w:r w:rsidR="00A21210">
        <w:rPr>
          <w:rFonts w:asciiTheme="minorHAnsi" w:hAnsiTheme="minorHAnsi" w:cs="Arial"/>
          <w:sz w:val="20"/>
          <w:szCs w:val="20"/>
        </w:rPr>
        <w:t>s</w:t>
      </w:r>
      <w:r>
        <w:rPr>
          <w:rFonts w:asciiTheme="minorHAnsi" w:hAnsiTheme="minorHAnsi" w:cs="Arial"/>
          <w:sz w:val="20"/>
          <w:szCs w:val="20"/>
        </w:rPr>
        <w:t>by</w:t>
      </w:r>
      <w:r w:rsidR="00992CAB">
        <w:rPr>
          <w:rFonts w:asciiTheme="minorHAnsi" w:hAnsiTheme="minorHAnsi" w:cs="Arial"/>
          <w:sz w:val="20"/>
          <w:szCs w:val="20"/>
        </w:rPr>
        <w:t xml:space="preserve"> J.  Multimethodology:  towards a framework for mixing methodologies.  </w:t>
      </w:r>
      <w:r w:rsidR="00992CAB" w:rsidRPr="00992CAB">
        <w:rPr>
          <w:rFonts w:asciiTheme="minorHAnsi" w:hAnsiTheme="minorHAnsi" w:cs="Arial"/>
          <w:i/>
          <w:iCs/>
          <w:sz w:val="20"/>
          <w:szCs w:val="20"/>
        </w:rPr>
        <w:t>Omega</w:t>
      </w:r>
      <w:r w:rsidR="00992CAB">
        <w:rPr>
          <w:rFonts w:asciiTheme="minorHAnsi" w:hAnsiTheme="minorHAnsi" w:cs="Arial"/>
          <w:sz w:val="20"/>
          <w:szCs w:val="20"/>
        </w:rPr>
        <w:t xml:space="preserve"> 1997;25;489-509</w:t>
      </w:r>
    </w:p>
    <w:p w:rsidR="00D96EAD" w:rsidRDefault="00D96EAD" w:rsidP="00A21210">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Bryan</w:t>
      </w:r>
      <w:r w:rsidR="00A21210">
        <w:rPr>
          <w:rFonts w:asciiTheme="minorHAnsi" w:hAnsiTheme="minorHAnsi" w:cs="Arial"/>
          <w:sz w:val="20"/>
          <w:szCs w:val="20"/>
        </w:rPr>
        <w:t xml:space="preserve"> S., Weatherburn G., Buxton M, Watkins J., Keen J., Muris N. ‘</w:t>
      </w:r>
      <w:r w:rsidR="00A21210" w:rsidRPr="00A21210">
        <w:rPr>
          <w:rFonts w:asciiTheme="minorHAnsi" w:hAnsiTheme="minorHAnsi" w:cs="Arial"/>
          <w:sz w:val="20"/>
          <w:szCs w:val="20"/>
        </w:rPr>
        <w:t>Evaluation of a hospital picture archiving and communication system</w:t>
      </w:r>
      <w:r w:rsidR="00A21210">
        <w:rPr>
          <w:rFonts w:asciiTheme="minorHAnsi" w:hAnsiTheme="minorHAnsi" w:cs="Arial"/>
          <w:sz w:val="20"/>
          <w:szCs w:val="20"/>
        </w:rPr>
        <w:t xml:space="preserve">’  </w:t>
      </w:r>
      <w:r w:rsidR="00A21210" w:rsidRPr="00A21210">
        <w:rPr>
          <w:rFonts w:asciiTheme="minorHAnsi" w:hAnsiTheme="minorHAnsi" w:cs="Arial"/>
          <w:i/>
          <w:iCs/>
          <w:sz w:val="20"/>
          <w:szCs w:val="20"/>
        </w:rPr>
        <w:t>Journal of Health Services Research</w:t>
      </w:r>
      <w:r w:rsidR="00A21210">
        <w:rPr>
          <w:rFonts w:asciiTheme="minorHAnsi" w:hAnsiTheme="minorHAnsi" w:cs="Arial"/>
          <w:i/>
          <w:iCs/>
          <w:sz w:val="20"/>
          <w:szCs w:val="20"/>
        </w:rPr>
        <w:t xml:space="preserve"> &amp;</w:t>
      </w:r>
      <w:r w:rsidR="00A21210" w:rsidRPr="00A21210">
        <w:rPr>
          <w:rFonts w:asciiTheme="minorHAnsi" w:hAnsiTheme="minorHAnsi" w:cs="Arial"/>
          <w:i/>
          <w:iCs/>
          <w:sz w:val="20"/>
          <w:szCs w:val="20"/>
        </w:rPr>
        <w:t xml:space="preserve"> Policy</w:t>
      </w:r>
      <w:r w:rsidR="00A21210">
        <w:rPr>
          <w:rFonts w:asciiTheme="minorHAnsi" w:hAnsiTheme="minorHAnsi" w:cs="Arial"/>
          <w:sz w:val="20"/>
          <w:szCs w:val="20"/>
        </w:rPr>
        <w:t xml:space="preserve">. </w:t>
      </w:r>
      <w:r w:rsidR="00A21210" w:rsidRPr="00A21210">
        <w:rPr>
          <w:rFonts w:asciiTheme="minorHAnsi" w:hAnsiTheme="minorHAnsi" w:cs="Arial"/>
          <w:sz w:val="20"/>
          <w:szCs w:val="20"/>
        </w:rPr>
        <w:t>1999</w:t>
      </w:r>
      <w:r w:rsidR="00A21210">
        <w:rPr>
          <w:rFonts w:asciiTheme="minorHAnsi" w:hAnsiTheme="minorHAnsi" w:cs="Arial"/>
          <w:sz w:val="20"/>
          <w:szCs w:val="20"/>
        </w:rPr>
        <w:t>;</w:t>
      </w:r>
      <w:r w:rsidR="00A21210" w:rsidRPr="00A21210">
        <w:rPr>
          <w:rFonts w:asciiTheme="minorHAnsi" w:hAnsiTheme="minorHAnsi" w:cs="Arial"/>
          <w:sz w:val="20"/>
          <w:szCs w:val="20"/>
        </w:rPr>
        <w:t>4(4):204-9</w:t>
      </w:r>
      <w:r w:rsidR="00A21210">
        <w:rPr>
          <w:rFonts w:asciiTheme="minorHAnsi" w:hAnsiTheme="minorHAnsi" w:cs="Arial"/>
          <w:sz w:val="20"/>
          <w:szCs w:val="20"/>
        </w:rPr>
        <w:t xml:space="preserve">  </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lastRenderedPageBreak/>
        <w:t>Anderson</w:t>
      </w:r>
      <w:r w:rsidR="00616E35" w:rsidRPr="00616E35">
        <w:rPr>
          <w:rFonts w:asciiTheme="minorHAnsi" w:hAnsiTheme="minorHAnsi" w:cs="Arial"/>
          <w:sz w:val="20"/>
          <w:szCs w:val="20"/>
        </w:rPr>
        <w:t xml:space="preserve"> </w:t>
      </w:r>
      <w:r w:rsidR="00616E35">
        <w:rPr>
          <w:rFonts w:asciiTheme="minorHAnsi" w:hAnsiTheme="minorHAnsi" w:cs="Arial"/>
          <w:sz w:val="20"/>
          <w:szCs w:val="20"/>
        </w:rPr>
        <w:t>R.  ‘</w:t>
      </w:r>
      <w:r w:rsidR="00616E35" w:rsidRPr="00BF3A7E">
        <w:rPr>
          <w:rFonts w:asciiTheme="minorHAnsi" w:hAnsiTheme="minorHAnsi" w:cs="Arial"/>
          <w:sz w:val="20"/>
          <w:szCs w:val="20"/>
        </w:rPr>
        <w:t>Do summary care records have the potential to do more harm than good? Yes</w:t>
      </w:r>
      <w:r w:rsidR="00616E35">
        <w:rPr>
          <w:rFonts w:asciiTheme="minorHAnsi" w:hAnsiTheme="minorHAnsi" w:cs="Arial"/>
          <w:sz w:val="20"/>
          <w:szCs w:val="20"/>
        </w:rPr>
        <w:t xml:space="preserve">’.  </w:t>
      </w:r>
      <w:r w:rsidR="00616E35" w:rsidRPr="00BF3A7E">
        <w:rPr>
          <w:rFonts w:asciiTheme="minorHAnsi" w:hAnsiTheme="minorHAnsi" w:cs="Arial"/>
          <w:i/>
          <w:sz w:val="20"/>
          <w:szCs w:val="20"/>
        </w:rPr>
        <w:t>BMJ</w:t>
      </w:r>
      <w:r w:rsidR="00616E35">
        <w:rPr>
          <w:rFonts w:asciiTheme="minorHAnsi" w:hAnsiTheme="minorHAnsi" w:cs="Arial"/>
          <w:i/>
          <w:sz w:val="20"/>
          <w:szCs w:val="20"/>
        </w:rPr>
        <w:t xml:space="preserve">. </w:t>
      </w:r>
      <w:r w:rsidR="00616E35" w:rsidRPr="00BF3A7E">
        <w:rPr>
          <w:rFonts w:asciiTheme="minorHAnsi" w:hAnsiTheme="minorHAnsi" w:cs="Arial"/>
          <w:sz w:val="20"/>
          <w:szCs w:val="20"/>
        </w:rPr>
        <w:t xml:space="preserve"> </w:t>
      </w:r>
      <w:r w:rsidR="00616E35" w:rsidRPr="00616E35">
        <w:rPr>
          <w:rFonts w:asciiTheme="minorHAnsi" w:hAnsiTheme="minorHAnsi" w:cs="Arial"/>
          <w:sz w:val="20"/>
          <w:szCs w:val="20"/>
        </w:rPr>
        <w:t>2010;340:c3020</w:t>
      </w:r>
      <w:r w:rsidR="00616E35" w:rsidRPr="00BF3A7E">
        <w:rPr>
          <w:rFonts w:asciiTheme="minorHAnsi" w:hAnsiTheme="minorHAnsi" w:cs="Arial"/>
          <w:sz w:val="20"/>
          <w:szCs w:val="20"/>
        </w:rPr>
        <w:t xml:space="preserve"> </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 xml:space="preserve">Alter </w:t>
      </w:r>
      <w:r w:rsidR="00616E35" w:rsidRPr="00DA6F8A">
        <w:rPr>
          <w:rFonts w:asciiTheme="minorHAnsi" w:hAnsiTheme="minorHAnsi" w:cs="Arial"/>
          <w:sz w:val="20"/>
          <w:szCs w:val="20"/>
        </w:rPr>
        <w:t>S</w:t>
      </w:r>
      <w:r w:rsidR="00616E35">
        <w:rPr>
          <w:rFonts w:asciiTheme="minorHAnsi" w:hAnsiTheme="minorHAnsi" w:cs="Arial"/>
          <w:sz w:val="20"/>
          <w:szCs w:val="20"/>
        </w:rPr>
        <w:t>.  ‘</w:t>
      </w:r>
      <w:r w:rsidR="00616E35" w:rsidRPr="00DA6F8A">
        <w:rPr>
          <w:rFonts w:asciiTheme="minorHAnsi" w:hAnsiTheme="minorHAnsi" w:cs="Arial"/>
          <w:sz w:val="20"/>
          <w:szCs w:val="20"/>
        </w:rPr>
        <w:t xml:space="preserve">Theory of </w:t>
      </w:r>
      <w:r w:rsidR="00616E35">
        <w:rPr>
          <w:rFonts w:asciiTheme="minorHAnsi" w:hAnsiTheme="minorHAnsi" w:cs="Arial"/>
          <w:sz w:val="20"/>
          <w:szCs w:val="20"/>
        </w:rPr>
        <w:t>w</w:t>
      </w:r>
      <w:r w:rsidR="00616E35" w:rsidRPr="00DA6F8A">
        <w:rPr>
          <w:rFonts w:asciiTheme="minorHAnsi" w:hAnsiTheme="minorHAnsi" w:cs="Arial"/>
          <w:sz w:val="20"/>
          <w:szCs w:val="20"/>
        </w:rPr>
        <w:t>orkarounds</w:t>
      </w:r>
      <w:r w:rsidR="00616E35">
        <w:rPr>
          <w:rFonts w:asciiTheme="minorHAnsi" w:hAnsiTheme="minorHAnsi" w:cs="Arial"/>
          <w:sz w:val="20"/>
          <w:szCs w:val="20"/>
        </w:rPr>
        <w:t xml:space="preserve">’.  </w:t>
      </w:r>
      <w:r w:rsidR="00616E35" w:rsidRPr="00DA6F8A">
        <w:rPr>
          <w:rFonts w:asciiTheme="minorHAnsi" w:hAnsiTheme="minorHAnsi" w:cs="Arial"/>
          <w:i/>
          <w:sz w:val="20"/>
          <w:szCs w:val="20"/>
        </w:rPr>
        <w:t>Communications of the Association for Information Systems</w:t>
      </w:r>
      <w:r w:rsidR="00616E35">
        <w:rPr>
          <w:rFonts w:asciiTheme="minorHAnsi" w:hAnsiTheme="minorHAnsi" w:cs="Arial"/>
          <w:i/>
          <w:sz w:val="20"/>
          <w:szCs w:val="20"/>
        </w:rPr>
        <w:t>.</w:t>
      </w:r>
      <w:r w:rsidR="00616E35" w:rsidRPr="00DA6F8A">
        <w:rPr>
          <w:rFonts w:asciiTheme="minorHAnsi" w:hAnsiTheme="minorHAnsi" w:cs="Arial"/>
          <w:sz w:val="20"/>
          <w:szCs w:val="20"/>
        </w:rPr>
        <w:t xml:space="preserve"> </w:t>
      </w:r>
      <w:r w:rsidR="0052199D" w:rsidRPr="0052199D">
        <w:rPr>
          <w:rFonts w:asciiTheme="minorHAnsi" w:hAnsiTheme="minorHAnsi" w:cs="Arial"/>
          <w:sz w:val="20"/>
          <w:szCs w:val="20"/>
        </w:rPr>
        <w:t>2014;</w:t>
      </w:r>
      <w:r w:rsidR="00616E35" w:rsidRPr="0052199D">
        <w:rPr>
          <w:rFonts w:asciiTheme="minorHAnsi" w:hAnsiTheme="minorHAnsi" w:cs="Arial"/>
          <w:sz w:val="20"/>
          <w:szCs w:val="20"/>
        </w:rPr>
        <w:t>34:1041</w:t>
      </w:r>
      <w:r w:rsidR="00616E35">
        <w:rPr>
          <w:rFonts w:asciiTheme="minorHAnsi" w:hAnsiTheme="minorHAnsi" w:cs="Arial"/>
          <w:sz w:val="20"/>
          <w:szCs w:val="20"/>
        </w:rPr>
        <w:t>-</w:t>
      </w:r>
      <w:r w:rsidR="00616E35" w:rsidRPr="00DA6F8A">
        <w:rPr>
          <w:rFonts w:asciiTheme="minorHAnsi" w:hAnsiTheme="minorHAnsi" w:cs="Arial"/>
          <w:sz w:val="20"/>
          <w:szCs w:val="20"/>
        </w:rPr>
        <w:t>1066.</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Connell</w:t>
      </w:r>
      <w:r w:rsidR="001E6B79">
        <w:rPr>
          <w:rFonts w:asciiTheme="minorHAnsi" w:hAnsiTheme="minorHAnsi" w:cs="Arial"/>
          <w:sz w:val="20"/>
          <w:szCs w:val="20"/>
        </w:rPr>
        <w:t xml:space="preserve"> N.A.D, </w:t>
      </w:r>
      <w:r w:rsidR="001E6B79" w:rsidRPr="00E062FD">
        <w:rPr>
          <w:rFonts w:asciiTheme="minorHAnsi" w:hAnsiTheme="minorHAnsi" w:cs="Arial"/>
          <w:sz w:val="20"/>
          <w:szCs w:val="20"/>
        </w:rPr>
        <w:t>Young T</w:t>
      </w:r>
      <w:r w:rsidR="001E6B79">
        <w:rPr>
          <w:rFonts w:asciiTheme="minorHAnsi" w:hAnsiTheme="minorHAnsi" w:cs="Arial"/>
          <w:sz w:val="20"/>
          <w:szCs w:val="20"/>
        </w:rPr>
        <w:t>.</w:t>
      </w:r>
      <w:r w:rsidR="001E6B79" w:rsidRPr="00E062FD">
        <w:rPr>
          <w:rFonts w:asciiTheme="minorHAnsi" w:hAnsiTheme="minorHAnsi" w:cs="Arial"/>
          <w:sz w:val="20"/>
          <w:szCs w:val="20"/>
        </w:rPr>
        <w:t>P</w:t>
      </w:r>
      <w:r w:rsidR="001E6B79">
        <w:rPr>
          <w:rFonts w:asciiTheme="minorHAnsi" w:hAnsiTheme="minorHAnsi" w:cs="Arial"/>
          <w:sz w:val="20"/>
          <w:szCs w:val="20"/>
        </w:rPr>
        <w:t xml:space="preserve">. </w:t>
      </w:r>
      <w:r w:rsidR="001E6B79" w:rsidRPr="00E062FD">
        <w:rPr>
          <w:rFonts w:asciiTheme="minorHAnsi" w:hAnsiTheme="minorHAnsi" w:cs="Arial"/>
          <w:sz w:val="20"/>
          <w:szCs w:val="20"/>
        </w:rPr>
        <w:t xml:space="preserve"> </w:t>
      </w:r>
      <w:r w:rsidR="001E6B79">
        <w:rPr>
          <w:rFonts w:asciiTheme="minorHAnsi" w:hAnsiTheme="minorHAnsi" w:cs="Arial"/>
          <w:sz w:val="20"/>
          <w:szCs w:val="20"/>
        </w:rPr>
        <w:t>‘</w:t>
      </w:r>
      <w:r w:rsidR="001E6B79" w:rsidRPr="00E062FD">
        <w:rPr>
          <w:rFonts w:asciiTheme="minorHAnsi" w:hAnsiTheme="minorHAnsi" w:cs="Arial"/>
          <w:sz w:val="20"/>
          <w:szCs w:val="20"/>
        </w:rPr>
        <w:t>Evaluating healthcare information systems through an “enterprise” perspective</w:t>
      </w:r>
      <w:r w:rsidR="001E6B79">
        <w:rPr>
          <w:rFonts w:asciiTheme="minorHAnsi" w:hAnsiTheme="minorHAnsi" w:cs="Arial"/>
          <w:sz w:val="20"/>
          <w:szCs w:val="20"/>
        </w:rPr>
        <w:t>’.</w:t>
      </w:r>
      <w:r w:rsidR="001E6B79" w:rsidRPr="00E062FD">
        <w:rPr>
          <w:rFonts w:asciiTheme="minorHAnsi" w:hAnsiTheme="minorHAnsi" w:cs="Arial"/>
          <w:sz w:val="20"/>
          <w:szCs w:val="20"/>
        </w:rPr>
        <w:t xml:space="preserve"> </w:t>
      </w:r>
      <w:r w:rsidR="00616E35">
        <w:rPr>
          <w:rFonts w:asciiTheme="minorHAnsi" w:hAnsiTheme="minorHAnsi" w:cs="Arial"/>
          <w:sz w:val="20"/>
          <w:szCs w:val="20"/>
        </w:rPr>
        <w:t xml:space="preserve"> </w:t>
      </w:r>
      <w:r w:rsidR="001E6B79" w:rsidRPr="00616E35">
        <w:rPr>
          <w:rFonts w:asciiTheme="minorHAnsi" w:hAnsiTheme="minorHAnsi" w:cs="Arial"/>
          <w:i/>
          <w:iCs/>
          <w:sz w:val="20"/>
          <w:szCs w:val="20"/>
        </w:rPr>
        <w:t>Information and Management</w:t>
      </w:r>
      <w:r w:rsidR="001E6B79" w:rsidRPr="00E062FD">
        <w:rPr>
          <w:rFonts w:asciiTheme="minorHAnsi" w:hAnsiTheme="minorHAnsi" w:cs="Arial"/>
          <w:sz w:val="20"/>
          <w:szCs w:val="20"/>
        </w:rPr>
        <w:t xml:space="preserve"> </w:t>
      </w:r>
      <w:r w:rsidR="00616E35">
        <w:rPr>
          <w:rFonts w:asciiTheme="minorHAnsi" w:hAnsiTheme="minorHAnsi" w:cs="Arial"/>
          <w:sz w:val="20"/>
          <w:szCs w:val="20"/>
        </w:rPr>
        <w:t>2007;</w:t>
      </w:r>
      <w:r w:rsidR="001E6B79" w:rsidRPr="00E062FD">
        <w:rPr>
          <w:rFonts w:asciiTheme="minorHAnsi" w:hAnsiTheme="minorHAnsi" w:cs="Arial"/>
          <w:sz w:val="20"/>
          <w:szCs w:val="20"/>
        </w:rPr>
        <w:t>44(4):433-444</w:t>
      </w:r>
    </w:p>
    <w:p w:rsidR="00D96EAD" w:rsidRDefault="0049215C"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Protti, D.  ‘The benefits of computer technology can only be realised when systems of work are changed’.  UK:  Connecting for Health NHS;  2005</w:t>
      </w:r>
    </w:p>
    <w:p w:rsidR="00D96EAD" w:rsidRDefault="00D96EAD" w:rsidP="00992CAB">
      <w:pPr>
        <w:pStyle w:val="Header"/>
        <w:numPr>
          <w:ilvl w:val="0"/>
          <w:numId w:val="47"/>
        </w:numPr>
        <w:tabs>
          <w:tab w:val="clear" w:pos="4153"/>
          <w:tab w:val="clear" w:pos="8306"/>
        </w:tabs>
        <w:spacing w:after="180"/>
        <w:jc w:val="both"/>
        <w:rPr>
          <w:rFonts w:asciiTheme="minorHAnsi" w:hAnsiTheme="minorHAnsi" w:cs="Arial"/>
          <w:sz w:val="20"/>
          <w:szCs w:val="20"/>
        </w:rPr>
      </w:pPr>
      <w:r>
        <w:rPr>
          <w:rFonts w:asciiTheme="minorHAnsi" w:hAnsiTheme="minorHAnsi" w:cs="Arial"/>
          <w:sz w:val="20"/>
          <w:szCs w:val="20"/>
        </w:rPr>
        <w:t>Brailsford</w:t>
      </w:r>
      <w:r w:rsidR="0049215C">
        <w:rPr>
          <w:rFonts w:asciiTheme="minorHAnsi" w:hAnsiTheme="minorHAnsi" w:cs="Arial"/>
          <w:sz w:val="20"/>
          <w:szCs w:val="20"/>
        </w:rPr>
        <w:t xml:space="preserve"> S.C., </w:t>
      </w:r>
      <w:r w:rsidR="0049215C" w:rsidRPr="00117C52">
        <w:rPr>
          <w:rFonts w:asciiTheme="minorHAnsi" w:hAnsiTheme="minorHAnsi" w:cs="Arial"/>
          <w:sz w:val="20"/>
          <w:szCs w:val="20"/>
        </w:rPr>
        <w:t>Harper P., Patel B.</w:t>
      </w:r>
      <w:r w:rsidR="0049215C">
        <w:rPr>
          <w:rFonts w:asciiTheme="minorHAnsi" w:hAnsiTheme="minorHAnsi" w:cs="Arial"/>
          <w:sz w:val="20"/>
          <w:szCs w:val="20"/>
        </w:rPr>
        <w:t xml:space="preserve">, </w:t>
      </w:r>
      <w:r w:rsidR="0049215C" w:rsidRPr="00117C52">
        <w:rPr>
          <w:rFonts w:asciiTheme="minorHAnsi" w:hAnsiTheme="minorHAnsi" w:cs="Arial"/>
          <w:sz w:val="20"/>
          <w:szCs w:val="20"/>
        </w:rPr>
        <w:t>Pitt M</w:t>
      </w:r>
      <w:r w:rsidR="0049215C">
        <w:rPr>
          <w:rFonts w:asciiTheme="minorHAnsi" w:hAnsiTheme="minorHAnsi" w:cs="Arial"/>
          <w:sz w:val="20"/>
          <w:szCs w:val="20"/>
        </w:rPr>
        <w:t>.  ‘</w:t>
      </w:r>
      <w:r w:rsidR="0049215C" w:rsidRPr="00117C52">
        <w:rPr>
          <w:rFonts w:asciiTheme="minorHAnsi" w:hAnsiTheme="minorHAnsi" w:cs="Arial"/>
          <w:sz w:val="20"/>
          <w:szCs w:val="20"/>
        </w:rPr>
        <w:t>An analysis of the academic literature on simulation and modelling in health care</w:t>
      </w:r>
      <w:r w:rsidR="0049215C">
        <w:rPr>
          <w:rFonts w:asciiTheme="minorHAnsi" w:hAnsiTheme="minorHAnsi" w:cs="Arial"/>
          <w:sz w:val="20"/>
          <w:szCs w:val="20"/>
        </w:rPr>
        <w:t xml:space="preserve">’.  </w:t>
      </w:r>
      <w:r w:rsidR="0049215C" w:rsidRPr="00117C52">
        <w:rPr>
          <w:rFonts w:asciiTheme="minorHAnsi" w:hAnsiTheme="minorHAnsi" w:cs="Arial"/>
          <w:i/>
          <w:iCs/>
          <w:sz w:val="20"/>
          <w:szCs w:val="20"/>
        </w:rPr>
        <w:t>J</w:t>
      </w:r>
      <w:r w:rsidR="0049215C">
        <w:rPr>
          <w:rFonts w:asciiTheme="minorHAnsi" w:hAnsiTheme="minorHAnsi" w:cs="Arial"/>
          <w:i/>
          <w:iCs/>
          <w:sz w:val="20"/>
          <w:szCs w:val="20"/>
        </w:rPr>
        <w:t>ournal of</w:t>
      </w:r>
      <w:r w:rsidR="0049215C" w:rsidRPr="00117C52">
        <w:rPr>
          <w:rFonts w:asciiTheme="minorHAnsi" w:hAnsiTheme="minorHAnsi" w:cs="Arial"/>
          <w:i/>
          <w:iCs/>
          <w:sz w:val="20"/>
          <w:szCs w:val="20"/>
        </w:rPr>
        <w:t xml:space="preserve"> Simulation</w:t>
      </w:r>
      <w:r w:rsidR="0049215C" w:rsidRPr="00117C52">
        <w:rPr>
          <w:rFonts w:asciiTheme="minorHAnsi" w:hAnsiTheme="minorHAnsi" w:cs="Arial"/>
          <w:sz w:val="20"/>
          <w:szCs w:val="20"/>
        </w:rPr>
        <w:t xml:space="preserve"> </w:t>
      </w:r>
      <w:r w:rsidR="0049215C" w:rsidRPr="0049215C">
        <w:rPr>
          <w:rFonts w:asciiTheme="minorHAnsi" w:hAnsiTheme="minorHAnsi" w:cs="Arial"/>
          <w:sz w:val="20"/>
          <w:szCs w:val="20"/>
        </w:rPr>
        <w:t>2009;3</w:t>
      </w:r>
      <w:r w:rsidR="0049215C">
        <w:rPr>
          <w:rFonts w:asciiTheme="minorHAnsi" w:hAnsiTheme="minorHAnsi" w:cs="Arial"/>
          <w:sz w:val="20"/>
          <w:szCs w:val="20"/>
        </w:rPr>
        <w:t>(3)</w:t>
      </w:r>
      <w:r w:rsidR="0049215C" w:rsidRPr="0049215C">
        <w:rPr>
          <w:rFonts w:asciiTheme="minorHAnsi" w:hAnsiTheme="minorHAnsi" w:cs="Arial"/>
          <w:sz w:val="20"/>
          <w:szCs w:val="20"/>
        </w:rPr>
        <w:t>:130</w:t>
      </w:r>
      <w:r w:rsidR="0049215C">
        <w:rPr>
          <w:rFonts w:asciiTheme="minorHAnsi" w:hAnsiTheme="minorHAnsi" w:cs="Arial"/>
          <w:sz w:val="20"/>
          <w:szCs w:val="20"/>
        </w:rPr>
        <w:t>-140</w:t>
      </w:r>
    </w:p>
    <w:p w:rsidR="00117C52" w:rsidRPr="0049215C" w:rsidRDefault="00030EAA" w:rsidP="00992CAB">
      <w:pPr>
        <w:pStyle w:val="Header"/>
        <w:numPr>
          <w:ilvl w:val="0"/>
          <w:numId w:val="47"/>
        </w:numPr>
        <w:tabs>
          <w:tab w:val="clear" w:pos="4153"/>
          <w:tab w:val="clear" w:pos="8306"/>
          <w:tab w:val="num" w:pos="567"/>
        </w:tabs>
        <w:spacing w:after="180"/>
        <w:jc w:val="both"/>
        <w:rPr>
          <w:rFonts w:asciiTheme="minorHAnsi" w:hAnsiTheme="minorHAnsi" w:cs="Arial"/>
          <w:sz w:val="20"/>
          <w:szCs w:val="20"/>
        </w:rPr>
      </w:pPr>
      <w:hyperlink r:id="rId8" w:history="1"/>
      <w:r w:rsidR="00117C52" w:rsidRPr="0049215C">
        <w:rPr>
          <w:rFonts w:asciiTheme="minorHAnsi" w:hAnsiTheme="minorHAnsi" w:cs="Arial"/>
          <w:sz w:val="20"/>
          <w:szCs w:val="20"/>
          <w:lang w:val="en-US"/>
        </w:rPr>
        <w:t>Jahangirian</w:t>
      </w:r>
      <w:r w:rsidR="00D33197">
        <w:rPr>
          <w:rFonts w:asciiTheme="minorHAnsi" w:hAnsiTheme="minorHAnsi" w:cs="Arial"/>
          <w:sz w:val="20"/>
          <w:szCs w:val="20"/>
          <w:lang w:val="en-US"/>
        </w:rPr>
        <w:t xml:space="preserve"> M., Naseer, A., Stergioulas, L., Young, T., Eldabi, T. Brailsford S.C. </w:t>
      </w:r>
      <w:r w:rsidR="00D33197">
        <w:rPr>
          <w:rFonts w:asciiTheme="minorHAnsi" w:hAnsiTheme="minorHAnsi" w:cs="Arial"/>
          <w:i/>
          <w:iCs/>
          <w:sz w:val="20"/>
          <w:szCs w:val="20"/>
          <w:lang w:val="en-US"/>
        </w:rPr>
        <w:t>et. Al.</w:t>
      </w:r>
      <w:r w:rsidR="00D33197">
        <w:rPr>
          <w:rFonts w:asciiTheme="minorHAnsi" w:hAnsiTheme="minorHAnsi" w:cs="Arial"/>
          <w:sz w:val="20"/>
          <w:szCs w:val="20"/>
          <w:lang w:val="en-US"/>
        </w:rPr>
        <w:t xml:space="preserve"> </w:t>
      </w:r>
      <w:r w:rsidR="00117C52" w:rsidRPr="0049215C">
        <w:rPr>
          <w:rFonts w:asciiTheme="minorHAnsi" w:hAnsiTheme="minorHAnsi" w:cs="Arial"/>
          <w:sz w:val="20"/>
          <w:szCs w:val="20"/>
          <w:lang w:val="en-US"/>
        </w:rPr>
        <w:t>Simulation in health-care: lesso</w:t>
      </w:r>
      <w:r w:rsidR="00D33197">
        <w:rPr>
          <w:rFonts w:asciiTheme="minorHAnsi" w:hAnsiTheme="minorHAnsi" w:cs="Arial"/>
          <w:sz w:val="20"/>
          <w:szCs w:val="20"/>
          <w:lang w:val="en-US"/>
        </w:rPr>
        <w:t>n</w:t>
      </w:r>
      <w:r w:rsidR="00117C52" w:rsidRPr="0049215C">
        <w:rPr>
          <w:rFonts w:asciiTheme="minorHAnsi" w:hAnsiTheme="minorHAnsi" w:cs="Arial"/>
          <w:sz w:val="20"/>
          <w:szCs w:val="20"/>
          <w:lang w:val="en-US"/>
        </w:rPr>
        <w:t>s from other sectors.</w:t>
      </w:r>
      <w:r w:rsidR="00D33197">
        <w:rPr>
          <w:rFonts w:asciiTheme="minorHAnsi" w:hAnsiTheme="minorHAnsi" w:cs="Arial"/>
          <w:sz w:val="20"/>
          <w:szCs w:val="20"/>
          <w:lang w:val="en-US"/>
        </w:rPr>
        <w:t xml:space="preserve"> </w:t>
      </w:r>
      <w:r w:rsidR="00117C52" w:rsidRPr="0049215C">
        <w:rPr>
          <w:rFonts w:asciiTheme="minorHAnsi" w:hAnsiTheme="minorHAnsi" w:cs="Arial"/>
          <w:sz w:val="20"/>
          <w:szCs w:val="20"/>
          <w:lang w:val="en-US"/>
        </w:rPr>
        <w:t xml:space="preserve"> </w:t>
      </w:r>
      <w:r w:rsidR="00D33197">
        <w:rPr>
          <w:rFonts w:asciiTheme="minorHAnsi" w:hAnsiTheme="minorHAnsi" w:cs="Arial"/>
          <w:i/>
          <w:iCs/>
          <w:sz w:val="20"/>
          <w:szCs w:val="20"/>
          <w:lang w:val="en-US"/>
        </w:rPr>
        <w:t xml:space="preserve">International Journal of Operational Research.  </w:t>
      </w:r>
      <w:r w:rsidR="00D33197" w:rsidRPr="00D33197">
        <w:rPr>
          <w:rFonts w:asciiTheme="minorHAnsi" w:hAnsiTheme="minorHAnsi" w:cs="Arial"/>
          <w:sz w:val="20"/>
          <w:szCs w:val="20"/>
          <w:lang w:val="en-US"/>
        </w:rPr>
        <w:t>2012;</w:t>
      </w:r>
      <w:r w:rsidR="00117C52" w:rsidRPr="00D33197">
        <w:rPr>
          <w:rFonts w:asciiTheme="minorHAnsi" w:hAnsiTheme="minorHAnsi" w:cs="Arial"/>
          <w:sz w:val="20"/>
          <w:szCs w:val="20"/>
          <w:lang w:val="en-US"/>
        </w:rPr>
        <w:t>12(1</w:t>
      </w:r>
      <w:r w:rsidR="00117C52" w:rsidRPr="0049215C">
        <w:rPr>
          <w:rFonts w:asciiTheme="minorHAnsi" w:hAnsiTheme="minorHAnsi" w:cs="Arial"/>
          <w:sz w:val="20"/>
          <w:szCs w:val="20"/>
          <w:lang w:val="en-US"/>
        </w:rPr>
        <w:t>):45-55</w:t>
      </w:r>
    </w:p>
    <w:p w:rsidR="00117C52" w:rsidRPr="008F0850" w:rsidRDefault="00117C52"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sz w:val="20"/>
          <w:szCs w:val="20"/>
        </w:rPr>
        <w:t>Chri</w:t>
      </w:r>
      <w:r w:rsidR="00D33197">
        <w:rPr>
          <w:rFonts w:asciiTheme="minorHAnsi" w:hAnsiTheme="minorHAnsi" w:cs="Arial"/>
          <w:sz w:val="20"/>
          <w:szCs w:val="20"/>
        </w:rPr>
        <w:t>stensen</w:t>
      </w:r>
      <w:r w:rsidRPr="008F0850">
        <w:rPr>
          <w:rFonts w:asciiTheme="minorHAnsi" w:hAnsiTheme="minorHAnsi" w:cs="Arial"/>
          <w:sz w:val="20"/>
          <w:szCs w:val="20"/>
        </w:rPr>
        <w:t xml:space="preserve"> C</w:t>
      </w:r>
      <w:r w:rsidR="00D33197">
        <w:rPr>
          <w:rFonts w:asciiTheme="minorHAnsi" w:hAnsiTheme="minorHAnsi" w:cs="Arial"/>
          <w:sz w:val="20"/>
          <w:szCs w:val="20"/>
        </w:rPr>
        <w:t>.</w:t>
      </w:r>
      <w:r w:rsidRPr="008F0850">
        <w:rPr>
          <w:rFonts w:asciiTheme="minorHAnsi" w:hAnsiTheme="minorHAnsi" w:cs="Arial"/>
          <w:sz w:val="20"/>
          <w:szCs w:val="20"/>
        </w:rPr>
        <w:t>M</w:t>
      </w:r>
      <w:r w:rsidR="00D33197">
        <w:rPr>
          <w:rFonts w:asciiTheme="minorHAnsi" w:hAnsiTheme="minorHAnsi" w:cs="Arial"/>
          <w:sz w:val="20"/>
          <w:szCs w:val="20"/>
        </w:rPr>
        <w:t>.</w:t>
      </w:r>
      <w:r w:rsidRPr="008F0850">
        <w:rPr>
          <w:rFonts w:asciiTheme="minorHAnsi" w:hAnsiTheme="minorHAnsi" w:cs="Arial"/>
          <w:sz w:val="20"/>
          <w:szCs w:val="20"/>
        </w:rPr>
        <w:t xml:space="preserve"> </w:t>
      </w:r>
      <w:r w:rsidRPr="008F0850">
        <w:rPr>
          <w:rFonts w:asciiTheme="minorHAnsi" w:hAnsiTheme="minorHAnsi" w:cs="Arial"/>
          <w:i/>
          <w:sz w:val="20"/>
          <w:szCs w:val="20"/>
        </w:rPr>
        <w:t>The Innovator’s Dilemma</w:t>
      </w:r>
      <w:r w:rsidRPr="008F0850">
        <w:rPr>
          <w:rFonts w:asciiTheme="minorHAnsi" w:hAnsiTheme="minorHAnsi" w:cs="Arial"/>
          <w:sz w:val="20"/>
          <w:szCs w:val="20"/>
        </w:rPr>
        <w:t xml:space="preserve"> </w:t>
      </w:r>
      <w:r w:rsidR="00D33197">
        <w:rPr>
          <w:rFonts w:asciiTheme="minorHAnsi" w:hAnsiTheme="minorHAnsi" w:cs="Arial"/>
          <w:sz w:val="20"/>
          <w:szCs w:val="20"/>
        </w:rPr>
        <w:t xml:space="preserve">2003;  New York:  </w:t>
      </w:r>
      <w:r w:rsidRPr="008F0850">
        <w:rPr>
          <w:rFonts w:asciiTheme="minorHAnsi" w:hAnsiTheme="minorHAnsi" w:cs="Arial"/>
          <w:sz w:val="20"/>
          <w:szCs w:val="20"/>
        </w:rPr>
        <w:t>HarperCollins</w:t>
      </w:r>
    </w:p>
    <w:p w:rsidR="00117C52" w:rsidRDefault="00117C52"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8F0850">
        <w:rPr>
          <w:rFonts w:asciiTheme="minorHAnsi" w:hAnsiTheme="minorHAnsi" w:cs="Arial"/>
          <w:sz w:val="20"/>
          <w:szCs w:val="20"/>
        </w:rPr>
        <w:t>Christensen C</w:t>
      </w:r>
      <w:r w:rsidR="00D33197">
        <w:rPr>
          <w:rFonts w:asciiTheme="minorHAnsi" w:hAnsiTheme="minorHAnsi" w:cs="Arial"/>
          <w:sz w:val="20"/>
          <w:szCs w:val="20"/>
        </w:rPr>
        <w:t>.</w:t>
      </w:r>
      <w:r w:rsidRPr="008F0850">
        <w:rPr>
          <w:rFonts w:asciiTheme="minorHAnsi" w:hAnsiTheme="minorHAnsi" w:cs="Arial"/>
          <w:sz w:val="20"/>
          <w:szCs w:val="20"/>
        </w:rPr>
        <w:t>M</w:t>
      </w:r>
      <w:r w:rsidR="00D33197">
        <w:rPr>
          <w:rFonts w:asciiTheme="minorHAnsi" w:hAnsiTheme="minorHAnsi" w:cs="Arial"/>
          <w:sz w:val="20"/>
          <w:szCs w:val="20"/>
        </w:rPr>
        <w:t>.</w:t>
      </w:r>
      <w:r w:rsidRPr="008F0850">
        <w:rPr>
          <w:rFonts w:asciiTheme="minorHAnsi" w:hAnsiTheme="minorHAnsi" w:cs="Arial"/>
          <w:sz w:val="20"/>
          <w:szCs w:val="20"/>
        </w:rPr>
        <w:t>, Bohmer R</w:t>
      </w:r>
      <w:r w:rsidR="00D33197">
        <w:rPr>
          <w:rFonts w:asciiTheme="minorHAnsi" w:hAnsiTheme="minorHAnsi" w:cs="Arial"/>
          <w:sz w:val="20"/>
          <w:szCs w:val="20"/>
        </w:rPr>
        <w:t>.,</w:t>
      </w:r>
      <w:r w:rsidRPr="008F0850">
        <w:rPr>
          <w:rFonts w:asciiTheme="minorHAnsi" w:hAnsiTheme="minorHAnsi" w:cs="Arial"/>
          <w:sz w:val="20"/>
          <w:szCs w:val="20"/>
        </w:rPr>
        <w:t xml:space="preserve"> Kenagy</w:t>
      </w:r>
      <w:r w:rsidR="00D33197">
        <w:rPr>
          <w:rFonts w:asciiTheme="minorHAnsi" w:hAnsiTheme="minorHAnsi" w:cs="Arial"/>
          <w:sz w:val="20"/>
          <w:szCs w:val="20"/>
        </w:rPr>
        <w:t xml:space="preserve"> </w:t>
      </w:r>
      <w:r w:rsidRPr="008F0850">
        <w:rPr>
          <w:rFonts w:asciiTheme="minorHAnsi" w:hAnsiTheme="minorHAnsi" w:cs="Arial"/>
          <w:sz w:val="20"/>
          <w:szCs w:val="20"/>
        </w:rPr>
        <w:t>J</w:t>
      </w:r>
      <w:r w:rsidR="00D33197">
        <w:rPr>
          <w:rFonts w:asciiTheme="minorHAnsi" w:hAnsiTheme="minorHAnsi" w:cs="Arial"/>
          <w:sz w:val="20"/>
          <w:szCs w:val="20"/>
        </w:rPr>
        <w:t>.,</w:t>
      </w:r>
      <w:r w:rsidRPr="008F0850">
        <w:rPr>
          <w:rFonts w:asciiTheme="minorHAnsi" w:hAnsiTheme="minorHAnsi" w:cs="Arial"/>
          <w:sz w:val="20"/>
          <w:szCs w:val="20"/>
        </w:rPr>
        <w:t xml:space="preserve"> </w:t>
      </w:r>
      <w:r w:rsidR="00D33197">
        <w:rPr>
          <w:rFonts w:asciiTheme="minorHAnsi" w:hAnsiTheme="minorHAnsi" w:cs="Arial"/>
          <w:sz w:val="20"/>
          <w:szCs w:val="20"/>
        </w:rPr>
        <w:t>‘</w:t>
      </w:r>
      <w:hyperlink r:id="rId9" w:history="1">
        <w:r w:rsidRPr="008F0850">
          <w:rPr>
            <w:rFonts w:asciiTheme="minorHAnsi" w:hAnsiTheme="minorHAnsi" w:cs="Arial"/>
            <w:sz w:val="20"/>
            <w:szCs w:val="20"/>
          </w:rPr>
          <w:t>Will disruptive innovations cure health care</w:t>
        </w:r>
      </w:hyperlink>
      <w:r w:rsidRPr="008F0850">
        <w:rPr>
          <w:rFonts w:asciiTheme="minorHAnsi" w:hAnsiTheme="minorHAnsi" w:cs="Arial"/>
          <w:sz w:val="20"/>
          <w:szCs w:val="20"/>
        </w:rPr>
        <w:t>?</w:t>
      </w:r>
      <w:r w:rsidR="00D33197">
        <w:rPr>
          <w:rFonts w:asciiTheme="minorHAnsi" w:hAnsiTheme="minorHAnsi" w:cs="Arial"/>
          <w:sz w:val="20"/>
          <w:szCs w:val="20"/>
        </w:rPr>
        <w:t>’</w:t>
      </w:r>
      <w:r w:rsidRPr="008F0850">
        <w:rPr>
          <w:rFonts w:asciiTheme="minorHAnsi" w:hAnsiTheme="minorHAnsi" w:cs="Arial"/>
          <w:sz w:val="20"/>
          <w:szCs w:val="20"/>
        </w:rPr>
        <w:t xml:space="preserve"> </w:t>
      </w:r>
      <w:r w:rsidR="00D33197">
        <w:rPr>
          <w:rFonts w:asciiTheme="minorHAnsi" w:hAnsiTheme="minorHAnsi" w:cs="Arial"/>
          <w:sz w:val="20"/>
          <w:szCs w:val="20"/>
        </w:rPr>
        <w:t xml:space="preserve"> </w:t>
      </w:r>
      <w:r w:rsidRPr="008F0850">
        <w:rPr>
          <w:rFonts w:asciiTheme="minorHAnsi" w:hAnsiTheme="minorHAnsi" w:cs="Arial"/>
          <w:i/>
          <w:sz w:val="20"/>
          <w:szCs w:val="20"/>
        </w:rPr>
        <w:t>Harvard Business Review</w:t>
      </w:r>
      <w:r w:rsidR="00D33197">
        <w:rPr>
          <w:rFonts w:asciiTheme="minorHAnsi" w:hAnsiTheme="minorHAnsi" w:cs="Arial"/>
          <w:i/>
          <w:sz w:val="20"/>
          <w:szCs w:val="20"/>
        </w:rPr>
        <w:t xml:space="preserve">.  </w:t>
      </w:r>
      <w:r w:rsidR="00D33197" w:rsidRPr="00D33197">
        <w:rPr>
          <w:rFonts w:asciiTheme="minorHAnsi" w:hAnsiTheme="minorHAnsi" w:cs="Arial"/>
          <w:iCs/>
          <w:sz w:val="20"/>
          <w:szCs w:val="20"/>
        </w:rPr>
        <w:t>2000;</w:t>
      </w:r>
      <w:r w:rsidRPr="00D33197">
        <w:rPr>
          <w:rFonts w:asciiTheme="minorHAnsi" w:hAnsiTheme="minorHAnsi" w:cs="Arial"/>
          <w:sz w:val="20"/>
          <w:szCs w:val="20"/>
        </w:rPr>
        <w:t>78:102</w:t>
      </w:r>
      <w:r w:rsidRPr="008F0850">
        <w:rPr>
          <w:rFonts w:asciiTheme="minorHAnsi" w:hAnsiTheme="minorHAnsi" w:cs="Arial"/>
          <w:sz w:val="20"/>
          <w:szCs w:val="20"/>
        </w:rPr>
        <w:t>-112</w:t>
      </w:r>
    </w:p>
    <w:p w:rsidR="00117C52" w:rsidRPr="00B910F3" w:rsidRDefault="00117C52"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D33197">
        <w:rPr>
          <w:rFonts w:asciiTheme="minorHAnsi" w:hAnsiTheme="minorHAnsi" w:cs="Arial"/>
          <w:sz w:val="20"/>
          <w:szCs w:val="20"/>
          <w:lang w:val="de-DE"/>
        </w:rPr>
        <w:t>Christensen C</w:t>
      </w:r>
      <w:r w:rsidR="00D33197" w:rsidRPr="00D33197">
        <w:rPr>
          <w:rFonts w:asciiTheme="minorHAnsi" w:hAnsiTheme="minorHAnsi" w:cs="Arial"/>
          <w:sz w:val="20"/>
          <w:szCs w:val="20"/>
          <w:lang w:val="de-DE"/>
        </w:rPr>
        <w:t>.</w:t>
      </w:r>
      <w:r w:rsidRPr="00D33197">
        <w:rPr>
          <w:rFonts w:asciiTheme="minorHAnsi" w:hAnsiTheme="minorHAnsi" w:cs="Arial"/>
          <w:sz w:val="20"/>
          <w:szCs w:val="20"/>
          <w:lang w:val="de-DE"/>
        </w:rPr>
        <w:t>M</w:t>
      </w:r>
      <w:r w:rsidR="00D33197" w:rsidRPr="00D33197">
        <w:rPr>
          <w:rFonts w:asciiTheme="minorHAnsi" w:hAnsiTheme="minorHAnsi" w:cs="Arial"/>
          <w:sz w:val="20"/>
          <w:szCs w:val="20"/>
          <w:lang w:val="de-DE"/>
        </w:rPr>
        <w:t>.</w:t>
      </w:r>
      <w:r w:rsidRPr="00D33197">
        <w:rPr>
          <w:rFonts w:asciiTheme="minorHAnsi" w:hAnsiTheme="minorHAnsi" w:cs="Arial"/>
          <w:sz w:val="20"/>
          <w:szCs w:val="20"/>
          <w:lang w:val="de-DE"/>
        </w:rPr>
        <w:t>, Grossman J</w:t>
      </w:r>
      <w:r w:rsidR="00D33197" w:rsidRPr="00D33197">
        <w:rPr>
          <w:rFonts w:asciiTheme="minorHAnsi" w:hAnsiTheme="minorHAnsi" w:cs="Arial"/>
          <w:sz w:val="20"/>
          <w:szCs w:val="20"/>
          <w:lang w:val="de-DE"/>
        </w:rPr>
        <w:t>.</w:t>
      </w:r>
      <w:r w:rsidRPr="00D33197">
        <w:rPr>
          <w:rFonts w:asciiTheme="minorHAnsi" w:hAnsiTheme="minorHAnsi" w:cs="Arial"/>
          <w:sz w:val="20"/>
          <w:szCs w:val="20"/>
          <w:lang w:val="de-DE"/>
        </w:rPr>
        <w:t>H</w:t>
      </w:r>
      <w:r w:rsidR="00D33197" w:rsidRPr="00D33197">
        <w:rPr>
          <w:rFonts w:asciiTheme="minorHAnsi" w:hAnsiTheme="minorHAnsi" w:cs="Arial"/>
          <w:sz w:val="20"/>
          <w:szCs w:val="20"/>
          <w:lang w:val="de-DE"/>
        </w:rPr>
        <w:t>.</w:t>
      </w:r>
      <w:r w:rsidRPr="00D33197">
        <w:rPr>
          <w:rFonts w:asciiTheme="minorHAnsi" w:hAnsiTheme="minorHAnsi" w:cs="Arial"/>
          <w:sz w:val="20"/>
          <w:szCs w:val="20"/>
          <w:lang w:val="de-DE"/>
        </w:rPr>
        <w:t xml:space="preserve"> Hwang J</w:t>
      </w:r>
      <w:r w:rsidR="00D33197" w:rsidRPr="00D33197">
        <w:rPr>
          <w:rFonts w:asciiTheme="minorHAnsi" w:hAnsiTheme="minorHAnsi" w:cs="Arial"/>
          <w:sz w:val="20"/>
          <w:szCs w:val="20"/>
          <w:lang w:val="de-DE"/>
        </w:rPr>
        <w:t xml:space="preserve">.  </w:t>
      </w:r>
      <w:r w:rsidRPr="00D33197">
        <w:rPr>
          <w:rStyle w:val="a-size-large"/>
          <w:rFonts w:asciiTheme="minorHAnsi" w:hAnsiTheme="minorHAnsi"/>
          <w:i/>
          <w:iCs/>
          <w:sz w:val="20"/>
          <w:szCs w:val="20"/>
        </w:rPr>
        <w:t>The Innovator's Prescription: A Disruptive Solution for Health Care</w:t>
      </w:r>
      <w:r w:rsidR="00D33197">
        <w:rPr>
          <w:rStyle w:val="a-size-large"/>
          <w:rFonts w:asciiTheme="minorHAnsi" w:hAnsiTheme="minorHAnsi"/>
          <w:sz w:val="20"/>
          <w:szCs w:val="20"/>
        </w:rPr>
        <w:t xml:space="preserve">.  </w:t>
      </w:r>
      <w:r w:rsidR="00C50C5D">
        <w:rPr>
          <w:rStyle w:val="a-size-large"/>
          <w:rFonts w:asciiTheme="minorHAnsi" w:hAnsiTheme="minorHAnsi"/>
          <w:sz w:val="20"/>
          <w:szCs w:val="20"/>
        </w:rPr>
        <w:t xml:space="preserve">2009;  </w:t>
      </w:r>
      <w:r w:rsidR="00D33197">
        <w:rPr>
          <w:rStyle w:val="a-size-large"/>
          <w:rFonts w:asciiTheme="minorHAnsi" w:hAnsiTheme="minorHAnsi"/>
          <w:sz w:val="20"/>
          <w:szCs w:val="20"/>
        </w:rPr>
        <w:t xml:space="preserve">New York:  </w:t>
      </w:r>
      <w:r w:rsidRPr="00B910F3">
        <w:rPr>
          <w:rStyle w:val="a-size-large"/>
          <w:rFonts w:asciiTheme="minorHAnsi" w:hAnsiTheme="minorHAnsi"/>
          <w:sz w:val="20"/>
          <w:szCs w:val="20"/>
        </w:rPr>
        <w:t>McGraw-Hill</w:t>
      </w:r>
    </w:p>
    <w:p w:rsidR="00117C52" w:rsidRPr="00B910F3" w:rsidRDefault="00117C52" w:rsidP="00992CAB">
      <w:pPr>
        <w:pStyle w:val="Header"/>
        <w:numPr>
          <w:ilvl w:val="0"/>
          <w:numId w:val="47"/>
        </w:numPr>
        <w:tabs>
          <w:tab w:val="clear" w:pos="4153"/>
          <w:tab w:val="clear" w:pos="8306"/>
        </w:tabs>
        <w:spacing w:after="180"/>
        <w:jc w:val="both"/>
        <w:rPr>
          <w:rFonts w:asciiTheme="minorHAnsi" w:hAnsiTheme="minorHAnsi" w:cs="Arial"/>
          <w:sz w:val="20"/>
          <w:szCs w:val="20"/>
        </w:rPr>
      </w:pPr>
      <w:r w:rsidRPr="00B910F3">
        <w:rPr>
          <w:rFonts w:asciiTheme="minorHAnsi" w:hAnsiTheme="minorHAnsi" w:cs="Arial"/>
          <w:sz w:val="20"/>
          <w:szCs w:val="20"/>
        </w:rPr>
        <w:t>Thimbleby,</w:t>
      </w:r>
      <w:r w:rsidR="00C50C5D">
        <w:rPr>
          <w:rFonts w:asciiTheme="minorHAnsi" w:hAnsiTheme="minorHAnsi" w:cs="Arial"/>
          <w:sz w:val="20"/>
          <w:szCs w:val="20"/>
        </w:rPr>
        <w:t xml:space="preserve"> H.  ‘</w:t>
      </w:r>
      <w:r w:rsidRPr="00B910F3">
        <w:rPr>
          <w:rFonts w:asciiTheme="minorHAnsi" w:hAnsiTheme="minorHAnsi" w:cs="Arial"/>
          <w:sz w:val="20"/>
          <w:szCs w:val="20"/>
        </w:rPr>
        <w:t xml:space="preserve">Safer </w:t>
      </w:r>
      <w:r w:rsidR="00C50C5D">
        <w:rPr>
          <w:rFonts w:asciiTheme="minorHAnsi" w:hAnsiTheme="minorHAnsi" w:cs="Arial"/>
          <w:sz w:val="20"/>
          <w:szCs w:val="20"/>
        </w:rPr>
        <w:t>u</w:t>
      </w:r>
      <w:r w:rsidRPr="00B910F3">
        <w:rPr>
          <w:rFonts w:asciiTheme="minorHAnsi" w:hAnsiTheme="minorHAnsi" w:cs="Arial"/>
          <w:sz w:val="20"/>
          <w:szCs w:val="20"/>
        </w:rPr>
        <w:t xml:space="preserve">ser </w:t>
      </w:r>
      <w:r w:rsidR="00C50C5D">
        <w:rPr>
          <w:rFonts w:asciiTheme="minorHAnsi" w:hAnsiTheme="minorHAnsi" w:cs="Arial"/>
          <w:sz w:val="20"/>
          <w:szCs w:val="20"/>
        </w:rPr>
        <w:t>i</w:t>
      </w:r>
      <w:r w:rsidRPr="00B910F3">
        <w:rPr>
          <w:rFonts w:asciiTheme="minorHAnsi" w:hAnsiTheme="minorHAnsi" w:cs="Arial"/>
          <w:sz w:val="20"/>
          <w:szCs w:val="20"/>
        </w:rPr>
        <w:t xml:space="preserve">nterfaces: </w:t>
      </w:r>
      <w:r w:rsidR="00C50C5D">
        <w:rPr>
          <w:rFonts w:asciiTheme="minorHAnsi" w:hAnsiTheme="minorHAnsi" w:cs="Arial"/>
          <w:sz w:val="20"/>
          <w:szCs w:val="20"/>
        </w:rPr>
        <w:t>a</w:t>
      </w:r>
      <w:r w:rsidRPr="00B910F3">
        <w:rPr>
          <w:rFonts w:asciiTheme="minorHAnsi" w:hAnsiTheme="minorHAnsi" w:cs="Arial"/>
          <w:sz w:val="20"/>
          <w:szCs w:val="20"/>
        </w:rPr>
        <w:t xml:space="preserve"> </w:t>
      </w:r>
      <w:r w:rsidR="00C50C5D">
        <w:rPr>
          <w:rFonts w:asciiTheme="minorHAnsi" w:hAnsiTheme="minorHAnsi" w:cs="Arial"/>
          <w:sz w:val="20"/>
          <w:szCs w:val="20"/>
        </w:rPr>
        <w:t>c</w:t>
      </w:r>
      <w:r w:rsidRPr="00B910F3">
        <w:rPr>
          <w:rFonts w:asciiTheme="minorHAnsi" w:hAnsiTheme="minorHAnsi" w:cs="Arial"/>
          <w:sz w:val="20"/>
          <w:szCs w:val="20"/>
        </w:rPr>
        <w:t xml:space="preserve">ase </w:t>
      </w:r>
      <w:r w:rsidR="00C50C5D">
        <w:rPr>
          <w:rFonts w:asciiTheme="minorHAnsi" w:hAnsiTheme="minorHAnsi" w:cs="Arial"/>
          <w:sz w:val="20"/>
          <w:szCs w:val="20"/>
        </w:rPr>
        <w:t>s</w:t>
      </w:r>
      <w:r w:rsidRPr="00B910F3">
        <w:rPr>
          <w:rFonts w:asciiTheme="minorHAnsi" w:hAnsiTheme="minorHAnsi" w:cs="Arial"/>
          <w:sz w:val="20"/>
          <w:szCs w:val="20"/>
        </w:rPr>
        <w:t xml:space="preserve">tudy in </w:t>
      </w:r>
      <w:r w:rsidR="00C50C5D">
        <w:rPr>
          <w:rFonts w:asciiTheme="minorHAnsi" w:hAnsiTheme="minorHAnsi" w:cs="Arial"/>
          <w:sz w:val="20"/>
          <w:szCs w:val="20"/>
        </w:rPr>
        <w:t>i</w:t>
      </w:r>
      <w:r w:rsidRPr="00B910F3">
        <w:rPr>
          <w:rFonts w:asciiTheme="minorHAnsi" w:hAnsiTheme="minorHAnsi" w:cs="Arial"/>
          <w:sz w:val="20"/>
          <w:szCs w:val="20"/>
        </w:rPr>
        <w:t xml:space="preserve">mproving </w:t>
      </w:r>
      <w:r w:rsidR="00C50C5D">
        <w:rPr>
          <w:rFonts w:asciiTheme="minorHAnsi" w:hAnsiTheme="minorHAnsi" w:cs="Arial"/>
          <w:sz w:val="20"/>
          <w:szCs w:val="20"/>
        </w:rPr>
        <w:t>n</w:t>
      </w:r>
      <w:r w:rsidRPr="00B910F3">
        <w:rPr>
          <w:rFonts w:asciiTheme="minorHAnsi" w:hAnsiTheme="minorHAnsi" w:cs="Arial"/>
          <w:sz w:val="20"/>
          <w:szCs w:val="20"/>
        </w:rPr>
        <w:t xml:space="preserve">umber </w:t>
      </w:r>
      <w:r w:rsidR="00C50C5D">
        <w:rPr>
          <w:rFonts w:asciiTheme="minorHAnsi" w:hAnsiTheme="minorHAnsi" w:cs="Arial"/>
          <w:sz w:val="20"/>
          <w:szCs w:val="20"/>
        </w:rPr>
        <w:t>e</w:t>
      </w:r>
      <w:r w:rsidRPr="00B910F3">
        <w:rPr>
          <w:rFonts w:asciiTheme="minorHAnsi" w:hAnsiTheme="minorHAnsi" w:cs="Arial"/>
          <w:sz w:val="20"/>
          <w:szCs w:val="20"/>
        </w:rPr>
        <w:t>ntry</w:t>
      </w:r>
      <w:r w:rsidR="00C50C5D">
        <w:rPr>
          <w:rFonts w:asciiTheme="minorHAnsi" w:hAnsiTheme="minorHAnsi" w:cs="Arial"/>
          <w:sz w:val="20"/>
          <w:szCs w:val="20"/>
        </w:rPr>
        <w:t xml:space="preserve">’.  </w:t>
      </w:r>
      <w:r w:rsidRPr="00B910F3">
        <w:rPr>
          <w:rFonts w:asciiTheme="minorHAnsi" w:hAnsiTheme="minorHAnsi" w:cs="Arial"/>
          <w:i/>
          <w:iCs/>
          <w:sz w:val="20"/>
          <w:szCs w:val="20"/>
        </w:rPr>
        <w:t>IEEE Transactions on</w:t>
      </w:r>
      <w:r w:rsidR="00114329" w:rsidRPr="00B910F3">
        <w:rPr>
          <w:rFonts w:asciiTheme="minorHAnsi" w:hAnsiTheme="minorHAnsi" w:cs="Arial"/>
          <w:i/>
          <w:iCs/>
          <w:sz w:val="20"/>
          <w:szCs w:val="20"/>
        </w:rPr>
        <w:t xml:space="preserve"> Software Engineering</w:t>
      </w:r>
      <w:r w:rsidR="00C50C5D">
        <w:rPr>
          <w:rFonts w:asciiTheme="minorHAnsi" w:hAnsiTheme="minorHAnsi" w:cs="Arial"/>
          <w:i/>
          <w:iCs/>
          <w:sz w:val="20"/>
          <w:szCs w:val="20"/>
        </w:rPr>
        <w:t xml:space="preserve">.  </w:t>
      </w:r>
      <w:r w:rsidR="00C50C5D" w:rsidRPr="00C50C5D">
        <w:rPr>
          <w:rFonts w:asciiTheme="minorHAnsi" w:hAnsiTheme="minorHAnsi" w:cs="Arial"/>
          <w:sz w:val="20"/>
          <w:szCs w:val="20"/>
        </w:rPr>
        <w:t>2015;</w:t>
      </w:r>
      <w:r w:rsidRPr="00C50C5D">
        <w:rPr>
          <w:rFonts w:asciiTheme="minorHAnsi" w:hAnsiTheme="minorHAnsi" w:cs="Arial"/>
          <w:sz w:val="20"/>
          <w:szCs w:val="20"/>
        </w:rPr>
        <w:t>41</w:t>
      </w:r>
      <w:r w:rsidR="00114329" w:rsidRPr="00C50C5D">
        <w:rPr>
          <w:rFonts w:asciiTheme="minorHAnsi" w:hAnsiTheme="minorHAnsi" w:cs="Arial"/>
          <w:sz w:val="20"/>
          <w:szCs w:val="20"/>
        </w:rPr>
        <w:t>:</w:t>
      </w:r>
      <w:r w:rsidRPr="00C50C5D">
        <w:rPr>
          <w:rFonts w:asciiTheme="minorHAnsi" w:hAnsiTheme="minorHAnsi" w:cs="Arial"/>
          <w:sz w:val="20"/>
          <w:szCs w:val="20"/>
        </w:rPr>
        <w:t>711</w:t>
      </w:r>
      <w:r w:rsidRPr="00B910F3">
        <w:rPr>
          <w:rFonts w:asciiTheme="minorHAnsi" w:hAnsiTheme="minorHAnsi" w:cs="Arial"/>
          <w:sz w:val="20"/>
          <w:szCs w:val="20"/>
        </w:rPr>
        <w:t>-729</w:t>
      </w:r>
    </w:p>
    <w:p w:rsidR="003B5EC4" w:rsidRPr="00B910F3" w:rsidRDefault="003B5EC4">
      <w:pPr>
        <w:rPr>
          <w:rFonts w:eastAsia="Times New Roman" w:cs="Times New Roman"/>
          <w:sz w:val="20"/>
          <w:szCs w:val="20"/>
        </w:rPr>
      </w:pPr>
      <w:r w:rsidRPr="00B910F3">
        <w:rPr>
          <w:sz w:val="20"/>
          <w:szCs w:val="20"/>
        </w:rPr>
        <w:br w:type="page"/>
      </w:r>
    </w:p>
    <w:p w:rsidR="003B5EC4" w:rsidRPr="00F4786E" w:rsidRDefault="003B5EC4" w:rsidP="003B5EC4">
      <w:pPr>
        <w:rPr>
          <w:sz w:val="20"/>
          <w:szCs w:val="20"/>
        </w:rPr>
      </w:pPr>
    </w:p>
    <w:tbl>
      <w:tblPr>
        <w:tblStyle w:val="TableGrid"/>
        <w:tblW w:w="4571" w:type="pct"/>
        <w:tblLook w:val="04A0" w:firstRow="1" w:lastRow="0" w:firstColumn="1" w:lastColumn="0" w:noHBand="0" w:noVBand="1"/>
      </w:tblPr>
      <w:tblGrid>
        <w:gridCol w:w="1306"/>
        <w:gridCol w:w="1578"/>
        <w:gridCol w:w="1927"/>
        <w:gridCol w:w="1800"/>
        <w:gridCol w:w="1937"/>
      </w:tblGrid>
      <w:tr w:rsidR="009D14A7" w:rsidRPr="00F4786E" w:rsidTr="009D14A7">
        <w:tc>
          <w:tcPr>
            <w:tcW w:w="1687" w:type="pct"/>
            <w:gridSpan w:val="2"/>
          </w:tcPr>
          <w:p w:rsidR="009D14A7" w:rsidRPr="00F4786E" w:rsidRDefault="009D14A7" w:rsidP="00D20E0F">
            <w:pPr>
              <w:rPr>
                <w:rFonts w:asciiTheme="minorHAnsi" w:hAnsiTheme="minorHAnsi"/>
                <w:sz w:val="20"/>
                <w:szCs w:val="20"/>
              </w:rPr>
            </w:pPr>
          </w:p>
        </w:tc>
        <w:tc>
          <w:tcPr>
            <w:tcW w:w="1127" w:type="pct"/>
          </w:tcPr>
          <w:p w:rsidR="009D14A7" w:rsidRPr="00F4786E" w:rsidRDefault="009D14A7" w:rsidP="00265ECD">
            <w:pPr>
              <w:rPr>
                <w:rFonts w:asciiTheme="minorHAnsi" w:hAnsiTheme="minorHAnsi"/>
                <w:b/>
                <w:bCs/>
                <w:sz w:val="20"/>
                <w:szCs w:val="20"/>
              </w:rPr>
            </w:pPr>
            <w:r w:rsidRPr="00F4786E">
              <w:rPr>
                <w:rFonts w:asciiTheme="minorHAnsi" w:hAnsiTheme="minorHAnsi"/>
                <w:b/>
                <w:bCs/>
                <w:sz w:val="20"/>
                <w:szCs w:val="20"/>
              </w:rPr>
              <w:t>Appreciat</w:t>
            </w:r>
            <w:r w:rsidR="00265ECD">
              <w:rPr>
                <w:rFonts w:asciiTheme="minorHAnsi" w:hAnsiTheme="minorHAnsi"/>
                <w:b/>
                <w:bCs/>
                <w:sz w:val="20"/>
                <w:szCs w:val="20"/>
              </w:rPr>
              <w:t>ion</w:t>
            </w:r>
            <w:r w:rsidRPr="00F4786E">
              <w:rPr>
                <w:rFonts w:asciiTheme="minorHAnsi" w:hAnsiTheme="minorHAnsi"/>
                <w:b/>
                <w:bCs/>
                <w:sz w:val="20"/>
                <w:szCs w:val="20"/>
              </w:rPr>
              <w:t>:  assimilate the richness of the content (structure and processes) of the world</w:t>
            </w:r>
          </w:p>
        </w:tc>
        <w:tc>
          <w:tcPr>
            <w:tcW w:w="1053" w:type="pct"/>
          </w:tcPr>
          <w:p w:rsidR="009D14A7" w:rsidRPr="00F4786E" w:rsidRDefault="009D14A7" w:rsidP="00265ECD">
            <w:pPr>
              <w:rPr>
                <w:rFonts w:asciiTheme="minorHAnsi" w:hAnsiTheme="minorHAnsi"/>
                <w:b/>
                <w:bCs/>
                <w:sz w:val="20"/>
                <w:szCs w:val="20"/>
              </w:rPr>
            </w:pPr>
            <w:r w:rsidRPr="00F4786E">
              <w:rPr>
                <w:rFonts w:asciiTheme="minorHAnsi" w:hAnsiTheme="minorHAnsi"/>
                <w:b/>
                <w:bCs/>
                <w:sz w:val="20"/>
                <w:szCs w:val="20"/>
              </w:rPr>
              <w:t>Analys</w:t>
            </w:r>
            <w:r w:rsidR="00265ECD">
              <w:rPr>
                <w:rFonts w:asciiTheme="minorHAnsi" w:hAnsiTheme="minorHAnsi"/>
                <w:b/>
                <w:bCs/>
                <w:sz w:val="20"/>
                <w:szCs w:val="20"/>
              </w:rPr>
              <w:t>is</w:t>
            </w:r>
            <w:r w:rsidRPr="00F4786E">
              <w:rPr>
                <w:rFonts w:asciiTheme="minorHAnsi" w:hAnsiTheme="minorHAnsi"/>
                <w:b/>
                <w:bCs/>
                <w:sz w:val="20"/>
                <w:szCs w:val="20"/>
              </w:rPr>
              <w:t>:  understand (conceptualise and model) underlying mechanisms</w:t>
            </w:r>
          </w:p>
        </w:tc>
        <w:tc>
          <w:tcPr>
            <w:tcW w:w="113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Assess</w:t>
            </w:r>
            <w:r w:rsidR="00265ECD">
              <w:rPr>
                <w:rFonts w:asciiTheme="minorHAnsi" w:hAnsiTheme="minorHAnsi"/>
                <w:b/>
                <w:bCs/>
                <w:sz w:val="20"/>
                <w:szCs w:val="20"/>
              </w:rPr>
              <w:t>ment</w:t>
            </w:r>
            <w:r w:rsidRPr="00F4786E">
              <w:rPr>
                <w:rFonts w:asciiTheme="minorHAnsi" w:hAnsiTheme="minorHAnsi"/>
                <w:b/>
                <w:bCs/>
                <w:sz w:val="20"/>
                <w:szCs w:val="20"/>
              </w:rPr>
              <w:t>:  formulate and evaluate alternative solutions or ways forward</w:t>
            </w:r>
          </w:p>
        </w:tc>
      </w:tr>
      <w:tr w:rsidR="009D14A7" w:rsidRPr="00F4786E" w:rsidTr="009D14A7">
        <w:tc>
          <w:tcPr>
            <w:tcW w:w="764" w:type="pct"/>
            <w:vMerge w:val="restar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Material</w:t>
            </w: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Engineering:  information technology</w:t>
            </w:r>
          </w:p>
          <w:p w:rsidR="009D14A7" w:rsidRPr="00F4786E" w:rsidRDefault="009D14A7" w:rsidP="00D20E0F">
            <w:pPr>
              <w:rPr>
                <w:rFonts w:asciiTheme="minorHAnsi" w:hAnsiTheme="minorHAnsi"/>
                <w:b/>
                <w:bCs/>
                <w:sz w:val="20"/>
                <w:szCs w:val="20"/>
              </w:rPr>
            </w:pPr>
          </w:p>
        </w:tc>
        <w:tc>
          <w:tcPr>
            <w:tcW w:w="1127"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Material and physical processes and arrangements</w:t>
            </w:r>
          </w:p>
          <w:p w:rsidR="009D14A7" w:rsidRPr="00F4786E" w:rsidRDefault="009D14A7" w:rsidP="00D20E0F">
            <w:pPr>
              <w:rPr>
                <w:rFonts w:asciiTheme="minorHAnsi" w:hAnsiTheme="minorHAnsi"/>
                <w:sz w:val="20"/>
                <w:szCs w:val="20"/>
              </w:rPr>
            </w:pP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 xml:space="preserve">Underlying causal structures:  nature of decisions </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physical and structural arrangements:  alternative information sources, decision processes</w:t>
            </w:r>
          </w:p>
        </w:tc>
      </w:tr>
      <w:tr w:rsidR="009D14A7" w:rsidRPr="00F4786E" w:rsidTr="009D14A7">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Ethnography:  decision processes</w:t>
            </w:r>
          </w:p>
        </w:tc>
        <w:tc>
          <w:tcPr>
            <w:tcW w:w="1127" w:type="pct"/>
          </w:tcPr>
          <w:p w:rsidR="009D14A7" w:rsidRPr="00F4786E" w:rsidRDefault="009D14A7" w:rsidP="009D14A7">
            <w:pPr>
              <w:rPr>
                <w:rFonts w:asciiTheme="minorHAnsi" w:hAnsiTheme="minorHAnsi"/>
                <w:sz w:val="20"/>
                <w:szCs w:val="20"/>
              </w:rPr>
            </w:pPr>
            <w:r w:rsidRPr="00F4786E">
              <w:rPr>
                <w:rFonts w:asciiTheme="minorHAnsi" w:hAnsiTheme="minorHAnsi"/>
                <w:sz w:val="20"/>
                <w:szCs w:val="20"/>
              </w:rPr>
              <w:t>Information:  its availability, how it is transmitted, stored, used, changed…</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How information contributes to the decision</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ways of generating and using information</w:t>
            </w:r>
          </w:p>
        </w:tc>
      </w:tr>
      <w:tr w:rsidR="009D14A7" w:rsidRPr="00F4786E" w:rsidTr="009D14A7">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Economics:  resources;  costs</w:t>
            </w:r>
          </w:p>
        </w:tc>
        <w:tc>
          <w:tcPr>
            <w:tcW w:w="1127"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 xml:space="preserve">Costs and benefits of IS/IT </w:t>
            </w:r>
          </w:p>
        </w:tc>
        <w:tc>
          <w:tcPr>
            <w:tcW w:w="1053" w:type="pct"/>
          </w:tcPr>
          <w:p w:rsidR="009D14A7" w:rsidRPr="00F4786E" w:rsidRDefault="009A498A" w:rsidP="009A498A">
            <w:pPr>
              <w:rPr>
                <w:rFonts w:asciiTheme="minorHAnsi" w:hAnsiTheme="minorHAnsi"/>
                <w:sz w:val="20"/>
                <w:szCs w:val="20"/>
              </w:rPr>
            </w:pPr>
            <w:r w:rsidRPr="00F4786E">
              <w:rPr>
                <w:rFonts w:asciiTheme="minorHAnsi" w:hAnsiTheme="minorHAnsi"/>
                <w:sz w:val="20"/>
                <w:szCs w:val="20"/>
              </w:rPr>
              <w:t>Sources of c</w:t>
            </w:r>
            <w:r w:rsidR="009D14A7" w:rsidRPr="00F4786E">
              <w:rPr>
                <w:rFonts w:asciiTheme="minorHAnsi" w:hAnsiTheme="minorHAnsi"/>
                <w:sz w:val="20"/>
                <w:szCs w:val="20"/>
              </w:rPr>
              <w:t>osts of providing data and information</w:t>
            </w:r>
          </w:p>
        </w:tc>
        <w:tc>
          <w:tcPr>
            <w:tcW w:w="1133" w:type="pct"/>
          </w:tcPr>
          <w:p w:rsidR="009D14A7" w:rsidRPr="00F4786E" w:rsidRDefault="009D14A7" w:rsidP="009A498A">
            <w:pPr>
              <w:rPr>
                <w:rFonts w:asciiTheme="minorHAnsi" w:hAnsiTheme="minorHAnsi"/>
                <w:sz w:val="20"/>
                <w:szCs w:val="20"/>
              </w:rPr>
            </w:pPr>
            <w:r w:rsidRPr="00F4786E">
              <w:rPr>
                <w:rFonts w:asciiTheme="minorHAnsi" w:hAnsiTheme="minorHAnsi"/>
                <w:sz w:val="20"/>
                <w:szCs w:val="20"/>
              </w:rPr>
              <w:t xml:space="preserve">Costs </w:t>
            </w:r>
            <w:r w:rsidR="009A498A" w:rsidRPr="00F4786E">
              <w:rPr>
                <w:rFonts w:asciiTheme="minorHAnsi" w:hAnsiTheme="minorHAnsi"/>
                <w:sz w:val="20"/>
                <w:szCs w:val="20"/>
              </w:rPr>
              <w:t xml:space="preserve">and benefits of </w:t>
            </w:r>
            <w:r w:rsidRPr="00F4786E">
              <w:rPr>
                <w:rFonts w:asciiTheme="minorHAnsi" w:hAnsiTheme="minorHAnsi"/>
                <w:sz w:val="20"/>
                <w:szCs w:val="20"/>
              </w:rPr>
              <w:t>alternatives</w:t>
            </w:r>
          </w:p>
        </w:tc>
      </w:tr>
      <w:tr w:rsidR="009D14A7" w:rsidRPr="00F4786E" w:rsidTr="009D14A7">
        <w:tc>
          <w:tcPr>
            <w:tcW w:w="764" w:type="pct"/>
            <w:vMerge w:val="restar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Individual</w:t>
            </w: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Engineering:  HCI considerations</w:t>
            </w:r>
          </w:p>
          <w:p w:rsidR="009D14A7" w:rsidRPr="00F4786E" w:rsidRDefault="009D14A7" w:rsidP="00D20E0F">
            <w:pPr>
              <w:rPr>
                <w:rFonts w:asciiTheme="minorHAnsi" w:hAnsiTheme="minorHAnsi"/>
                <w:b/>
                <w:bCs/>
                <w:sz w:val="20"/>
                <w:szCs w:val="20"/>
              </w:rPr>
            </w:pPr>
          </w:p>
        </w:tc>
        <w:tc>
          <w:tcPr>
            <w:tcW w:w="1127" w:type="pct"/>
          </w:tcPr>
          <w:p w:rsidR="009D14A7" w:rsidRPr="00F4786E" w:rsidRDefault="009D14A7" w:rsidP="009A498A">
            <w:pPr>
              <w:rPr>
                <w:rFonts w:asciiTheme="minorHAnsi" w:hAnsiTheme="minorHAnsi"/>
                <w:sz w:val="20"/>
                <w:szCs w:val="20"/>
              </w:rPr>
            </w:pPr>
            <w:r w:rsidRPr="00F4786E">
              <w:rPr>
                <w:rFonts w:asciiTheme="minorHAnsi" w:hAnsiTheme="minorHAnsi"/>
                <w:sz w:val="20"/>
                <w:szCs w:val="20"/>
              </w:rPr>
              <w:t>Individual needs</w:t>
            </w:r>
            <w:r w:rsidR="009A498A" w:rsidRPr="00F4786E">
              <w:rPr>
                <w:rFonts w:asciiTheme="minorHAnsi" w:hAnsiTheme="minorHAnsi"/>
                <w:sz w:val="20"/>
                <w:szCs w:val="20"/>
              </w:rPr>
              <w:t xml:space="preserve"> and capabilities</w:t>
            </w:r>
            <w:r w:rsidRPr="00F4786E">
              <w:rPr>
                <w:rFonts w:asciiTheme="minorHAnsi" w:hAnsiTheme="minorHAnsi"/>
                <w:sz w:val="20"/>
                <w:szCs w:val="20"/>
              </w:rPr>
              <w:t xml:space="preserve"> </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How individuals seek, use and conceptualise information</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ways of using and interacting with systems</w:t>
            </w:r>
          </w:p>
        </w:tc>
      </w:tr>
      <w:tr w:rsidR="009D14A7" w:rsidRPr="00F4786E" w:rsidTr="009A498A">
        <w:trPr>
          <w:trHeight w:val="913"/>
        </w:trPr>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9A498A">
            <w:pPr>
              <w:rPr>
                <w:rFonts w:asciiTheme="minorHAnsi" w:hAnsiTheme="minorHAnsi"/>
                <w:b/>
                <w:bCs/>
                <w:sz w:val="20"/>
                <w:szCs w:val="20"/>
              </w:rPr>
            </w:pPr>
            <w:r w:rsidRPr="00F4786E">
              <w:rPr>
                <w:rFonts w:asciiTheme="minorHAnsi" w:hAnsiTheme="minorHAnsi"/>
                <w:b/>
                <w:bCs/>
                <w:sz w:val="20"/>
                <w:szCs w:val="20"/>
              </w:rPr>
              <w:t>Ethnography:  beliefs and attitudes about  IS/IT and decision processes</w:t>
            </w:r>
          </w:p>
        </w:tc>
        <w:tc>
          <w:tcPr>
            <w:tcW w:w="1127"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information skills, perceptions of information environment</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Understand belief systems of individuals</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individual understandings</w:t>
            </w:r>
          </w:p>
        </w:tc>
      </w:tr>
      <w:tr w:rsidR="009D14A7" w:rsidRPr="00F4786E" w:rsidTr="009D14A7">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Economics:  individual utilities</w:t>
            </w:r>
          </w:p>
        </w:tc>
        <w:tc>
          <w:tcPr>
            <w:tcW w:w="1127"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Value of resources used and outputs generated to individuals</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Understand underlying value systems of individuals</w:t>
            </w:r>
          </w:p>
        </w:tc>
        <w:tc>
          <w:tcPr>
            <w:tcW w:w="1133" w:type="pct"/>
          </w:tcPr>
          <w:p w:rsidR="009D14A7" w:rsidRPr="00F4786E" w:rsidRDefault="009D14A7" w:rsidP="009A498A">
            <w:pPr>
              <w:rPr>
                <w:rFonts w:asciiTheme="minorHAnsi" w:hAnsiTheme="minorHAnsi"/>
                <w:sz w:val="20"/>
                <w:szCs w:val="20"/>
              </w:rPr>
            </w:pPr>
            <w:r w:rsidRPr="00F4786E">
              <w:rPr>
                <w:rFonts w:asciiTheme="minorHAnsi" w:hAnsiTheme="minorHAnsi"/>
                <w:sz w:val="20"/>
                <w:szCs w:val="20"/>
              </w:rPr>
              <w:t>Alternativ</w:t>
            </w:r>
            <w:r w:rsidR="009A498A" w:rsidRPr="00F4786E">
              <w:rPr>
                <w:rFonts w:asciiTheme="minorHAnsi" w:hAnsiTheme="minorHAnsi"/>
                <w:sz w:val="20"/>
                <w:szCs w:val="20"/>
              </w:rPr>
              <w:t xml:space="preserve">e </w:t>
            </w:r>
            <w:r w:rsidRPr="00F4786E">
              <w:rPr>
                <w:rFonts w:asciiTheme="minorHAnsi" w:hAnsiTheme="minorHAnsi"/>
                <w:sz w:val="20"/>
                <w:szCs w:val="20"/>
              </w:rPr>
              <w:t>value systems of individuals</w:t>
            </w:r>
          </w:p>
        </w:tc>
      </w:tr>
      <w:tr w:rsidR="009D14A7" w:rsidRPr="00F4786E" w:rsidTr="009D14A7">
        <w:tc>
          <w:tcPr>
            <w:tcW w:w="764" w:type="pct"/>
            <w:vMerge w:val="restar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Social</w:t>
            </w:r>
          </w:p>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9A498A">
            <w:pPr>
              <w:rPr>
                <w:rFonts w:asciiTheme="minorHAnsi" w:hAnsiTheme="minorHAnsi"/>
                <w:b/>
                <w:bCs/>
                <w:sz w:val="20"/>
                <w:szCs w:val="20"/>
              </w:rPr>
            </w:pPr>
            <w:r w:rsidRPr="00F4786E">
              <w:rPr>
                <w:rFonts w:asciiTheme="minorHAnsi" w:hAnsiTheme="minorHAnsi"/>
                <w:b/>
                <w:bCs/>
                <w:sz w:val="20"/>
                <w:szCs w:val="20"/>
              </w:rPr>
              <w:t>Engineering:  role of I</w:t>
            </w:r>
            <w:r w:rsidR="009A498A" w:rsidRPr="00F4786E">
              <w:rPr>
                <w:rFonts w:asciiTheme="minorHAnsi" w:hAnsiTheme="minorHAnsi"/>
                <w:b/>
                <w:bCs/>
                <w:sz w:val="20"/>
                <w:szCs w:val="20"/>
              </w:rPr>
              <w:t>S/I</w:t>
            </w:r>
            <w:r w:rsidRPr="00F4786E">
              <w:rPr>
                <w:rFonts w:asciiTheme="minorHAnsi" w:hAnsiTheme="minorHAnsi"/>
                <w:b/>
                <w:bCs/>
                <w:sz w:val="20"/>
                <w:szCs w:val="20"/>
              </w:rPr>
              <w:t>T within society; societal constraints</w:t>
            </w:r>
          </w:p>
        </w:tc>
        <w:tc>
          <w:tcPr>
            <w:tcW w:w="1127" w:type="pct"/>
          </w:tcPr>
          <w:p w:rsidR="009D14A7" w:rsidRPr="00F4786E" w:rsidRDefault="009D14A7" w:rsidP="009A498A">
            <w:pPr>
              <w:rPr>
                <w:rFonts w:asciiTheme="minorHAnsi" w:hAnsiTheme="minorHAnsi"/>
                <w:sz w:val="20"/>
                <w:szCs w:val="20"/>
              </w:rPr>
            </w:pPr>
            <w:r w:rsidRPr="00F4786E">
              <w:rPr>
                <w:rFonts w:asciiTheme="minorHAnsi" w:hAnsiTheme="minorHAnsi"/>
                <w:sz w:val="20"/>
                <w:szCs w:val="20"/>
              </w:rPr>
              <w:t>Social practices</w:t>
            </w:r>
            <w:r w:rsidR="009A498A" w:rsidRPr="00F4786E">
              <w:rPr>
                <w:rFonts w:asciiTheme="minorHAnsi" w:hAnsiTheme="minorHAnsi"/>
                <w:sz w:val="20"/>
                <w:szCs w:val="20"/>
              </w:rPr>
              <w:t xml:space="preserve"> regarding IS/IT</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How social practices manifest in behaviour and conflicts of interest</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social practices</w:t>
            </w:r>
          </w:p>
        </w:tc>
      </w:tr>
      <w:tr w:rsidR="009D14A7" w:rsidRPr="00F4786E" w:rsidTr="009D14A7">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 xml:space="preserve">Ethnography:  cultural aspects of IS/ IT  </w:t>
            </w:r>
          </w:p>
        </w:tc>
        <w:tc>
          <w:tcPr>
            <w:tcW w:w="1127" w:type="pct"/>
          </w:tcPr>
          <w:p w:rsidR="009D14A7" w:rsidRPr="00F4786E" w:rsidRDefault="009A498A" w:rsidP="009A498A">
            <w:pPr>
              <w:rPr>
                <w:rFonts w:asciiTheme="minorHAnsi" w:hAnsiTheme="minorHAnsi"/>
                <w:sz w:val="20"/>
                <w:szCs w:val="20"/>
              </w:rPr>
            </w:pPr>
            <w:r w:rsidRPr="00F4786E">
              <w:rPr>
                <w:rFonts w:asciiTheme="minorHAnsi" w:hAnsiTheme="minorHAnsi"/>
                <w:sz w:val="20"/>
                <w:szCs w:val="20"/>
              </w:rPr>
              <w:t>Cultural beliefs</w:t>
            </w:r>
            <w:r w:rsidR="009D14A7" w:rsidRPr="00F4786E">
              <w:rPr>
                <w:rFonts w:asciiTheme="minorHAnsi" w:hAnsiTheme="minorHAnsi"/>
                <w:sz w:val="20"/>
                <w:szCs w:val="20"/>
              </w:rPr>
              <w:t xml:space="preserve"> about healthcare systems</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Why people believe what they do</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social understandings</w:t>
            </w:r>
          </w:p>
        </w:tc>
      </w:tr>
      <w:tr w:rsidR="009D14A7" w:rsidRPr="00F4786E" w:rsidTr="009D14A7">
        <w:tc>
          <w:tcPr>
            <w:tcW w:w="764" w:type="pct"/>
            <w:vMerge/>
          </w:tcPr>
          <w:p w:rsidR="009D14A7" w:rsidRPr="00F4786E" w:rsidRDefault="009D14A7" w:rsidP="00D20E0F">
            <w:pPr>
              <w:rPr>
                <w:rFonts w:asciiTheme="minorHAnsi" w:hAnsiTheme="minorHAnsi"/>
                <w:b/>
                <w:bCs/>
                <w:sz w:val="20"/>
                <w:szCs w:val="20"/>
              </w:rPr>
            </w:pPr>
          </w:p>
        </w:tc>
        <w:tc>
          <w:tcPr>
            <w:tcW w:w="923" w:type="pct"/>
          </w:tcPr>
          <w:p w:rsidR="009D14A7" w:rsidRPr="00F4786E" w:rsidRDefault="009D14A7" w:rsidP="00D20E0F">
            <w:pPr>
              <w:rPr>
                <w:rFonts w:asciiTheme="minorHAnsi" w:hAnsiTheme="minorHAnsi"/>
                <w:b/>
                <w:bCs/>
                <w:sz w:val="20"/>
                <w:szCs w:val="20"/>
              </w:rPr>
            </w:pPr>
            <w:r w:rsidRPr="00F4786E">
              <w:rPr>
                <w:rFonts w:asciiTheme="minorHAnsi" w:hAnsiTheme="minorHAnsi"/>
                <w:b/>
                <w:bCs/>
                <w:sz w:val="20"/>
                <w:szCs w:val="20"/>
              </w:rPr>
              <w:t>Economics:  societal utilities</w:t>
            </w:r>
          </w:p>
        </w:tc>
        <w:tc>
          <w:tcPr>
            <w:tcW w:w="1127"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Social values</w:t>
            </w:r>
          </w:p>
        </w:tc>
        <w:tc>
          <w:tcPr>
            <w:tcW w:w="105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Understand social value systems</w:t>
            </w:r>
          </w:p>
        </w:tc>
        <w:tc>
          <w:tcPr>
            <w:tcW w:w="1133" w:type="pct"/>
          </w:tcPr>
          <w:p w:rsidR="009D14A7" w:rsidRPr="00F4786E" w:rsidRDefault="009D14A7" w:rsidP="00D20E0F">
            <w:pPr>
              <w:rPr>
                <w:rFonts w:asciiTheme="minorHAnsi" w:hAnsiTheme="minorHAnsi"/>
                <w:sz w:val="20"/>
                <w:szCs w:val="20"/>
              </w:rPr>
            </w:pPr>
            <w:r w:rsidRPr="00F4786E">
              <w:rPr>
                <w:rFonts w:asciiTheme="minorHAnsi" w:hAnsiTheme="minorHAnsi"/>
                <w:sz w:val="20"/>
                <w:szCs w:val="20"/>
              </w:rPr>
              <w:t>Alternative social values</w:t>
            </w:r>
          </w:p>
        </w:tc>
      </w:tr>
    </w:tbl>
    <w:p w:rsidR="003B5EC4" w:rsidRPr="00F4786E" w:rsidRDefault="003B5EC4" w:rsidP="003B5EC4">
      <w:pPr>
        <w:rPr>
          <w:b/>
          <w:color w:val="FF0000"/>
          <w:sz w:val="20"/>
          <w:szCs w:val="20"/>
        </w:rPr>
      </w:pPr>
    </w:p>
    <w:p w:rsidR="003B5EC4" w:rsidRDefault="003B5EC4" w:rsidP="003B5EC4">
      <w:pPr>
        <w:rPr>
          <w:b/>
        </w:rPr>
      </w:pPr>
      <w:r>
        <w:rPr>
          <w:b/>
        </w:rPr>
        <w:t xml:space="preserve">Table 1:  </w:t>
      </w:r>
      <w:r w:rsidRPr="0011030C">
        <w:rPr>
          <w:b/>
        </w:rPr>
        <w:t>A framework for healthcare system development.</w:t>
      </w:r>
    </w:p>
    <w:p w:rsidR="00F4786E" w:rsidRDefault="00F4786E">
      <w:pPr>
        <w:rPr>
          <w:b/>
        </w:rPr>
      </w:pPr>
      <w:r>
        <w:rPr>
          <w:b/>
        </w:rPr>
        <w:br w:type="page"/>
      </w:r>
    </w:p>
    <w:p w:rsidR="00F4786E" w:rsidRDefault="00F4786E" w:rsidP="003B5EC4">
      <w:pPr>
        <w:rPr>
          <w:b/>
        </w:rPr>
      </w:pPr>
    </w:p>
    <w:tbl>
      <w:tblPr>
        <w:tblStyle w:val="TableGrid"/>
        <w:tblW w:w="0" w:type="auto"/>
        <w:tblLook w:val="04A0" w:firstRow="1" w:lastRow="0" w:firstColumn="1" w:lastColumn="0" w:noHBand="0" w:noVBand="1"/>
      </w:tblPr>
      <w:tblGrid>
        <w:gridCol w:w="2749"/>
        <w:gridCol w:w="6601"/>
      </w:tblGrid>
      <w:tr w:rsidR="00265ECD" w:rsidTr="00265ECD">
        <w:tc>
          <w:tcPr>
            <w:tcW w:w="2802" w:type="dxa"/>
          </w:tcPr>
          <w:p w:rsidR="00265ECD" w:rsidRPr="00265ECD" w:rsidRDefault="00265ECD" w:rsidP="003B5EC4">
            <w:pPr>
              <w:rPr>
                <w:rFonts w:asciiTheme="minorHAnsi" w:hAnsiTheme="minorHAnsi"/>
                <w:b/>
                <w:sz w:val="20"/>
                <w:szCs w:val="20"/>
              </w:rPr>
            </w:pPr>
            <w:r w:rsidRPr="00265ECD">
              <w:rPr>
                <w:rFonts w:asciiTheme="minorHAnsi" w:hAnsiTheme="minorHAnsi"/>
                <w:b/>
                <w:sz w:val="20"/>
                <w:szCs w:val="20"/>
              </w:rPr>
              <w:t>Material:  engineering:  information technology</w:t>
            </w:r>
          </w:p>
        </w:tc>
        <w:tc>
          <w:tcPr>
            <w:tcW w:w="6774" w:type="dxa"/>
          </w:tcPr>
          <w:p w:rsidR="00265ECD" w:rsidRPr="009B526D" w:rsidRDefault="00265ECD" w:rsidP="003B5EC4">
            <w:pPr>
              <w:rPr>
                <w:rFonts w:asciiTheme="minorHAnsi" w:hAnsiTheme="minorHAnsi"/>
                <w:bCs/>
                <w:sz w:val="20"/>
                <w:szCs w:val="20"/>
              </w:rPr>
            </w:pPr>
            <w:r w:rsidRPr="009B526D">
              <w:rPr>
                <w:rFonts w:asciiTheme="minorHAnsi" w:hAnsiTheme="minorHAnsi"/>
                <w:bCs/>
                <w:sz w:val="20"/>
                <w:szCs w:val="20"/>
              </w:rPr>
              <w:t>Appreciation:</w:t>
            </w:r>
          </w:p>
          <w:p w:rsidR="00265ECD" w:rsidRPr="009B526D" w:rsidRDefault="00265ECD" w:rsidP="00265ECD">
            <w:pPr>
              <w:pStyle w:val="ListParagraph"/>
              <w:numPr>
                <w:ilvl w:val="0"/>
                <w:numId w:val="30"/>
              </w:numPr>
              <w:rPr>
                <w:rFonts w:asciiTheme="minorHAnsi" w:hAnsiTheme="minorHAnsi"/>
                <w:bCs/>
                <w:sz w:val="20"/>
                <w:szCs w:val="20"/>
              </w:rPr>
            </w:pPr>
            <w:r w:rsidRPr="009B526D">
              <w:rPr>
                <w:rFonts w:asciiTheme="minorHAnsi" w:hAnsiTheme="minorHAnsi"/>
                <w:bCs/>
                <w:sz w:val="20"/>
                <w:szCs w:val="20"/>
              </w:rPr>
              <w:t>What physical processes are encompassed by the system, and how might they be informed by data and information flows?</w:t>
            </w:r>
          </w:p>
          <w:p w:rsidR="00265ECD" w:rsidRPr="009B526D" w:rsidRDefault="00265ECD" w:rsidP="00265ECD">
            <w:pPr>
              <w:pStyle w:val="ListParagraph"/>
              <w:numPr>
                <w:ilvl w:val="0"/>
                <w:numId w:val="30"/>
              </w:numPr>
              <w:rPr>
                <w:rFonts w:asciiTheme="minorHAnsi" w:hAnsiTheme="minorHAnsi"/>
                <w:bCs/>
                <w:sz w:val="20"/>
                <w:szCs w:val="20"/>
              </w:rPr>
            </w:pPr>
            <w:r w:rsidRPr="009B526D">
              <w:rPr>
                <w:rFonts w:asciiTheme="minorHAnsi" w:hAnsiTheme="minorHAnsi"/>
                <w:bCs/>
                <w:sz w:val="20"/>
                <w:szCs w:val="20"/>
              </w:rPr>
              <w:t>What, in material terms, does the system do, and by what data and information is it informed by?</w:t>
            </w:r>
          </w:p>
          <w:p w:rsidR="00265ECD" w:rsidRPr="009B526D" w:rsidRDefault="00265ECD" w:rsidP="00265ECD">
            <w:pPr>
              <w:pStyle w:val="ListParagraph"/>
              <w:ind w:left="810"/>
              <w:rPr>
                <w:rFonts w:asciiTheme="minorHAnsi" w:hAnsiTheme="minorHAnsi"/>
                <w:bCs/>
                <w:sz w:val="20"/>
                <w:szCs w:val="20"/>
              </w:rPr>
            </w:pPr>
          </w:p>
          <w:p w:rsidR="00265ECD" w:rsidRPr="009B526D" w:rsidRDefault="00265ECD" w:rsidP="00265ECD">
            <w:pPr>
              <w:pStyle w:val="ListParagraph"/>
              <w:ind w:left="0"/>
              <w:rPr>
                <w:rFonts w:asciiTheme="minorHAnsi" w:hAnsiTheme="minorHAnsi"/>
                <w:bCs/>
                <w:sz w:val="20"/>
                <w:szCs w:val="20"/>
              </w:rPr>
            </w:pPr>
            <w:r w:rsidRPr="009B526D">
              <w:rPr>
                <w:rFonts w:asciiTheme="minorHAnsi" w:hAnsiTheme="minorHAnsi"/>
                <w:bCs/>
                <w:sz w:val="20"/>
                <w:szCs w:val="20"/>
              </w:rPr>
              <w:t>Analysis:</w:t>
            </w:r>
          </w:p>
          <w:p w:rsidR="00265ECD" w:rsidRPr="009B526D" w:rsidRDefault="00265ECD" w:rsidP="00265ECD">
            <w:pPr>
              <w:pStyle w:val="ListParagraph"/>
              <w:numPr>
                <w:ilvl w:val="0"/>
                <w:numId w:val="31"/>
              </w:numPr>
              <w:rPr>
                <w:rFonts w:asciiTheme="minorHAnsi" w:hAnsiTheme="minorHAnsi"/>
                <w:bCs/>
                <w:sz w:val="20"/>
                <w:szCs w:val="20"/>
              </w:rPr>
            </w:pPr>
            <w:r w:rsidRPr="009B526D">
              <w:rPr>
                <w:rFonts w:asciiTheme="minorHAnsi" w:hAnsiTheme="minorHAnsi"/>
                <w:bCs/>
                <w:sz w:val="20"/>
                <w:szCs w:val="20"/>
              </w:rPr>
              <w:t>What are the underlying causal mechanisms that explain the physical processes within the system, and the way in which they are informed by data and information?</w:t>
            </w:r>
          </w:p>
          <w:p w:rsidR="00265ECD" w:rsidRPr="009B526D" w:rsidRDefault="00265ECD" w:rsidP="00265ECD">
            <w:pPr>
              <w:rPr>
                <w:rFonts w:asciiTheme="minorHAnsi" w:hAnsiTheme="minorHAnsi"/>
                <w:bCs/>
                <w:sz w:val="20"/>
                <w:szCs w:val="20"/>
              </w:rPr>
            </w:pPr>
          </w:p>
          <w:p w:rsidR="00265ECD" w:rsidRPr="009B526D" w:rsidRDefault="00265ECD" w:rsidP="00265ECD">
            <w:pPr>
              <w:rPr>
                <w:rFonts w:asciiTheme="minorHAnsi" w:hAnsiTheme="minorHAnsi"/>
                <w:bCs/>
                <w:sz w:val="20"/>
                <w:szCs w:val="20"/>
              </w:rPr>
            </w:pPr>
            <w:r w:rsidRPr="009B526D">
              <w:rPr>
                <w:rFonts w:asciiTheme="minorHAnsi" w:hAnsiTheme="minorHAnsi"/>
                <w:bCs/>
                <w:sz w:val="20"/>
                <w:szCs w:val="20"/>
              </w:rPr>
              <w:t>Assessment:</w:t>
            </w:r>
          </w:p>
          <w:p w:rsidR="009B526D" w:rsidRPr="009B526D" w:rsidRDefault="00265ECD" w:rsidP="009B526D">
            <w:pPr>
              <w:pStyle w:val="ListParagraph"/>
              <w:numPr>
                <w:ilvl w:val="0"/>
                <w:numId w:val="31"/>
              </w:numPr>
              <w:rPr>
                <w:rFonts w:asciiTheme="minorHAnsi" w:hAnsiTheme="minorHAnsi"/>
                <w:bCs/>
                <w:sz w:val="20"/>
                <w:szCs w:val="20"/>
              </w:rPr>
            </w:pPr>
            <w:r w:rsidRPr="009B526D">
              <w:rPr>
                <w:rFonts w:asciiTheme="minorHAnsi" w:hAnsiTheme="minorHAnsi"/>
                <w:bCs/>
                <w:sz w:val="20"/>
                <w:szCs w:val="20"/>
              </w:rPr>
              <w:t>What alternative configurations for the physical processes and data and information flows can be devised?</w:t>
            </w:r>
          </w:p>
          <w:p w:rsidR="00265ECD" w:rsidRPr="009B526D" w:rsidRDefault="00265ECD" w:rsidP="009B526D">
            <w:pPr>
              <w:pStyle w:val="ListParagraph"/>
              <w:numPr>
                <w:ilvl w:val="0"/>
                <w:numId w:val="31"/>
              </w:numPr>
              <w:rPr>
                <w:rFonts w:asciiTheme="minorHAnsi" w:hAnsiTheme="minorHAnsi"/>
                <w:bCs/>
                <w:sz w:val="20"/>
                <w:szCs w:val="20"/>
              </w:rPr>
            </w:pPr>
            <w:r w:rsidRPr="009B526D">
              <w:rPr>
                <w:rFonts w:asciiTheme="minorHAnsi" w:hAnsiTheme="minorHAnsi"/>
                <w:bCs/>
                <w:sz w:val="20"/>
                <w:szCs w:val="20"/>
              </w:rPr>
              <w:t>How do these alternatives function in terms of the effectiveness of the system?</w:t>
            </w:r>
          </w:p>
          <w:p w:rsidR="00265ECD" w:rsidRPr="009B526D" w:rsidRDefault="009B526D" w:rsidP="009B526D">
            <w:pPr>
              <w:pStyle w:val="ListParagraph"/>
              <w:numPr>
                <w:ilvl w:val="0"/>
                <w:numId w:val="31"/>
              </w:numPr>
              <w:rPr>
                <w:rFonts w:asciiTheme="minorHAnsi" w:hAnsiTheme="minorHAnsi"/>
                <w:bCs/>
                <w:sz w:val="20"/>
                <w:szCs w:val="20"/>
              </w:rPr>
            </w:pPr>
            <w:r w:rsidRPr="009B526D">
              <w:rPr>
                <w:rFonts w:asciiTheme="minorHAnsi" w:hAnsiTheme="minorHAnsi"/>
                <w:bCs/>
                <w:sz w:val="20"/>
                <w:szCs w:val="20"/>
              </w:rPr>
              <w:t>How migh</w:t>
            </w:r>
            <w:r w:rsidR="00265ECD" w:rsidRPr="009B526D">
              <w:rPr>
                <w:rFonts w:asciiTheme="minorHAnsi" w:hAnsiTheme="minorHAnsi"/>
                <w:bCs/>
                <w:sz w:val="20"/>
                <w:szCs w:val="20"/>
              </w:rPr>
              <w:t>t a chosen alternative be developed?</w:t>
            </w:r>
          </w:p>
        </w:tc>
      </w:tr>
      <w:tr w:rsidR="00265ECD" w:rsidTr="00265ECD">
        <w:tc>
          <w:tcPr>
            <w:tcW w:w="2802" w:type="dxa"/>
          </w:tcPr>
          <w:p w:rsidR="00265ECD" w:rsidRDefault="009B526D" w:rsidP="009B526D">
            <w:pPr>
              <w:rPr>
                <w:rFonts w:asciiTheme="minorHAnsi" w:hAnsiTheme="minorHAnsi"/>
                <w:b/>
                <w:sz w:val="20"/>
                <w:szCs w:val="20"/>
              </w:rPr>
            </w:pPr>
            <w:r>
              <w:rPr>
                <w:rFonts w:asciiTheme="minorHAnsi" w:hAnsiTheme="minorHAnsi"/>
                <w:b/>
                <w:sz w:val="20"/>
                <w:szCs w:val="20"/>
              </w:rPr>
              <w:t>Material:  ethnography:</w:t>
            </w:r>
          </w:p>
          <w:p w:rsidR="009B526D" w:rsidRPr="00265ECD" w:rsidRDefault="009B526D" w:rsidP="009B526D">
            <w:pPr>
              <w:rPr>
                <w:rFonts w:asciiTheme="minorHAnsi" w:hAnsiTheme="minorHAnsi"/>
                <w:b/>
                <w:sz w:val="20"/>
                <w:szCs w:val="20"/>
              </w:rPr>
            </w:pPr>
            <w:r>
              <w:rPr>
                <w:rFonts w:asciiTheme="minorHAnsi" w:hAnsiTheme="minorHAnsi"/>
                <w:b/>
                <w:sz w:val="20"/>
                <w:szCs w:val="20"/>
              </w:rPr>
              <w:t>decision processes</w:t>
            </w:r>
          </w:p>
        </w:tc>
        <w:tc>
          <w:tcPr>
            <w:tcW w:w="6774" w:type="dxa"/>
          </w:tcPr>
          <w:p w:rsidR="009B526D" w:rsidRPr="009B526D" w:rsidRDefault="009B526D" w:rsidP="009B526D">
            <w:pPr>
              <w:rPr>
                <w:rFonts w:asciiTheme="minorHAnsi" w:hAnsiTheme="minorHAnsi"/>
                <w:bCs/>
                <w:sz w:val="20"/>
                <w:szCs w:val="20"/>
              </w:rPr>
            </w:pPr>
            <w:r w:rsidRPr="009B526D">
              <w:rPr>
                <w:rFonts w:asciiTheme="minorHAnsi" w:hAnsiTheme="minorHAnsi"/>
                <w:bCs/>
                <w:sz w:val="20"/>
                <w:szCs w:val="20"/>
              </w:rPr>
              <w:t>Appreciation:</w:t>
            </w:r>
          </w:p>
          <w:p w:rsidR="009B526D" w:rsidRPr="009B526D" w:rsidRDefault="009B526D" w:rsidP="009B526D">
            <w:pPr>
              <w:pStyle w:val="ListParagraph"/>
              <w:numPr>
                <w:ilvl w:val="0"/>
                <w:numId w:val="32"/>
              </w:numPr>
              <w:rPr>
                <w:rFonts w:asciiTheme="minorHAnsi" w:hAnsiTheme="minorHAnsi"/>
                <w:bCs/>
                <w:sz w:val="20"/>
                <w:szCs w:val="20"/>
              </w:rPr>
            </w:pPr>
            <w:r w:rsidRPr="009B526D">
              <w:rPr>
                <w:rFonts w:asciiTheme="minorHAnsi" w:hAnsiTheme="minorHAnsi"/>
                <w:bCs/>
                <w:sz w:val="20"/>
                <w:szCs w:val="20"/>
              </w:rPr>
              <w:t>What decision processes are encompassed by the system?</w:t>
            </w:r>
          </w:p>
          <w:p w:rsidR="009B526D" w:rsidRPr="009B526D" w:rsidRDefault="009B526D" w:rsidP="009B526D">
            <w:pPr>
              <w:pStyle w:val="ListParagraph"/>
              <w:numPr>
                <w:ilvl w:val="0"/>
                <w:numId w:val="32"/>
              </w:numPr>
              <w:rPr>
                <w:rFonts w:asciiTheme="minorHAnsi" w:hAnsiTheme="minorHAnsi"/>
                <w:bCs/>
                <w:sz w:val="20"/>
                <w:szCs w:val="20"/>
              </w:rPr>
            </w:pPr>
            <w:r w:rsidRPr="009B526D">
              <w:rPr>
                <w:rFonts w:asciiTheme="minorHAnsi" w:hAnsiTheme="minorHAnsi"/>
                <w:bCs/>
                <w:sz w:val="20"/>
                <w:szCs w:val="20"/>
              </w:rPr>
              <w:t>By whom are the decisions made?</w:t>
            </w:r>
          </w:p>
          <w:p w:rsidR="009B526D" w:rsidRPr="009B526D" w:rsidRDefault="009B526D" w:rsidP="009B526D">
            <w:pPr>
              <w:pStyle w:val="ListParagraph"/>
              <w:numPr>
                <w:ilvl w:val="0"/>
                <w:numId w:val="32"/>
              </w:numPr>
              <w:rPr>
                <w:rFonts w:asciiTheme="minorHAnsi" w:hAnsiTheme="minorHAnsi"/>
                <w:bCs/>
                <w:sz w:val="20"/>
                <w:szCs w:val="20"/>
              </w:rPr>
            </w:pPr>
            <w:r w:rsidRPr="009B526D">
              <w:rPr>
                <w:rFonts w:asciiTheme="minorHAnsi" w:hAnsiTheme="minorHAnsi"/>
                <w:bCs/>
                <w:sz w:val="20"/>
                <w:szCs w:val="20"/>
              </w:rPr>
              <w:t>How do they access the data and information which inform their decisions?</w:t>
            </w:r>
          </w:p>
          <w:p w:rsidR="009B526D" w:rsidRPr="009B526D" w:rsidRDefault="009B526D" w:rsidP="009B526D">
            <w:pPr>
              <w:pStyle w:val="ListParagraph"/>
              <w:numPr>
                <w:ilvl w:val="0"/>
                <w:numId w:val="32"/>
              </w:numPr>
              <w:rPr>
                <w:rFonts w:asciiTheme="minorHAnsi" w:hAnsiTheme="minorHAnsi"/>
                <w:bCs/>
                <w:sz w:val="20"/>
                <w:szCs w:val="20"/>
              </w:rPr>
            </w:pPr>
            <w:r w:rsidRPr="009B526D">
              <w:rPr>
                <w:rFonts w:asciiTheme="minorHAnsi" w:hAnsiTheme="minorHAnsi"/>
                <w:bCs/>
                <w:sz w:val="20"/>
                <w:szCs w:val="20"/>
              </w:rPr>
              <w:t>Is full use made of the available data and information?</w:t>
            </w:r>
          </w:p>
          <w:p w:rsidR="009B526D" w:rsidRPr="009B526D" w:rsidRDefault="009B526D" w:rsidP="009B526D">
            <w:pPr>
              <w:pStyle w:val="ListParagraph"/>
              <w:rPr>
                <w:rFonts w:asciiTheme="minorHAnsi" w:hAnsiTheme="minorHAnsi"/>
                <w:bCs/>
                <w:sz w:val="20"/>
                <w:szCs w:val="20"/>
              </w:rPr>
            </w:pPr>
          </w:p>
          <w:p w:rsidR="009B526D" w:rsidRPr="009B526D" w:rsidRDefault="009B526D" w:rsidP="009B526D">
            <w:pPr>
              <w:rPr>
                <w:rFonts w:asciiTheme="minorHAnsi" w:hAnsiTheme="minorHAnsi"/>
                <w:bCs/>
                <w:sz w:val="20"/>
                <w:szCs w:val="20"/>
              </w:rPr>
            </w:pPr>
            <w:r w:rsidRPr="009B526D">
              <w:rPr>
                <w:rFonts w:asciiTheme="minorHAnsi" w:hAnsiTheme="minorHAnsi"/>
                <w:bCs/>
                <w:sz w:val="20"/>
                <w:szCs w:val="20"/>
              </w:rPr>
              <w:t>Analysis:</w:t>
            </w:r>
          </w:p>
          <w:p w:rsidR="009B526D" w:rsidRPr="009B526D" w:rsidRDefault="009B526D" w:rsidP="009B526D">
            <w:pPr>
              <w:pStyle w:val="ListParagraph"/>
              <w:numPr>
                <w:ilvl w:val="0"/>
                <w:numId w:val="33"/>
              </w:numPr>
              <w:rPr>
                <w:rFonts w:asciiTheme="minorHAnsi" w:hAnsiTheme="minorHAnsi"/>
                <w:bCs/>
                <w:sz w:val="20"/>
                <w:szCs w:val="20"/>
              </w:rPr>
            </w:pPr>
            <w:r w:rsidRPr="009B526D">
              <w:rPr>
                <w:rFonts w:asciiTheme="minorHAnsi" w:hAnsiTheme="minorHAnsi"/>
                <w:bCs/>
                <w:sz w:val="20"/>
                <w:szCs w:val="20"/>
              </w:rPr>
              <w:t>How do decision-makers make use of the data and information they obtain in order to make their decisions?</w:t>
            </w:r>
          </w:p>
          <w:p w:rsidR="009B526D" w:rsidRPr="009B526D" w:rsidRDefault="009B526D" w:rsidP="009B526D">
            <w:pPr>
              <w:rPr>
                <w:rFonts w:asciiTheme="minorHAnsi" w:hAnsiTheme="minorHAnsi"/>
                <w:bCs/>
                <w:sz w:val="20"/>
                <w:szCs w:val="20"/>
              </w:rPr>
            </w:pPr>
          </w:p>
          <w:p w:rsidR="009B526D" w:rsidRPr="009B526D" w:rsidRDefault="009B526D" w:rsidP="009B526D">
            <w:pPr>
              <w:rPr>
                <w:rFonts w:asciiTheme="minorHAnsi" w:hAnsiTheme="minorHAnsi"/>
                <w:bCs/>
                <w:sz w:val="20"/>
                <w:szCs w:val="20"/>
              </w:rPr>
            </w:pPr>
            <w:r w:rsidRPr="009B526D">
              <w:rPr>
                <w:rFonts w:asciiTheme="minorHAnsi" w:hAnsiTheme="minorHAnsi"/>
                <w:bCs/>
                <w:sz w:val="20"/>
                <w:szCs w:val="20"/>
              </w:rPr>
              <w:t>Assessment:</w:t>
            </w:r>
          </w:p>
          <w:p w:rsidR="009B526D" w:rsidRPr="009B526D" w:rsidRDefault="009B526D" w:rsidP="009B526D">
            <w:pPr>
              <w:pStyle w:val="ListParagraph"/>
              <w:numPr>
                <w:ilvl w:val="0"/>
                <w:numId w:val="33"/>
              </w:numPr>
              <w:rPr>
                <w:rFonts w:asciiTheme="minorHAnsi" w:hAnsiTheme="minorHAnsi"/>
                <w:bCs/>
                <w:sz w:val="20"/>
                <w:szCs w:val="20"/>
              </w:rPr>
            </w:pPr>
            <w:r w:rsidRPr="009B526D">
              <w:rPr>
                <w:rFonts w:asciiTheme="minorHAnsi" w:hAnsiTheme="minorHAnsi"/>
                <w:bCs/>
                <w:sz w:val="20"/>
                <w:szCs w:val="20"/>
              </w:rPr>
              <w:t>How might decisions be configured differently within the system?</w:t>
            </w:r>
          </w:p>
          <w:p w:rsidR="009B526D" w:rsidRPr="009B526D" w:rsidRDefault="009B526D" w:rsidP="009B526D">
            <w:pPr>
              <w:pStyle w:val="ListParagraph"/>
              <w:numPr>
                <w:ilvl w:val="0"/>
                <w:numId w:val="33"/>
              </w:numPr>
              <w:rPr>
                <w:rFonts w:asciiTheme="minorHAnsi" w:hAnsiTheme="minorHAnsi"/>
                <w:bCs/>
                <w:sz w:val="20"/>
                <w:szCs w:val="20"/>
              </w:rPr>
            </w:pPr>
            <w:r w:rsidRPr="009B526D">
              <w:rPr>
                <w:rFonts w:asciiTheme="minorHAnsi" w:hAnsiTheme="minorHAnsi"/>
                <w:bCs/>
                <w:sz w:val="20"/>
                <w:szCs w:val="20"/>
              </w:rPr>
              <w:t>How effective might alternative configurations be?</w:t>
            </w:r>
          </w:p>
          <w:p w:rsidR="00265ECD" w:rsidRPr="009B526D" w:rsidRDefault="009B526D" w:rsidP="009B526D">
            <w:pPr>
              <w:pStyle w:val="ListParagraph"/>
              <w:numPr>
                <w:ilvl w:val="0"/>
                <w:numId w:val="33"/>
              </w:numPr>
              <w:rPr>
                <w:bCs/>
                <w:sz w:val="20"/>
                <w:szCs w:val="20"/>
              </w:rPr>
            </w:pPr>
            <w:r w:rsidRPr="009B526D">
              <w:rPr>
                <w:rFonts w:asciiTheme="minorHAnsi" w:hAnsiTheme="minorHAnsi"/>
                <w:bCs/>
                <w:sz w:val="20"/>
                <w:szCs w:val="20"/>
              </w:rPr>
              <w:t>How might a chosen alternative be developed?</w:t>
            </w:r>
          </w:p>
        </w:tc>
      </w:tr>
      <w:tr w:rsidR="00265ECD" w:rsidTr="00265ECD">
        <w:tc>
          <w:tcPr>
            <w:tcW w:w="2802" w:type="dxa"/>
          </w:tcPr>
          <w:p w:rsidR="009B526D" w:rsidRPr="00265ECD" w:rsidRDefault="009B526D" w:rsidP="009B526D">
            <w:pPr>
              <w:rPr>
                <w:rFonts w:asciiTheme="minorHAnsi" w:hAnsiTheme="minorHAnsi"/>
                <w:b/>
                <w:sz w:val="20"/>
                <w:szCs w:val="20"/>
              </w:rPr>
            </w:pPr>
            <w:r>
              <w:rPr>
                <w:rFonts w:asciiTheme="minorHAnsi" w:hAnsiTheme="minorHAnsi"/>
                <w:b/>
                <w:sz w:val="20"/>
                <w:szCs w:val="20"/>
              </w:rPr>
              <w:t>Material:  economics: resources;  costs</w:t>
            </w:r>
          </w:p>
        </w:tc>
        <w:tc>
          <w:tcPr>
            <w:tcW w:w="6774" w:type="dxa"/>
          </w:tcPr>
          <w:p w:rsidR="009B526D" w:rsidRDefault="009B526D" w:rsidP="009B526D">
            <w:pPr>
              <w:rPr>
                <w:rFonts w:asciiTheme="minorHAnsi" w:hAnsiTheme="minorHAnsi"/>
                <w:bCs/>
                <w:sz w:val="20"/>
                <w:szCs w:val="20"/>
              </w:rPr>
            </w:pPr>
            <w:r w:rsidRPr="009B526D">
              <w:rPr>
                <w:rFonts w:asciiTheme="minorHAnsi" w:hAnsiTheme="minorHAnsi"/>
                <w:bCs/>
                <w:sz w:val="20"/>
                <w:szCs w:val="20"/>
              </w:rPr>
              <w:t>Appreciation:</w:t>
            </w:r>
          </w:p>
          <w:p w:rsidR="009B526D" w:rsidRPr="009B526D" w:rsidRDefault="009B526D" w:rsidP="009B526D">
            <w:pPr>
              <w:pStyle w:val="ListParagraph"/>
              <w:numPr>
                <w:ilvl w:val="0"/>
                <w:numId w:val="34"/>
              </w:numPr>
              <w:rPr>
                <w:rFonts w:asciiTheme="minorHAnsi" w:hAnsiTheme="minorHAnsi"/>
                <w:bCs/>
                <w:sz w:val="20"/>
                <w:szCs w:val="20"/>
              </w:rPr>
            </w:pPr>
            <w:r w:rsidRPr="009B526D">
              <w:rPr>
                <w:rFonts w:asciiTheme="minorHAnsi" w:hAnsiTheme="minorHAnsi"/>
                <w:bCs/>
                <w:sz w:val="20"/>
                <w:szCs w:val="20"/>
              </w:rPr>
              <w:t>What are the costs and benefits of different information sources?</w:t>
            </w:r>
          </w:p>
          <w:p w:rsidR="009B526D" w:rsidRPr="009B526D" w:rsidRDefault="009B526D" w:rsidP="009B526D">
            <w:pPr>
              <w:rPr>
                <w:rFonts w:asciiTheme="minorHAnsi" w:hAnsiTheme="minorHAnsi"/>
                <w:bCs/>
                <w:sz w:val="20"/>
                <w:szCs w:val="20"/>
              </w:rPr>
            </w:pPr>
          </w:p>
          <w:p w:rsidR="009B526D" w:rsidRPr="009B526D" w:rsidRDefault="009B526D" w:rsidP="009B526D">
            <w:pPr>
              <w:rPr>
                <w:rFonts w:asciiTheme="minorHAnsi" w:hAnsiTheme="minorHAnsi"/>
                <w:bCs/>
                <w:sz w:val="20"/>
                <w:szCs w:val="20"/>
              </w:rPr>
            </w:pPr>
            <w:r w:rsidRPr="009B526D">
              <w:rPr>
                <w:rFonts w:asciiTheme="minorHAnsi" w:hAnsiTheme="minorHAnsi"/>
                <w:bCs/>
                <w:sz w:val="20"/>
                <w:szCs w:val="20"/>
              </w:rPr>
              <w:t>Analysis:</w:t>
            </w:r>
          </w:p>
          <w:p w:rsidR="009B526D" w:rsidRPr="009B526D" w:rsidRDefault="009B526D" w:rsidP="009B526D">
            <w:pPr>
              <w:pStyle w:val="ListParagraph"/>
              <w:numPr>
                <w:ilvl w:val="0"/>
                <w:numId w:val="34"/>
              </w:numPr>
              <w:rPr>
                <w:rFonts w:asciiTheme="minorHAnsi" w:hAnsiTheme="minorHAnsi"/>
                <w:bCs/>
                <w:sz w:val="20"/>
                <w:szCs w:val="20"/>
              </w:rPr>
            </w:pPr>
            <w:r w:rsidRPr="009B526D">
              <w:rPr>
                <w:rFonts w:asciiTheme="minorHAnsi" w:hAnsiTheme="minorHAnsi"/>
                <w:bCs/>
                <w:sz w:val="20"/>
                <w:szCs w:val="20"/>
              </w:rPr>
              <w:t>How do information sources add value to decisions?</w:t>
            </w:r>
          </w:p>
          <w:p w:rsidR="009B526D" w:rsidRPr="009B526D" w:rsidRDefault="009B526D" w:rsidP="009B526D">
            <w:pPr>
              <w:rPr>
                <w:rFonts w:asciiTheme="minorHAnsi" w:hAnsiTheme="minorHAnsi"/>
                <w:bCs/>
                <w:sz w:val="20"/>
                <w:szCs w:val="20"/>
              </w:rPr>
            </w:pPr>
          </w:p>
          <w:p w:rsidR="009B526D" w:rsidRPr="009B526D" w:rsidRDefault="009B526D" w:rsidP="009B526D">
            <w:pPr>
              <w:rPr>
                <w:rFonts w:asciiTheme="minorHAnsi" w:hAnsiTheme="minorHAnsi"/>
                <w:bCs/>
                <w:sz w:val="20"/>
                <w:szCs w:val="20"/>
              </w:rPr>
            </w:pPr>
            <w:r w:rsidRPr="009B526D">
              <w:rPr>
                <w:rFonts w:asciiTheme="minorHAnsi" w:hAnsiTheme="minorHAnsi"/>
                <w:bCs/>
                <w:sz w:val="20"/>
                <w:szCs w:val="20"/>
              </w:rPr>
              <w:t>Assessment:</w:t>
            </w:r>
          </w:p>
          <w:p w:rsidR="009B526D" w:rsidRPr="009B526D" w:rsidRDefault="009B526D" w:rsidP="009B526D">
            <w:pPr>
              <w:pStyle w:val="ListParagraph"/>
              <w:numPr>
                <w:ilvl w:val="0"/>
                <w:numId w:val="34"/>
              </w:numPr>
              <w:rPr>
                <w:rFonts w:asciiTheme="minorHAnsi" w:hAnsiTheme="minorHAnsi"/>
                <w:bCs/>
                <w:sz w:val="20"/>
                <w:szCs w:val="20"/>
              </w:rPr>
            </w:pPr>
            <w:r w:rsidRPr="009B526D">
              <w:rPr>
                <w:rFonts w:asciiTheme="minorHAnsi" w:hAnsiTheme="minorHAnsi"/>
                <w:bCs/>
                <w:sz w:val="20"/>
                <w:szCs w:val="20"/>
              </w:rPr>
              <w:t>Which alternative offers the best cost-benefit profile?</w:t>
            </w:r>
          </w:p>
          <w:p w:rsidR="00265ECD" w:rsidRPr="009B526D" w:rsidRDefault="009B526D" w:rsidP="009B526D">
            <w:pPr>
              <w:pStyle w:val="ListParagraph"/>
              <w:numPr>
                <w:ilvl w:val="0"/>
                <w:numId w:val="34"/>
              </w:numPr>
              <w:rPr>
                <w:bCs/>
                <w:sz w:val="20"/>
                <w:szCs w:val="20"/>
              </w:rPr>
            </w:pPr>
            <w:r w:rsidRPr="009B526D">
              <w:rPr>
                <w:rFonts w:asciiTheme="minorHAnsi" w:hAnsiTheme="minorHAnsi"/>
                <w:bCs/>
                <w:sz w:val="20"/>
                <w:szCs w:val="20"/>
              </w:rPr>
              <w:t>How might a chosen alternative be developed?</w:t>
            </w:r>
          </w:p>
        </w:tc>
      </w:tr>
      <w:tr w:rsidR="00265ECD" w:rsidTr="00265ECD">
        <w:tc>
          <w:tcPr>
            <w:tcW w:w="2802" w:type="dxa"/>
          </w:tcPr>
          <w:p w:rsidR="00265ECD" w:rsidRPr="00265ECD" w:rsidRDefault="009B526D" w:rsidP="009B526D">
            <w:pPr>
              <w:rPr>
                <w:rFonts w:asciiTheme="minorHAnsi" w:hAnsiTheme="minorHAnsi"/>
                <w:b/>
                <w:sz w:val="20"/>
                <w:szCs w:val="20"/>
              </w:rPr>
            </w:pPr>
            <w:r>
              <w:rPr>
                <w:rFonts w:asciiTheme="minorHAnsi" w:hAnsiTheme="minorHAnsi"/>
                <w:b/>
                <w:sz w:val="20"/>
                <w:szCs w:val="20"/>
              </w:rPr>
              <w:t>Individual:  engineering:  HCI considerations</w:t>
            </w:r>
          </w:p>
        </w:tc>
        <w:tc>
          <w:tcPr>
            <w:tcW w:w="6774" w:type="dxa"/>
          </w:tcPr>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Appreciation:</w:t>
            </w:r>
          </w:p>
          <w:p w:rsidR="005F5CDB" w:rsidRPr="005F5CDB" w:rsidRDefault="005F5CDB" w:rsidP="005F5CDB">
            <w:pPr>
              <w:pStyle w:val="ListParagraph"/>
              <w:numPr>
                <w:ilvl w:val="0"/>
                <w:numId w:val="35"/>
              </w:numPr>
              <w:rPr>
                <w:rFonts w:asciiTheme="minorHAnsi" w:hAnsiTheme="minorHAnsi"/>
                <w:bCs/>
                <w:sz w:val="20"/>
                <w:szCs w:val="20"/>
              </w:rPr>
            </w:pPr>
            <w:r w:rsidRPr="005F5CDB">
              <w:rPr>
                <w:rFonts w:asciiTheme="minorHAnsi" w:hAnsiTheme="minorHAnsi"/>
                <w:bCs/>
                <w:sz w:val="20"/>
                <w:szCs w:val="20"/>
              </w:rPr>
              <w:t>Who are the stakeholders in the system?</w:t>
            </w:r>
          </w:p>
          <w:p w:rsidR="005F5CDB" w:rsidRPr="005F5CDB" w:rsidRDefault="005F5CDB" w:rsidP="005F5CDB">
            <w:pPr>
              <w:pStyle w:val="ListParagraph"/>
              <w:numPr>
                <w:ilvl w:val="0"/>
                <w:numId w:val="35"/>
              </w:numPr>
              <w:rPr>
                <w:rFonts w:asciiTheme="minorHAnsi" w:hAnsiTheme="minorHAnsi"/>
                <w:bCs/>
                <w:sz w:val="20"/>
                <w:szCs w:val="20"/>
              </w:rPr>
            </w:pPr>
            <w:r w:rsidRPr="005F5CDB">
              <w:rPr>
                <w:rFonts w:asciiTheme="minorHAnsi" w:hAnsiTheme="minorHAnsi"/>
                <w:bCs/>
                <w:sz w:val="20"/>
                <w:szCs w:val="20"/>
              </w:rPr>
              <w:t>How do the stakeholders interact with system?</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Analysis:</w:t>
            </w:r>
          </w:p>
          <w:p w:rsidR="005F5CDB" w:rsidRPr="005F5CDB" w:rsidRDefault="005F5CDB" w:rsidP="005F5CDB">
            <w:pPr>
              <w:pStyle w:val="ListParagraph"/>
              <w:numPr>
                <w:ilvl w:val="0"/>
                <w:numId w:val="36"/>
              </w:numPr>
              <w:rPr>
                <w:rFonts w:asciiTheme="minorHAnsi" w:hAnsiTheme="minorHAnsi"/>
                <w:bCs/>
                <w:sz w:val="20"/>
                <w:szCs w:val="20"/>
              </w:rPr>
            </w:pPr>
            <w:r w:rsidRPr="005F5CDB">
              <w:rPr>
                <w:rFonts w:asciiTheme="minorHAnsi" w:hAnsiTheme="minorHAnsi"/>
                <w:bCs/>
                <w:sz w:val="20"/>
                <w:szCs w:val="20"/>
              </w:rPr>
              <w:t>Why do the stakeholders interact with the system as they do?</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Assessment:</w:t>
            </w:r>
          </w:p>
          <w:p w:rsidR="005F5CDB" w:rsidRPr="005F5CDB" w:rsidRDefault="005F5CDB" w:rsidP="005F5CDB">
            <w:pPr>
              <w:pStyle w:val="ListParagraph"/>
              <w:numPr>
                <w:ilvl w:val="0"/>
                <w:numId w:val="36"/>
              </w:numPr>
              <w:rPr>
                <w:rFonts w:asciiTheme="minorHAnsi" w:hAnsiTheme="minorHAnsi"/>
                <w:bCs/>
                <w:sz w:val="20"/>
                <w:szCs w:val="20"/>
              </w:rPr>
            </w:pPr>
            <w:r w:rsidRPr="005F5CDB">
              <w:rPr>
                <w:rFonts w:asciiTheme="minorHAnsi" w:hAnsiTheme="minorHAnsi"/>
                <w:bCs/>
                <w:sz w:val="20"/>
                <w:szCs w:val="20"/>
              </w:rPr>
              <w:t>What alternative ways of interaction with the system are possible?</w:t>
            </w:r>
          </w:p>
          <w:p w:rsidR="00265ECD" w:rsidRPr="005F5CDB" w:rsidRDefault="005F5CDB" w:rsidP="005F5CDB">
            <w:pPr>
              <w:pStyle w:val="ListParagraph"/>
              <w:numPr>
                <w:ilvl w:val="0"/>
                <w:numId w:val="36"/>
              </w:numPr>
              <w:rPr>
                <w:bCs/>
                <w:sz w:val="20"/>
                <w:szCs w:val="20"/>
              </w:rPr>
            </w:pPr>
            <w:r w:rsidRPr="005F5CDB">
              <w:rPr>
                <w:rFonts w:asciiTheme="minorHAnsi" w:hAnsiTheme="minorHAnsi"/>
                <w:bCs/>
                <w:sz w:val="20"/>
                <w:szCs w:val="20"/>
              </w:rPr>
              <w:t>How might a chosen alternative way of interacting with the system be developed?</w:t>
            </w:r>
          </w:p>
        </w:tc>
      </w:tr>
      <w:tr w:rsidR="00265ECD" w:rsidTr="00265ECD">
        <w:tc>
          <w:tcPr>
            <w:tcW w:w="2802" w:type="dxa"/>
          </w:tcPr>
          <w:p w:rsidR="00265ECD" w:rsidRPr="00265ECD" w:rsidRDefault="009B526D" w:rsidP="003B5EC4">
            <w:pPr>
              <w:rPr>
                <w:rFonts w:asciiTheme="minorHAnsi" w:hAnsiTheme="minorHAnsi"/>
                <w:b/>
                <w:sz w:val="20"/>
                <w:szCs w:val="20"/>
              </w:rPr>
            </w:pPr>
            <w:r>
              <w:rPr>
                <w:rFonts w:asciiTheme="minorHAnsi" w:hAnsiTheme="minorHAnsi"/>
                <w:b/>
                <w:sz w:val="20"/>
                <w:szCs w:val="20"/>
              </w:rPr>
              <w:t>Individual:  ethnography:  beliefs and attitudes about IS/IT and decision processes</w:t>
            </w:r>
          </w:p>
        </w:tc>
        <w:tc>
          <w:tcPr>
            <w:tcW w:w="6774" w:type="dxa"/>
          </w:tcPr>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Appreciation:</w:t>
            </w:r>
          </w:p>
          <w:p w:rsidR="005F5CDB" w:rsidRPr="005F5CDB" w:rsidRDefault="005F5CDB" w:rsidP="005F5CDB">
            <w:pPr>
              <w:pStyle w:val="ListParagraph"/>
              <w:numPr>
                <w:ilvl w:val="0"/>
                <w:numId w:val="37"/>
              </w:numPr>
              <w:rPr>
                <w:rFonts w:asciiTheme="minorHAnsi" w:hAnsiTheme="minorHAnsi"/>
                <w:bCs/>
                <w:sz w:val="20"/>
                <w:szCs w:val="20"/>
              </w:rPr>
            </w:pPr>
            <w:r w:rsidRPr="005F5CDB">
              <w:rPr>
                <w:rFonts w:asciiTheme="minorHAnsi" w:hAnsiTheme="minorHAnsi"/>
                <w:bCs/>
                <w:sz w:val="20"/>
                <w:szCs w:val="20"/>
              </w:rPr>
              <w:t>What do stakeholders perceive the system to be?</w:t>
            </w:r>
          </w:p>
          <w:p w:rsidR="005F5CDB" w:rsidRPr="005F5CDB" w:rsidRDefault="005F5CDB" w:rsidP="005F5CDB">
            <w:pPr>
              <w:pStyle w:val="ListParagraph"/>
              <w:numPr>
                <w:ilvl w:val="0"/>
                <w:numId w:val="37"/>
              </w:numPr>
              <w:rPr>
                <w:rFonts w:asciiTheme="minorHAnsi" w:hAnsiTheme="minorHAnsi"/>
                <w:bCs/>
                <w:sz w:val="20"/>
                <w:szCs w:val="20"/>
              </w:rPr>
            </w:pPr>
            <w:r w:rsidRPr="005F5CDB">
              <w:rPr>
                <w:rFonts w:asciiTheme="minorHAnsi" w:hAnsiTheme="minorHAnsi"/>
                <w:bCs/>
                <w:sz w:val="20"/>
                <w:szCs w:val="20"/>
              </w:rPr>
              <w:t>How do stakeholders understand their own role in the system?</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Analysis:</w:t>
            </w:r>
          </w:p>
          <w:p w:rsidR="005F5CDB" w:rsidRPr="005F5CDB" w:rsidRDefault="005F5CDB" w:rsidP="005F5CDB">
            <w:pPr>
              <w:pStyle w:val="ListParagraph"/>
              <w:numPr>
                <w:ilvl w:val="0"/>
                <w:numId w:val="38"/>
              </w:numPr>
              <w:rPr>
                <w:rFonts w:asciiTheme="minorHAnsi" w:hAnsiTheme="minorHAnsi"/>
                <w:bCs/>
                <w:sz w:val="20"/>
                <w:szCs w:val="20"/>
              </w:rPr>
            </w:pPr>
            <w:r w:rsidRPr="005F5CDB">
              <w:rPr>
                <w:rFonts w:asciiTheme="minorHAnsi" w:hAnsiTheme="minorHAnsi"/>
                <w:bCs/>
                <w:sz w:val="20"/>
                <w:szCs w:val="20"/>
              </w:rPr>
              <w:t>Why do stakeholders hold the beliefs they do?</w:t>
            </w:r>
          </w:p>
          <w:p w:rsidR="005F5CDB" w:rsidRPr="005F5CDB" w:rsidRDefault="005F5CDB" w:rsidP="005F5CDB">
            <w:pPr>
              <w:pStyle w:val="ListParagraph"/>
              <w:numPr>
                <w:ilvl w:val="0"/>
                <w:numId w:val="38"/>
              </w:numPr>
              <w:rPr>
                <w:rFonts w:asciiTheme="minorHAnsi" w:hAnsiTheme="minorHAnsi"/>
                <w:bCs/>
                <w:sz w:val="20"/>
                <w:szCs w:val="20"/>
              </w:rPr>
            </w:pPr>
            <w:r w:rsidRPr="005F5CDB">
              <w:rPr>
                <w:rFonts w:asciiTheme="minorHAnsi" w:hAnsiTheme="minorHAnsi"/>
                <w:bCs/>
                <w:sz w:val="20"/>
                <w:szCs w:val="20"/>
              </w:rPr>
              <w:t>In what way does the system confirm their beliefs?</w:t>
            </w:r>
          </w:p>
          <w:p w:rsidR="005F5CDB" w:rsidRPr="005F5CDB" w:rsidRDefault="005F5CDB" w:rsidP="005F5CDB">
            <w:pPr>
              <w:pStyle w:val="ListParagraph"/>
              <w:numPr>
                <w:ilvl w:val="0"/>
                <w:numId w:val="38"/>
              </w:numPr>
              <w:rPr>
                <w:rFonts w:asciiTheme="minorHAnsi" w:hAnsiTheme="minorHAnsi"/>
                <w:bCs/>
                <w:sz w:val="20"/>
                <w:szCs w:val="20"/>
              </w:rPr>
            </w:pPr>
            <w:r w:rsidRPr="005F5CDB">
              <w:rPr>
                <w:rFonts w:asciiTheme="minorHAnsi" w:hAnsiTheme="minorHAnsi"/>
                <w:bCs/>
                <w:sz w:val="20"/>
                <w:szCs w:val="20"/>
              </w:rPr>
              <w:t>How do their beliefs explain their actions?</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Assessment:</w:t>
            </w:r>
          </w:p>
          <w:p w:rsidR="005F5CDB" w:rsidRPr="005F5CDB" w:rsidRDefault="005F5CDB" w:rsidP="005F5CDB">
            <w:pPr>
              <w:pStyle w:val="ListParagraph"/>
              <w:numPr>
                <w:ilvl w:val="0"/>
                <w:numId w:val="39"/>
              </w:numPr>
              <w:rPr>
                <w:rFonts w:asciiTheme="minorHAnsi" w:hAnsiTheme="minorHAnsi"/>
                <w:bCs/>
                <w:sz w:val="20"/>
                <w:szCs w:val="20"/>
              </w:rPr>
            </w:pPr>
            <w:r w:rsidRPr="005F5CDB">
              <w:rPr>
                <w:rFonts w:asciiTheme="minorHAnsi" w:hAnsiTheme="minorHAnsi"/>
                <w:bCs/>
                <w:sz w:val="20"/>
                <w:szCs w:val="20"/>
              </w:rPr>
              <w:lastRenderedPageBreak/>
              <w:t>What alternative ways of understanding the system might be available to stakeholders?</w:t>
            </w:r>
          </w:p>
          <w:p w:rsidR="005F5CDB" w:rsidRPr="005F5CDB" w:rsidRDefault="005F5CDB" w:rsidP="005F5CDB">
            <w:pPr>
              <w:pStyle w:val="ListParagraph"/>
              <w:numPr>
                <w:ilvl w:val="0"/>
                <w:numId w:val="39"/>
              </w:numPr>
              <w:rPr>
                <w:rFonts w:asciiTheme="minorHAnsi" w:hAnsiTheme="minorHAnsi"/>
                <w:bCs/>
                <w:sz w:val="20"/>
                <w:szCs w:val="20"/>
              </w:rPr>
            </w:pPr>
            <w:r w:rsidRPr="005F5CDB">
              <w:rPr>
                <w:rFonts w:asciiTheme="minorHAnsi" w:hAnsiTheme="minorHAnsi"/>
                <w:bCs/>
                <w:sz w:val="20"/>
                <w:szCs w:val="20"/>
              </w:rPr>
              <w:t>How might such alternatives impact on the way in which stakeholders interact with the system?</w:t>
            </w:r>
          </w:p>
          <w:p w:rsidR="00265ECD" w:rsidRPr="005F5CDB" w:rsidRDefault="005F5CDB" w:rsidP="005F5CDB">
            <w:pPr>
              <w:pStyle w:val="ListParagraph"/>
              <w:numPr>
                <w:ilvl w:val="0"/>
                <w:numId w:val="39"/>
              </w:numPr>
              <w:rPr>
                <w:rFonts w:asciiTheme="minorHAnsi" w:hAnsiTheme="minorHAnsi"/>
                <w:bCs/>
                <w:sz w:val="20"/>
                <w:szCs w:val="20"/>
              </w:rPr>
            </w:pPr>
            <w:r w:rsidRPr="005F5CDB">
              <w:rPr>
                <w:rFonts w:asciiTheme="minorHAnsi" w:hAnsiTheme="minorHAnsi"/>
                <w:bCs/>
                <w:sz w:val="20"/>
                <w:szCs w:val="20"/>
              </w:rPr>
              <w:t>How might stakeholder beliefs be changed?</w:t>
            </w:r>
          </w:p>
        </w:tc>
      </w:tr>
      <w:tr w:rsidR="00265ECD" w:rsidTr="00265ECD">
        <w:tc>
          <w:tcPr>
            <w:tcW w:w="2802" w:type="dxa"/>
          </w:tcPr>
          <w:p w:rsidR="00265ECD" w:rsidRPr="00265ECD" w:rsidRDefault="009B526D" w:rsidP="003B5EC4">
            <w:pPr>
              <w:rPr>
                <w:rFonts w:asciiTheme="minorHAnsi" w:hAnsiTheme="minorHAnsi"/>
                <w:b/>
                <w:sz w:val="20"/>
                <w:szCs w:val="20"/>
              </w:rPr>
            </w:pPr>
            <w:r>
              <w:rPr>
                <w:rFonts w:asciiTheme="minorHAnsi" w:hAnsiTheme="minorHAnsi"/>
                <w:b/>
                <w:sz w:val="20"/>
                <w:szCs w:val="20"/>
              </w:rPr>
              <w:lastRenderedPageBreak/>
              <w:t>Individual:  economics:  individual utilities</w:t>
            </w:r>
          </w:p>
        </w:tc>
        <w:tc>
          <w:tcPr>
            <w:tcW w:w="6774" w:type="dxa"/>
          </w:tcPr>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Appreciation:</w:t>
            </w:r>
          </w:p>
          <w:p w:rsidR="005F5CDB" w:rsidRPr="005F5CDB" w:rsidRDefault="005F5CDB" w:rsidP="005F5CDB">
            <w:pPr>
              <w:pStyle w:val="ListParagraph"/>
              <w:numPr>
                <w:ilvl w:val="0"/>
                <w:numId w:val="40"/>
              </w:numPr>
              <w:rPr>
                <w:rFonts w:asciiTheme="minorHAnsi" w:hAnsiTheme="minorHAnsi"/>
                <w:bCs/>
                <w:sz w:val="20"/>
                <w:szCs w:val="20"/>
              </w:rPr>
            </w:pPr>
            <w:r w:rsidRPr="005F5CDB">
              <w:rPr>
                <w:rFonts w:asciiTheme="minorHAnsi" w:hAnsiTheme="minorHAnsi"/>
                <w:bCs/>
                <w:sz w:val="20"/>
                <w:szCs w:val="20"/>
              </w:rPr>
              <w:t>What are the costs and benefits of the system in terms of money, time, and other criteria, to the various stakeholders?</w:t>
            </w:r>
          </w:p>
          <w:p w:rsidR="005F5CDB" w:rsidRPr="005F5CDB" w:rsidRDefault="005F5CDB" w:rsidP="005F5CDB">
            <w:pPr>
              <w:pStyle w:val="ListParagraph"/>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Analysis:</w:t>
            </w:r>
          </w:p>
          <w:p w:rsidR="005F5CDB" w:rsidRPr="005F5CDB" w:rsidRDefault="005F5CDB" w:rsidP="005F5CDB">
            <w:pPr>
              <w:pStyle w:val="ListParagraph"/>
              <w:numPr>
                <w:ilvl w:val="0"/>
                <w:numId w:val="40"/>
              </w:numPr>
              <w:rPr>
                <w:rFonts w:asciiTheme="minorHAnsi" w:hAnsiTheme="minorHAnsi"/>
                <w:bCs/>
                <w:sz w:val="20"/>
                <w:szCs w:val="20"/>
              </w:rPr>
            </w:pPr>
            <w:r w:rsidRPr="005F5CDB">
              <w:rPr>
                <w:rFonts w:asciiTheme="minorHAnsi" w:hAnsiTheme="minorHAnsi"/>
                <w:bCs/>
                <w:sz w:val="20"/>
                <w:szCs w:val="20"/>
              </w:rPr>
              <w:t>How are costs and benefits calculated?</w:t>
            </w:r>
          </w:p>
          <w:p w:rsidR="005F5CDB" w:rsidRPr="005F5CDB" w:rsidRDefault="005F5CDB" w:rsidP="005F5CDB">
            <w:pPr>
              <w:pStyle w:val="ListParagraph"/>
              <w:numPr>
                <w:ilvl w:val="0"/>
                <w:numId w:val="40"/>
              </w:numPr>
              <w:rPr>
                <w:rFonts w:asciiTheme="minorHAnsi" w:hAnsiTheme="minorHAnsi"/>
                <w:bCs/>
                <w:sz w:val="20"/>
                <w:szCs w:val="20"/>
              </w:rPr>
            </w:pPr>
            <w:r w:rsidRPr="005F5CDB">
              <w:rPr>
                <w:rFonts w:asciiTheme="minorHAnsi" w:hAnsiTheme="minorHAnsi"/>
                <w:bCs/>
                <w:sz w:val="20"/>
                <w:szCs w:val="20"/>
              </w:rPr>
              <w:t>What assumptions underlie such calculations?</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Assessment:</w:t>
            </w:r>
          </w:p>
          <w:p w:rsidR="005F5CDB" w:rsidRPr="005F5CDB" w:rsidRDefault="005F5CDB" w:rsidP="005F5CDB">
            <w:pPr>
              <w:pStyle w:val="ListParagraph"/>
              <w:numPr>
                <w:ilvl w:val="0"/>
                <w:numId w:val="41"/>
              </w:numPr>
              <w:rPr>
                <w:rFonts w:asciiTheme="minorHAnsi" w:hAnsiTheme="minorHAnsi"/>
                <w:bCs/>
                <w:sz w:val="20"/>
                <w:szCs w:val="20"/>
              </w:rPr>
            </w:pPr>
            <w:r w:rsidRPr="005F5CDB">
              <w:rPr>
                <w:rFonts w:asciiTheme="minorHAnsi" w:hAnsiTheme="minorHAnsi"/>
                <w:bCs/>
                <w:sz w:val="20"/>
                <w:szCs w:val="20"/>
              </w:rPr>
              <w:t>What alternative measures of costs and benefits might be proposed?</w:t>
            </w:r>
          </w:p>
          <w:p w:rsidR="005F5CDB" w:rsidRPr="005F5CDB" w:rsidRDefault="005F5CDB" w:rsidP="005F5CDB">
            <w:pPr>
              <w:pStyle w:val="ListParagraph"/>
              <w:numPr>
                <w:ilvl w:val="0"/>
                <w:numId w:val="41"/>
              </w:numPr>
              <w:rPr>
                <w:rFonts w:asciiTheme="minorHAnsi" w:hAnsiTheme="minorHAnsi"/>
                <w:bCs/>
                <w:sz w:val="20"/>
                <w:szCs w:val="20"/>
              </w:rPr>
            </w:pPr>
            <w:r w:rsidRPr="005F5CDB">
              <w:rPr>
                <w:rFonts w:asciiTheme="minorHAnsi" w:hAnsiTheme="minorHAnsi"/>
                <w:bCs/>
                <w:sz w:val="20"/>
                <w:szCs w:val="20"/>
              </w:rPr>
              <w:t>What alternative ways of assessing such costs and benefits exist?</w:t>
            </w:r>
          </w:p>
          <w:p w:rsidR="00265ECD" w:rsidRPr="005F5CDB" w:rsidRDefault="005F5CDB" w:rsidP="005F5CDB">
            <w:pPr>
              <w:pStyle w:val="ListParagraph"/>
              <w:numPr>
                <w:ilvl w:val="0"/>
                <w:numId w:val="41"/>
              </w:numPr>
              <w:rPr>
                <w:rFonts w:asciiTheme="minorHAnsi" w:hAnsiTheme="minorHAnsi"/>
                <w:bCs/>
                <w:sz w:val="20"/>
                <w:szCs w:val="20"/>
              </w:rPr>
            </w:pPr>
            <w:r w:rsidRPr="005F5CDB">
              <w:rPr>
                <w:rFonts w:asciiTheme="minorHAnsi" w:hAnsiTheme="minorHAnsi"/>
                <w:bCs/>
                <w:sz w:val="20"/>
                <w:szCs w:val="20"/>
              </w:rPr>
              <w:t>How might an alternative set of costs and benefits be made acceptable to stakeholders?</w:t>
            </w:r>
          </w:p>
        </w:tc>
      </w:tr>
      <w:tr w:rsidR="00265ECD" w:rsidTr="00265ECD">
        <w:tc>
          <w:tcPr>
            <w:tcW w:w="2802" w:type="dxa"/>
          </w:tcPr>
          <w:p w:rsidR="00265ECD" w:rsidRPr="00265ECD" w:rsidRDefault="009B526D" w:rsidP="009B526D">
            <w:pPr>
              <w:rPr>
                <w:rFonts w:asciiTheme="minorHAnsi" w:hAnsiTheme="minorHAnsi"/>
                <w:b/>
                <w:sz w:val="20"/>
                <w:szCs w:val="20"/>
              </w:rPr>
            </w:pPr>
            <w:r>
              <w:rPr>
                <w:rFonts w:asciiTheme="minorHAnsi" w:hAnsiTheme="minorHAnsi"/>
                <w:b/>
                <w:sz w:val="20"/>
                <w:szCs w:val="20"/>
              </w:rPr>
              <w:t>Social:  engineering:  role of IS/IT within society;  societal constraints</w:t>
            </w:r>
          </w:p>
        </w:tc>
        <w:tc>
          <w:tcPr>
            <w:tcW w:w="6774" w:type="dxa"/>
          </w:tcPr>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Appreciation:</w:t>
            </w:r>
          </w:p>
          <w:p w:rsidR="005F5CDB" w:rsidRPr="005F5CDB" w:rsidRDefault="005F5CDB" w:rsidP="005F5CDB">
            <w:pPr>
              <w:pStyle w:val="ListParagraph"/>
              <w:numPr>
                <w:ilvl w:val="0"/>
                <w:numId w:val="42"/>
              </w:numPr>
              <w:rPr>
                <w:rFonts w:asciiTheme="minorHAnsi" w:hAnsiTheme="minorHAnsi"/>
                <w:bCs/>
                <w:sz w:val="20"/>
                <w:szCs w:val="20"/>
              </w:rPr>
            </w:pPr>
            <w:r w:rsidRPr="005F5CDB">
              <w:rPr>
                <w:rFonts w:asciiTheme="minorHAnsi" w:hAnsiTheme="minorHAnsi"/>
                <w:bCs/>
                <w:sz w:val="20"/>
                <w:szCs w:val="20"/>
              </w:rPr>
              <w:t>What are the cultural and social constraints under which the system operates?</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Analysis:</w:t>
            </w:r>
          </w:p>
          <w:p w:rsidR="005F5CDB" w:rsidRPr="005F5CDB" w:rsidRDefault="005F5CDB" w:rsidP="005F5CDB">
            <w:pPr>
              <w:pStyle w:val="ListParagraph"/>
              <w:numPr>
                <w:ilvl w:val="0"/>
                <w:numId w:val="42"/>
              </w:numPr>
              <w:rPr>
                <w:rFonts w:asciiTheme="minorHAnsi" w:hAnsiTheme="minorHAnsi"/>
                <w:bCs/>
                <w:sz w:val="20"/>
                <w:szCs w:val="20"/>
              </w:rPr>
            </w:pPr>
            <w:r w:rsidRPr="005F5CDB">
              <w:rPr>
                <w:rFonts w:asciiTheme="minorHAnsi" w:hAnsiTheme="minorHAnsi"/>
                <w:bCs/>
                <w:sz w:val="20"/>
                <w:szCs w:val="20"/>
              </w:rPr>
              <w:t>How do the cultural and social constraints influence the system?</w:t>
            </w:r>
          </w:p>
          <w:p w:rsidR="005F5CDB" w:rsidRPr="005F5CDB" w:rsidRDefault="005F5CDB" w:rsidP="005F5CDB">
            <w:pPr>
              <w:rPr>
                <w:rFonts w:asciiTheme="minorHAnsi" w:hAnsiTheme="minorHAnsi"/>
                <w:bCs/>
                <w:sz w:val="20"/>
                <w:szCs w:val="20"/>
              </w:rPr>
            </w:pPr>
          </w:p>
          <w:p w:rsidR="005F5CDB" w:rsidRPr="005F5CDB" w:rsidRDefault="005F5CDB" w:rsidP="005F5CDB">
            <w:pPr>
              <w:rPr>
                <w:rFonts w:asciiTheme="minorHAnsi" w:hAnsiTheme="minorHAnsi"/>
                <w:bCs/>
                <w:sz w:val="20"/>
                <w:szCs w:val="20"/>
              </w:rPr>
            </w:pPr>
            <w:r w:rsidRPr="005F5CDB">
              <w:rPr>
                <w:rFonts w:asciiTheme="minorHAnsi" w:hAnsiTheme="minorHAnsi"/>
                <w:bCs/>
                <w:sz w:val="20"/>
                <w:szCs w:val="20"/>
              </w:rPr>
              <w:t>Assessment:</w:t>
            </w:r>
          </w:p>
          <w:p w:rsidR="005F5CDB" w:rsidRPr="005F5CDB" w:rsidRDefault="005F5CDB" w:rsidP="005F5CDB">
            <w:pPr>
              <w:pStyle w:val="ListParagraph"/>
              <w:numPr>
                <w:ilvl w:val="0"/>
                <w:numId w:val="42"/>
              </w:numPr>
              <w:rPr>
                <w:rFonts w:asciiTheme="minorHAnsi" w:hAnsiTheme="minorHAnsi"/>
                <w:bCs/>
                <w:sz w:val="20"/>
                <w:szCs w:val="20"/>
              </w:rPr>
            </w:pPr>
            <w:r w:rsidRPr="005F5CDB">
              <w:rPr>
                <w:rFonts w:asciiTheme="minorHAnsi" w:hAnsiTheme="minorHAnsi"/>
                <w:bCs/>
                <w:sz w:val="20"/>
                <w:szCs w:val="20"/>
              </w:rPr>
              <w:t>How might different cultural and social constraints influence the system?</w:t>
            </w:r>
          </w:p>
          <w:p w:rsidR="00265ECD" w:rsidRPr="005F5CDB" w:rsidRDefault="005F5CDB" w:rsidP="005F5CDB">
            <w:pPr>
              <w:pStyle w:val="ListParagraph"/>
              <w:numPr>
                <w:ilvl w:val="0"/>
                <w:numId w:val="42"/>
              </w:numPr>
              <w:rPr>
                <w:bCs/>
                <w:sz w:val="20"/>
                <w:szCs w:val="20"/>
              </w:rPr>
            </w:pPr>
            <w:r w:rsidRPr="005F5CDB">
              <w:rPr>
                <w:rFonts w:asciiTheme="minorHAnsi" w:hAnsiTheme="minorHAnsi"/>
                <w:bCs/>
                <w:sz w:val="20"/>
                <w:szCs w:val="20"/>
              </w:rPr>
              <w:t>How might alternative cultural and social environments be created?</w:t>
            </w:r>
          </w:p>
        </w:tc>
      </w:tr>
      <w:tr w:rsidR="00265ECD" w:rsidRPr="005F5CDB" w:rsidTr="00265ECD">
        <w:tc>
          <w:tcPr>
            <w:tcW w:w="2802" w:type="dxa"/>
          </w:tcPr>
          <w:p w:rsidR="00265ECD" w:rsidRPr="005F5CDB" w:rsidRDefault="009B526D" w:rsidP="003B5EC4">
            <w:pPr>
              <w:rPr>
                <w:rFonts w:asciiTheme="minorHAnsi" w:hAnsiTheme="minorHAnsi"/>
                <w:b/>
                <w:sz w:val="20"/>
                <w:szCs w:val="20"/>
              </w:rPr>
            </w:pPr>
            <w:r w:rsidRPr="005F5CDB">
              <w:rPr>
                <w:rFonts w:asciiTheme="minorHAnsi" w:hAnsiTheme="minorHAnsi"/>
                <w:b/>
                <w:sz w:val="20"/>
                <w:szCs w:val="20"/>
              </w:rPr>
              <w:t>Social:  ethnography:  cultural aspects of IS/IT</w:t>
            </w:r>
          </w:p>
        </w:tc>
        <w:tc>
          <w:tcPr>
            <w:tcW w:w="6774" w:type="dxa"/>
          </w:tcPr>
          <w:p w:rsidR="005F5CDB" w:rsidRPr="00F6045A" w:rsidRDefault="005F5CDB" w:rsidP="005F5CDB">
            <w:pPr>
              <w:rPr>
                <w:rFonts w:asciiTheme="minorHAnsi" w:hAnsiTheme="minorHAnsi"/>
                <w:bCs/>
                <w:sz w:val="20"/>
                <w:szCs w:val="20"/>
              </w:rPr>
            </w:pPr>
            <w:r w:rsidRPr="00F6045A">
              <w:rPr>
                <w:rFonts w:asciiTheme="minorHAnsi" w:hAnsiTheme="minorHAnsi"/>
                <w:bCs/>
                <w:sz w:val="20"/>
                <w:szCs w:val="20"/>
              </w:rPr>
              <w:t>Appreciation:</w:t>
            </w:r>
          </w:p>
          <w:p w:rsidR="005F5CDB" w:rsidRPr="00F6045A" w:rsidRDefault="005F5CDB" w:rsidP="005F5CDB">
            <w:pPr>
              <w:pStyle w:val="ListParagraph"/>
              <w:numPr>
                <w:ilvl w:val="0"/>
                <w:numId w:val="43"/>
              </w:numPr>
              <w:rPr>
                <w:rFonts w:asciiTheme="minorHAnsi" w:hAnsiTheme="minorHAnsi"/>
                <w:bCs/>
                <w:sz w:val="20"/>
                <w:szCs w:val="20"/>
              </w:rPr>
            </w:pPr>
            <w:r w:rsidRPr="00F6045A">
              <w:rPr>
                <w:rFonts w:asciiTheme="minorHAnsi" w:hAnsiTheme="minorHAnsi"/>
                <w:bCs/>
                <w:sz w:val="20"/>
                <w:szCs w:val="20"/>
              </w:rPr>
              <w:t>How do cultural and social constraints influence beliefs about the system?</w:t>
            </w:r>
          </w:p>
          <w:p w:rsidR="005F5CDB" w:rsidRPr="00F6045A" w:rsidRDefault="005F5CDB" w:rsidP="005F5CDB">
            <w:pPr>
              <w:rPr>
                <w:rFonts w:asciiTheme="minorHAnsi" w:hAnsiTheme="minorHAnsi"/>
                <w:bCs/>
                <w:sz w:val="20"/>
                <w:szCs w:val="20"/>
              </w:rPr>
            </w:pPr>
          </w:p>
          <w:p w:rsidR="005F5CDB" w:rsidRPr="00F6045A" w:rsidRDefault="005F5CDB" w:rsidP="005F5CDB">
            <w:pPr>
              <w:rPr>
                <w:rFonts w:asciiTheme="minorHAnsi" w:hAnsiTheme="minorHAnsi"/>
                <w:bCs/>
                <w:sz w:val="20"/>
                <w:szCs w:val="20"/>
              </w:rPr>
            </w:pPr>
            <w:r w:rsidRPr="00F6045A">
              <w:rPr>
                <w:rFonts w:asciiTheme="minorHAnsi" w:hAnsiTheme="minorHAnsi"/>
                <w:bCs/>
                <w:sz w:val="20"/>
                <w:szCs w:val="20"/>
              </w:rPr>
              <w:t>Analysis:</w:t>
            </w:r>
          </w:p>
          <w:p w:rsidR="005F5CDB" w:rsidRPr="00F6045A" w:rsidRDefault="005F5CDB" w:rsidP="005F5CDB">
            <w:pPr>
              <w:pStyle w:val="ListParagraph"/>
              <w:numPr>
                <w:ilvl w:val="0"/>
                <w:numId w:val="43"/>
              </w:numPr>
              <w:rPr>
                <w:rFonts w:asciiTheme="minorHAnsi" w:hAnsiTheme="minorHAnsi"/>
                <w:bCs/>
                <w:sz w:val="20"/>
                <w:szCs w:val="20"/>
              </w:rPr>
            </w:pPr>
            <w:r w:rsidRPr="00F6045A">
              <w:rPr>
                <w:rFonts w:asciiTheme="minorHAnsi" w:hAnsiTheme="minorHAnsi"/>
                <w:bCs/>
                <w:sz w:val="20"/>
                <w:szCs w:val="20"/>
              </w:rPr>
              <w:t>How do the cultural and social constraints operate to influence beliefs?</w:t>
            </w:r>
          </w:p>
          <w:p w:rsidR="00F6045A" w:rsidRPr="00F6045A" w:rsidRDefault="00F6045A" w:rsidP="00F6045A">
            <w:pPr>
              <w:rPr>
                <w:rFonts w:asciiTheme="minorHAnsi" w:hAnsiTheme="minorHAnsi"/>
                <w:bCs/>
                <w:sz w:val="20"/>
                <w:szCs w:val="20"/>
              </w:rPr>
            </w:pPr>
          </w:p>
          <w:p w:rsidR="00F6045A" w:rsidRPr="00F6045A" w:rsidRDefault="005F5CDB" w:rsidP="00F6045A">
            <w:pPr>
              <w:rPr>
                <w:rFonts w:asciiTheme="minorHAnsi" w:hAnsiTheme="minorHAnsi"/>
                <w:bCs/>
                <w:sz w:val="20"/>
                <w:szCs w:val="20"/>
              </w:rPr>
            </w:pPr>
            <w:r w:rsidRPr="00F6045A">
              <w:rPr>
                <w:rFonts w:asciiTheme="minorHAnsi" w:hAnsiTheme="minorHAnsi"/>
                <w:bCs/>
                <w:sz w:val="20"/>
                <w:szCs w:val="20"/>
              </w:rPr>
              <w:t>Assessment:</w:t>
            </w:r>
          </w:p>
          <w:p w:rsidR="005F5CDB" w:rsidRPr="00F6045A" w:rsidRDefault="005F5CDB" w:rsidP="00F6045A">
            <w:pPr>
              <w:pStyle w:val="ListParagraph"/>
              <w:numPr>
                <w:ilvl w:val="0"/>
                <w:numId w:val="43"/>
              </w:numPr>
              <w:rPr>
                <w:rFonts w:asciiTheme="minorHAnsi" w:hAnsiTheme="minorHAnsi"/>
                <w:bCs/>
                <w:sz w:val="20"/>
                <w:szCs w:val="20"/>
              </w:rPr>
            </w:pPr>
            <w:r w:rsidRPr="00F6045A">
              <w:rPr>
                <w:rFonts w:asciiTheme="minorHAnsi" w:hAnsiTheme="minorHAnsi"/>
                <w:bCs/>
                <w:sz w:val="20"/>
                <w:szCs w:val="20"/>
              </w:rPr>
              <w:t>How might different cultural and social constraints result in different understandings?</w:t>
            </w:r>
          </w:p>
          <w:p w:rsidR="00265ECD" w:rsidRPr="00F6045A" w:rsidRDefault="005F5CDB" w:rsidP="00F6045A">
            <w:pPr>
              <w:pStyle w:val="ListParagraph"/>
              <w:numPr>
                <w:ilvl w:val="0"/>
                <w:numId w:val="43"/>
              </w:numPr>
              <w:rPr>
                <w:bCs/>
                <w:sz w:val="20"/>
                <w:szCs w:val="20"/>
              </w:rPr>
            </w:pPr>
            <w:r w:rsidRPr="00F6045A">
              <w:rPr>
                <w:rFonts w:asciiTheme="minorHAnsi" w:hAnsiTheme="minorHAnsi"/>
                <w:bCs/>
                <w:sz w:val="20"/>
                <w:szCs w:val="20"/>
              </w:rPr>
              <w:t>What actions might be taken to change the culture and consequent beliefs?</w:t>
            </w:r>
          </w:p>
        </w:tc>
      </w:tr>
      <w:tr w:rsidR="009B526D" w:rsidRPr="005F5CDB" w:rsidTr="00265ECD">
        <w:tc>
          <w:tcPr>
            <w:tcW w:w="2802" w:type="dxa"/>
          </w:tcPr>
          <w:p w:rsidR="009B526D" w:rsidRPr="005F5CDB" w:rsidRDefault="009B526D" w:rsidP="003B5EC4">
            <w:pPr>
              <w:rPr>
                <w:rFonts w:asciiTheme="minorHAnsi" w:hAnsiTheme="minorHAnsi"/>
                <w:b/>
                <w:sz w:val="20"/>
                <w:szCs w:val="20"/>
              </w:rPr>
            </w:pPr>
            <w:r w:rsidRPr="005F5CDB">
              <w:rPr>
                <w:rFonts w:asciiTheme="minorHAnsi" w:hAnsiTheme="minorHAnsi"/>
                <w:b/>
                <w:sz w:val="20"/>
                <w:szCs w:val="20"/>
              </w:rPr>
              <w:t>Social:  economics:  societal utilities</w:t>
            </w:r>
          </w:p>
        </w:tc>
        <w:tc>
          <w:tcPr>
            <w:tcW w:w="6774" w:type="dxa"/>
          </w:tcPr>
          <w:p w:rsidR="00F6045A" w:rsidRPr="00F6045A" w:rsidRDefault="005F5CDB" w:rsidP="005F5CDB">
            <w:pPr>
              <w:rPr>
                <w:rFonts w:asciiTheme="minorHAnsi" w:hAnsiTheme="minorHAnsi"/>
                <w:bCs/>
                <w:sz w:val="20"/>
                <w:szCs w:val="20"/>
              </w:rPr>
            </w:pPr>
            <w:r w:rsidRPr="00F6045A">
              <w:rPr>
                <w:rFonts w:asciiTheme="minorHAnsi" w:hAnsiTheme="minorHAnsi"/>
                <w:bCs/>
                <w:sz w:val="20"/>
                <w:szCs w:val="20"/>
              </w:rPr>
              <w:t>Appreciation:</w:t>
            </w:r>
          </w:p>
          <w:p w:rsidR="005F5CDB" w:rsidRPr="00F6045A" w:rsidRDefault="005F5CDB" w:rsidP="00F6045A">
            <w:pPr>
              <w:pStyle w:val="ListParagraph"/>
              <w:numPr>
                <w:ilvl w:val="0"/>
                <w:numId w:val="44"/>
              </w:numPr>
              <w:rPr>
                <w:rFonts w:asciiTheme="minorHAnsi" w:hAnsiTheme="minorHAnsi"/>
                <w:bCs/>
                <w:sz w:val="20"/>
                <w:szCs w:val="20"/>
              </w:rPr>
            </w:pPr>
            <w:r w:rsidRPr="00F6045A">
              <w:rPr>
                <w:rFonts w:asciiTheme="minorHAnsi" w:hAnsiTheme="minorHAnsi"/>
                <w:bCs/>
                <w:sz w:val="20"/>
                <w:szCs w:val="20"/>
              </w:rPr>
              <w:t>How does the culture value the inputs to and outputs from the system?</w:t>
            </w:r>
          </w:p>
          <w:p w:rsidR="00F6045A" w:rsidRPr="00F6045A" w:rsidRDefault="00F6045A" w:rsidP="00F6045A">
            <w:pPr>
              <w:rPr>
                <w:rFonts w:asciiTheme="minorHAnsi" w:hAnsiTheme="minorHAnsi"/>
                <w:bCs/>
                <w:sz w:val="20"/>
                <w:szCs w:val="20"/>
              </w:rPr>
            </w:pPr>
          </w:p>
          <w:p w:rsidR="00F6045A" w:rsidRPr="00F6045A" w:rsidRDefault="005F5CDB" w:rsidP="005F5CDB">
            <w:pPr>
              <w:rPr>
                <w:rFonts w:asciiTheme="minorHAnsi" w:hAnsiTheme="minorHAnsi"/>
                <w:bCs/>
                <w:sz w:val="20"/>
                <w:szCs w:val="20"/>
              </w:rPr>
            </w:pPr>
            <w:r w:rsidRPr="00F6045A">
              <w:rPr>
                <w:rFonts w:asciiTheme="minorHAnsi" w:hAnsiTheme="minorHAnsi"/>
                <w:bCs/>
                <w:sz w:val="20"/>
                <w:szCs w:val="20"/>
              </w:rPr>
              <w:t>Analysis:</w:t>
            </w:r>
          </w:p>
          <w:p w:rsidR="005F5CDB" w:rsidRPr="00F6045A" w:rsidRDefault="005F5CDB" w:rsidP="00F6045A">
            <w:pPr>
              <w:pStyle w:val="ListParagraph"/>
              <w:numPr>
                <w:ilvl w:val="0"/>
                <w:numId w:val="44"/>
              </w:numPr>
              <w:rPr>
                <w:rFonts w:asciiTheme="minorHAnsi" w:hAnsiTheme="minorHAnsi"/>
                <w:bCs/>
                <w:sz w:val="20"/>
                <w:szCs w:val="20"/>
              </w:rPr>
            </w:pPr>
            <w:r w:rsidRPr="00F6045A">
              <w:rPr>
                <w:rFonts w:asciiTheme="minorHAnsi" w:hAnsiTheme="minorHAnsi"/>
                <w:bCs/>
                <w:sz w:val="20"/>
                <w:szCs w:val="20"/>
              </w:rPr>
              <w:t>Why does the culture value inputs and outputs in the way that it does?</w:t>
            </w:r>
          </w:p>
          <w:p w:rsidR="00F6045A" w:rsidRPr="00F6045A" w:rsidRDefault="00F6045A" w:rsidP="00F6045A">
            <w:pPr>
              <w:pStyle w:val="ListParagraph"/>
              <w:rPr>
                <w:rFonts w:asciiTheme="minorHAnsi" w:hAnsiTheme="minorHAnsi"/>
                <w:bCs/>
                <w:sz w:val="20"/>
                <w:szCs w:val="20"/>
              </w:rPr>
            </w:pPr>
          </w:p>
          <w:p w:rsidR="00F6045A" w:rsidRPr="00F6045A" w:rsidRDefault="005F5CDB" w:rsidP="00F6045A">
            <w:pPr>
              <w:rPr>
                <w:rFonts w:asciiTheme="minorHAnsi" w:hAnsiTheme="minorHAnsi"/>
                <w:bCs/>
                <w:sz w:val="20"/>
                <w:szCs w:val="20"/>
              </w:rPr>
            </w:pPr>
            <w:r w:rsidRPr="00F6045A">
              <w:rPr>
                <w:rFonts w:asciiTheme="minorHAnsi" w:hAnsiTheme="minorHAnsi"/>
                <w:bCs/>
                <w:sz w:val="20"/>
                <w:szCs w:val="20"/>
              </w:rPr>
              <w:t>Assessment:</w:t>
            </w:r>
          </w:p>
          <w:p w:rsidR="005F5CDB" w:rsidRPr="00F6045A" w:rsidRDefault="005F5CDB" w:rsidP="00F6045A">
            <w:pPr>
              <w:pStyle w:val="ListParagraph"/>
              <w:numPr>
                <w:ilvl w:val="0"/>
                <w:numId w:val="44"/>
              </w:numPr>
              <w:rPr>
                <w:rFonts w:asciiTheme="minorHAnsi" w:hAnsiTheme="minorHAnsi"/>
                <w:bCs/>
                <w:sz w:val="20"/>
                <w:szCs w:val="20"/>
              </w:rPr>
            </w:pPr>
            <w:r w:rsidRPr="00F6045A">
              <w:rPr>
                <w:rFonts w:asciiTheme="minorHAnsi" w:hAnsiTheme="minorHAnsi"/>
                <w:bCs/>
                <w:sz w:val="20"/>
                <w:szCs w:val="20"/>
              </w:rPr>
              <w:t>What alternative value systems might be introduced?</w:t>
            </w:r>
          </w:p>
          <w:p w:rsidR="009B526D" w:rsidRPr="00F6045A" w:rsidRDefault="005F5CDB" w:rsidP="00F6045A">
            <w:pPr>
              <w:pStyle w:val="ListParagraph"/>
              <w:numPr>
                <w:ilvl w:val="0"/>
                <w:numId w:val="44"/>
              </w:numPr>
              <w:rPr>
                <w:bCs/>
                <w:sz w:val="20"/>
                <w:szCs w:val="20"/>
              </w:rPr>
            </w:pPr>
            <w:r w:rsidRPr="00F6045A">
              <w:rPr>
                <w:rFonts w:asciiTheme="minorHAnsi" w:hAnsiTheme="minorHAnsi"/>
                <w:bCs/>
                <w:sz w:val="20"/>
                <w:szCs w:val="20"/>
              </w:rPr>
              <w:t>How might a culture be steered towards such</w:t>
            </w:r>
            <w:r w:rsidR="00F6045A" w:rsidRPr="00F6045A">
              <w:rPr>
                <w:rFonts w:asciiTheme="minorHAnsi" w:hAnsiTheme="minorHAnsi"/>
                <w:bCs/>
                <w:sz w:val="20"/>
                <w:szCs w:val="20"/>
              </w:rPr>
              <w:t xml:space="preserve"> alternatives?</w:t>
            </w:r>
          </w:p>
        </w:tc>
      </w:tr>
    </w:tbl>
    <w:p w:rsidR="00265ECD" w:rsidRDefault="00265ECD" w:rsidP="003B5EC4">
      <w:pPr>
        <w:rPr>
          <w:b/>
          <w:sz w:val="20"/>
          <w:szCs w:val="20"/>
        </w:rPr>
      </w:pPr>
    </w:p>
    <w:p w:rsidR="00F6045A" w:rsidRPr="00F6045A" w:rsidRDefault="00F6045A" w:rsidP="00F6045A">
      <w:pPr>
        <w:rPr>
          <w:b/>
        </w:rPr>
      </w:pPr>
      <w:r w:rsidRPr="00F6045A">
        <w:rPr>
          <w:b/>
        </w:rPr>
        <w:t>Table 2:</w:t>
      </w:r>
      <w:r>
        <w:rPr>
          <w:b/>
        </w:rPr>
        <w:t xml:space="preserve">  Information systems questions</w:t>
      </w:r>
    </w:p>
    <w:p w:rsidR="001D1A24" w:rsidRDefault="001D1A24">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4B5D3F" w:rsidRDefault="004B5D3F">
      <w:pPr>
        <w:rPr>
          <w:rFonts w:ascii="Times New Roman" w:eastAsia="Times New Roman" w:hAnsi="Times New Roman" w:cs="Times New Roman"/>
          <w:color w:val="FF0000"/>
          <w:sz w:val="24"/>
          <w:szCs w:val="24"/>
        </w:rPr>
      </w:pPr>
    </w:p>
    <w:p w:rsidR="001D1A24" w:rsidRDefault="001D1A24"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7C26C483">
            <wp:extent cx="6096635" cy="342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1D1A24" w:rsidRDefault="001D1A24">
      <w:pPr>
        <w:rPr>
          <w:rFonts w:eastAsia="Times New Roman" w:cs="Arial"/>
          <w:sz w:val="20"/>
          <w:szCs w:val="20"/>
        </w:rPr>
      </w:pPr>
      <w:r>
        <w:rPr>
          <w:rFonts w:cs="Arial"/>
          <w:sz w:val="20"/>
          <w:szCs w:val="20"/>
        </w:rPr>
        <w:br w:type="page"/>
      </w: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1D1A24" w:rsidRDefault="001D1A24"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13EE3EAA">
            <wp:extent cx="6096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2A5D92" w:rsidRDefault="002A5D92">
      <w:pPr>
        <w:rPr>
          <w:rFonts w:eastAsia="Times New Roman" w:cs="Arial"/>
          <w:sz w:val="20"/>
          <w:szCs w:val="20"/>
        </w:rPr>
      </w:pPr>
      <w:r>
        <w:rPr>
          <w:rFonts w:cs="Arial"/>
          <w:sz w:val="20"/>
          <w:szCs w:val="20"/>
        </w:rPr>
        <w:br w:type="page"/>
      </w:r>
    </w:p>
    <w:p w:rsidR="001D1A24" w:rsidRDefault="001D1A24" w:rsidP="00EA70B2">
      <w:pPr>
        <w:pStyle w:val="Header"/>
        <w:tabs>
          <w:tab w:val="clear" w:pos="4153"/>
          <w:tab w:val="clear" w:pos="8306"/>
        </w:tabs>
        <w:spacing w:after="180"/>
        <w:jc w:val="both"/>
        <w:rPr>
          <w:rFonts w:asciiTheme="minorHAnsi" w:hAnsiTheme="minorHAnsi" w:cs="Arial"/>
          <w:sz w:val="20"/>
          <w:szCs w:val="20"/>
        </w:rPr>
      </w:pPr>
    </w:p>
    <w:p w:rsidR="002A5D92" w:rsidRDefault="002A5D92" w:rsidP="00EA70B2">
      <w:pPr>
        <w:pStyle w:val="Header"/>
        <w:tabs>
          <w:tab w:val="clear" w:pos="4153"/>
          <w:tab w:val="clear" w:pos="8306"/>
        </w:tabs>
        <w:spacing w:after="180"/>
        <w:jc w:val="both"/>
        <w:rPr>
          <w:rFonts w:asciiTheme="minorHAnsi" w:hAnsiTheme="minorHAnsi" w:cs="Arial"/>
          <w:sz w:val="20"/>
          <w:szCs w:val="20"/>
        </w:rPr>
      </w:pPr>
    </w:p>
    <w:p w:rsidR="002A5D92" w:rsidRDefault="002A5D92"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2312A805">
            <wp:extent cx="6096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2A5D92" w:rsidRDefault="002A5D92" w:rsidP="00EA70B2">
      <w:pPr>
        <w:pStyle w:val="Header"/>
        <w:tabs>
          <w:tab w:val="clear" w:pos="4153"/>
          <w:tab w:val="clear" w:pos="8306"/>
        </w:tabs>
        <w:spacing w:after="180"/>
        <w:jc w:val="both"/>
        <w:rPr>
          <w:rFonts w:asciiTheme="minorHAnsi" w:hAnsiTheme="minorHAnsi" w:cs="Arial"/>
          <w:sz w:val="20"/>
          <w:szCs w:val="20"/>
        </w:rPr>
      </w:pPr>
    </w:p>
    <w:p w:rsidR="002F6FA3" w:rsidRDefault="002F6FA3">
      <w:pPr>
        <w:rPr>
          <w:rFonts w:eastAsia="Times New Roman" w:cs="Arial"/>
          <w:sz w:val="20"/>
          <w:szCs w:val="20"/>
        </w:rPr>
      </w:pPr>
      <w:r>
        <w:rPr>
          <w:rFonts w:cs="Arial"/>
          <w:sz w:val="20"/>
          <w:szCs w:val="20"/>
        </w:rPr>
        <w:br w:type="page"/>
      </w:r>
    </w:p>
    <w:p w:rsidR="002A5D92" w:rsidRDefault="002A5D92" w:rsidP="00EA70B2">
      <w:pPr>
        <w:pStyle w:val="Header"/>
        <w:tabs>
          <w:tab w:val="clear" w:pos="4153"/>
          <w:tab w:val="clear" w:pos="8306"/>
        </w:tabs>
        <w:spacing w:after="180"/>
        <w:jc w:val="both"/>
        <w:rPr>
          <w:rFonts w:asciiTheme="minorHAnsi" w:hAnsiTheme="minorHAnsi" w:cs="Arial"/>
          <w:sz w:val="20"/>
          <w:szCs w:val="20"/>
        </w:rPr>
      </w:pPr>
    </w:p>
    <w:p w:rsidR="002F6FA3" w:rsidRDefault="002F6FA3" w:rsidP="00EA70B2">
      <w:pPr>
        <w:pStyle w:val="Header"/>
        <w:tabs>
          <w:tab w:val="clear" w:pos="4153"/>
          <w:tab w:val="clear" w:pos="8306"/>
        </w:tabs>
        <w:spacing w:after="180"/>
        <w:jc w:val="both"/>
        <w:rPr>
          <w:rFonts w:asciiTheme="minorHAnsi" w:hAnsiTheme="minorHAnsi" w:cs="Arial"/>
          <w:sz w:val="20"/>
          <w:szCs w:val="20"/>
        </w:rPr>
      </w:pPr>
    </w:p>
    <w:p w:rsidR="002F6FA3" w:rsidRDefault="002F6FA3"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2EBA22F4">
            <wp:extent cx="6096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2F6FA3" w:rsidRDefault="002F6FA3" w:rsidP="00EA70B2">
      <w:pPr>
        <w:pStyle w:val="Header"/>
        <w:tabs>
          <w:tab w:val="clear" w:pos="4153"/>
          <w:tab w:val="clear" w:pos="8306"/>
        </w:tabs>
        <w:spacing w:after="180"/>
        <w:jc w:val="both"/>
        <w:rPr>
          <w:rFonts w:asciiTheme="minorHAnsi" w:hAnsiTheme="minorHAnsi" w:cs="Arial"/>
          <w:sz w:val="20"/>
          <w:szCs w:val="20"/>
        </w:rPr>
      </w:pPr>
    </w:p>
    <w:p w:rsidR="002F6FA3" w:rsidRDefault="002F6FA3" w:rsidP="00EA70B2">
      <w:pPr>
        <w:pStyle w:val="Header"/>
        <w:tabs>
          <w:tab w:val="clear" w:pos="4153"/>
          <w:tab w:val="clear" w:pos="8306"/>
        </w:tabs>
        <w:spacing w:after="180"/>
        <w:jc w:val="both"/>
        <w:rPr>
          <w:rFonts w:asciiTheme="minorHAnsi" w:hAnsiTheme="minorHAnsi" w:cs="Arial"/>
          <w:sz w:val="20"/>
          <w:szCs w:val="20"/>
        </w:rPr>
      </w:pPr>
    </w:p>
    <w:p w:rsidR="00AF6625" w:rsidRDefault="00AF6625">
      <w:pPr>
        <w:rPr>
          <w:rFonts w:eastAsia="Times New Roman" w:cs="Arial"/>
          <w:sz w:val="20"/>
          <w:szCs w:val="20"/>
        </w:rPr>
      </w:pPr>
      <w:r>
        <w:rPr>
          <w:rFonts w:cs="Arial"/>
          <w:sz w:val="20"/>
          <w:szCs w:val="20"/>
        </w:rPr>
        <w:br w:type="page"/>
      </w:r>
    </w:p>
    <w:p w:rsidR="002F6FA3" w:rsidRDefault="002F6FA3" w:rsidP="00EA70B2">
      <w:pPr>
        <w:pStyle w:val="Header"/>
        <w:tabs>
          <w:tab w:val="clear" w:pos="4153"/>
          <w:tab w:val="clear" w:pos="8306"/>
        </w:tabs>
        <w:spacing w:after="180"/>
        <w:jc w:val="both"/>
        <w:rPr>
          <w:rFonts w:asciiTheme="minorHAnsi" w:hAnsiTheme="minorHAnsi" w:cs="Arial"/>
          <w:sz w:val="20"/>
          <w:szCs w:val="20"/>
        </w:rPr>
      </w:pPr>
    </w:p>
    <w:p w:rsidR="00AF6625" w:rsidRDefault="00AF6625" w:rsidP="00EA70B2">
      <w:pPr>
        <w:pStyle w:val="Header"/>
        <w:tabs>
          <w:tab w:val="clear" w:pos="4153"/>
          <w:tab w:val="clear" w:pos="8306"/>
        </w:tabs>
        <w:spacing w:after="180"/>
        <w:jc w:val="both"/>
        <w:rPr>
          <w:rFonts w:asciiTheme="minorHAnsi" w:hAnsiTheme="minorHAnsi" w:cs="Arial"/>
          <w:sz w:val="20"/>
          <w:szCs w:val="20"/>
        </w:rPr>
      </w:pPr>
    </w:p>
    <w:p w:rsidR="00AF6625" w:rsidRDefault="00AF6625"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5519E6C3">
            <wp:extent cx="6096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AF6625" w:rsidRDefault="00AF6625" w:rsidP="00EA70B2">
      <w:pPr>
        <w:pStyle w:val="Header"/>
        <w:tabs>
          <w:tab w:val="clear" w:pos="4153"/>
          <w:tab w:val="clear" w:pos="8306"/>
        </w:tabs>
        <w:spacing w:after="180"/>
        <w:jc w:val="both"/>
        <w:rPr>
          <w:rFonts w:asciiTheme="minorHAnsi" w:hAnsiTheme="minorHAnsi" w:cs="Arial"/>
          <w:sz w:val="20"/>
          <w:szCs w:val="20"/>
        </w:rPr>
      </w:pPr>
    </w:p>
    <w:p w:rsidR="00070CA2" w:rsidRDefault="00070CA2">
      <w:pPr>
        <w:rPr>
          <w:rFonts w:eastAsia="Times New Roman" w:cs="Arial"/>
          <w:sz w:val="20"/>
          <w:szCs w:val="20"/>
        </w:rPr>
      </w:pPr>
      <w:r>
        <w:rPr>
          <w:rFonts w:cs="Arial"/>
          <w:sz w:val="20"/>
          <w:szCs w:val="20"/>
        </w:rPr>
        <w:br w:type="page"/>
      </w:r>
    </w:p>
    <w:p w:rsidR="00AF6625" w:rsidRDefault="00AF6625" w:rsidP="00EA70B2">
      <w:pPr>
        <w:pStyle w:val="Header"/>
        <w:tabs>
          <w:tab w:val="clear" w:pos="4153"/>
          <w:tab w:val="clear" w:pos="8306"/>
        </w:tabs>
        <w:spacing w:after="180"/>
        <w:jc w:val="both"/>
        <w:rPr>
          <w:rFonts w:asciiTheme="minorHAnsi" w:hAnsiTheme="minorHAnsi" w:cs="Arial"/>
          <w:sz w:val="20"/>
          <w:szCs w:val="20"/>
        </w:rPr>
      </w:pPr>
    </w:p>
    <w:p w:rsidR="00070CA2" w:rsidRDefault="00070CA2" w:rsidP="00EA70B2">
      <w:pPr>
        <w:pStyle w:val="Header"/>
        <w:tabs>
          <w:tab w:val="clear" w:pos="4153"/>
          <w:tab w:val="clear" w:pos="8306"/>
        </w:tabs>
        <w:spacing w:after="180"/>
        <w:jc w:val="both"/>
        <w:rPr>
          <w:rFonts w:asciiTheme="minorHAnsi" w:hAnsiTheme="minorHAnsi" w:cs="Arial"/>
          <w:sz w:val="20"/>
          <w:szCs w:val="20"/>
        </w:rPr>
      </w:pPr>
    </w:p>
    <w:p w:rsidR="00070CA2" w:rsidRDefault="00070CA2" w:rsidP="00EA70B2">
      <w:pPr>
        <w:pStyle w:val="Header"/>
        <w:tabs>
          <w:tab w:val="clear" w:pos="4153"/>
          <w:tab w:val="clear" w:pos="8306"/>
        </w:tabs>
        <w:spacing w:after="180"/>
        <w:jc w:val="both"/>
        <w:rPr>
          <w:rFonts w:asciiTheme="minorHAnsi" w:hAnsiTheme="minorHAnsi" w:cs="Arial"/>
          <w:sz w:val="20"/>
          <w:szCs w:val="20"/>
        </w:rPr>
      </w:pPr>
      <w:r>
        <w:rPr>
          <w:rFonts w:asciiTheme="minorHAnsi" w:hAnsiTheme="minorHAnsi" w:cs="Arial"/>
          <w:noProof/>
          <w:sz w:val="20"/>
          <w:szCs w:val="20"/>
          <w:lang w:eastAsia="en-GB"/>
        </w:rPr>
        <w:drawing>
          <wp:inline distT="0" distB="0" distL="0" distR="0" wp14:anchorId="4495F350">
            <wp:extent cx="6096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70CA2" w:rsidRDefault="00070CA2" w:rsidP="00EA70B2">
      <w:pPr>
        <w:pStyle w:val="Header"/>
        <w:tabs>
          <w:tab w:val="clear" w:pos="4153"/>
          <w:tab w:val="clear" w:pos="8306"/>
        </w:tabs>
        <w:spacing w:after="180"/>
        <w:jc w:val="both"/>
        <w:rPr>
          <w:rFonts w:asciiTheme="minorHAnsi" w:hAnsiTheme="minorHAnsi" w:cs="Arial"/>
          <w:sz w:val="20"/>
          <w:szCs w:val="20"/>
        </w:rPr>
      </w:pPr>
    </w:p>
    <w:p w:rsidR="00070CA2" w:rsidRDefault="00070CA2" w:rsidP="00EA70B2">
      <w:pPr>
        <w:pStyle w:val="Header"/>
        <w:tabs>
          <w:tab w:val="clear" w:pos="4153"/>
          <w:tab w:val="clear" w:pos="8306"/>
        </w:tabs>
        <w:spacing w:after="180"/>
        <w:jc w:val="both"/>
        <w:rPr>
          <w:rFonts w:asciiTheme="minorHAnsi" w:hAnsiTheme="minorHAnsi" w:cs="Arial"/>
          <w:sz w:val="20"/>
          <w:szCs w:val="20"/>
        </w:rPr>
      </w:pPr>
    </w:p>
    <w:sectPr w:rsidR="00070CA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7C" w:rsidRDefault="00A7707C" w:rsidP="00FE48C0">
      <w:pPr>
        <w:spacing w:after="0" w:line="240" w:lineRule="auto"/>
      </w:pPr>
      <w:r>
        <w:separator/>
      </w:r>
    </w:p>
  </w:endnote>
  <w:endnote w:type="continuationSeparator" w:id="0">
    <w:p w:rsidR="00A7707C" w:rsidRDefault="00A7707C" w:rsidP="00FE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26849"/>
      <w:docPartObj>
        <w:docPartGallery w:val="Page Numbers (Bottom of Page)"/>
        <w:docPartUnique/>
      </w:docPartObj>
    </w:sdtPr>
    <w:sdtEndPr/>
    <w:sdtContent>
      <w:sdt>
        <w:sdtPr>
          <w:id w:val="-1669238322"/>
          <w:docPartObj>
            <w:docPartGallery w:val="Page Numbers (Top of Page)"/>
            <w:docPartUnique/>
          </w:docPartObj>
        </w:sdtPr>
        <w:sdtEndPr/>
        <w:sdtContent>
          <w:p w:rsidR="0052199D" w:rsidRDefault="005219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0E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EAA">
              <w:rPr>
                <w:b/>
                <w:bCs/>
                <w:noProof/>
              </w:rPr>
              <w:t>24</w:t>
            </w:r>
            <w:r>
              <w:rPr>
                <w:b/>
                <w:bCs/>
                <w:sz w:val="24"/>
                <w:szCs w:val="24"/>
              </w:rPr>
              <w:fldChar w:fldCharType="end"/>
            </w:r>
          </w:p>
        </w:sdtContent>
      </w:sdt>
    </w:sdtContent>
  </w:sdt>
  <w:p w:rsidR="0052199D" w:rsidRDefault="0052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7C" w:rsidRDefault="00A7707C" w:rsidP="00FE48C0">
      <w:pPr>
        <w:spacing w:after="0" w:line="240" w:lineRule="auto"/>
      </w:pPr>
      <w:r>
        <w:separator/>
      </w:r>
    </w:p>
  </w:footnote>
  <w:footnote w:type="continuationSeparator" w:id="0">
    <w:p w:rsidR="00A7707C" w:rsidRDefault="00A7707C" w:rsidP="00FE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A0"/>
    <w:multiLevelType w:val="hybridMultilevel"/>
    <w:tmpl w:val="C0EA73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E0C1698"/>
    <w:multiLevelType w:val="hybridMultilevel"/>
    <w:tmpl w:val="FB20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73BE2"/>
    <w:multiLevelType w:val="hybridMultilevel"/>
    <w:tmpl w:val="8968E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650"/>
    <w:multiLevelType w:val="hybridMultilevel"/>
    <w:tmpl w:val="465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87266"/>
    <w:multiLevelType w:val="hybridMultilevel"/>
    <w:tmpl w:val="9F9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D4B90"/>
    <w:multiLevelType w:val="hybridMultilevel"/>
    <w:tmpl w:val="40322C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1358BE"/>
    <w:multiLevelType w:val="hybridMultilevel"/>
    <w:tmpl w:val="6BF4FC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F532C0"/>
    <w:multiLevelType w:val="hybridMultilevel"/>
    <w:tmpl w:val="75C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B23BA"/>
    <w:multiLevelType w:val="hybridMultilevel"/>
    <w:tmpl w:val="1854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377F2"/>
    <w:multiLevelType w:val="hybridMultilevel"/>
    <w:tmpl w:val="7E60C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733312"/>
    <w:multiLevelType w:val="hybridMultilevel"/>
    <w:tmpl w:val="05C4844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37703"/>
    <w:multiLevelType w:val="hybridMultilevel"/>
    <w:tmpl w:val="F0045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1070A"/>
    <w:multiLevelType w:val="hybridMultilevel"/>
    <w:tmpl w:val="B2D2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30A41"/>
    <w:multiLevelType w:val="hybridMultilevel"/>
    <w:tmpl w:val="FBF2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152CB6"/>
    <w:multiLevelType w:val="hybridMultilevel"/>
    <w:tmpl w:val="DEC81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30FCF"/>
    <w:multiLevelType w:val="hybridMultilevel"/>
    <w:tmpl w:val="3556B6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D22144"/>
    <w:multiLevelType w:val="hybridMultilevel"/>
    <w:tmpl w:val="B83C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E55D3"/>
    <w:multiLevelType w:val="hybridMultilevel"/>
    <w:tmpl w:val="9B64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47764"/>
    <w:multiLevelType w:val="hybridMultilevel"/>
    <w:tmpl w:val="E84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94593"/>
    <w:multiLevelType w:val="hybridMultilevel"/>
    <w:tmpl w:val="9F8092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A978FF"/>
    <w:multiLevelType w:val="hybridMultilevel"/>
    <w:tmpl w:val="4C8030AE"/>
    <w:lvl w:ilvl="0" w:tplc="8B9E8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10254"/>
    <w:multiLevelType w:val="hybridMultilevel"/>
    <w:tmpl w:val="08947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1D41"/>
    <w:multiLevelType w:val="hybridMultilevel"/>
    <w:tmpl w:val="A09E4792"/>
    <w:lvl w:ilvl="0" w:tplc="96F80C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DC0F4D"/>
    <w:multiLevelType w:val="hybridMultilevel"/>
    <w:tmpl w:val="251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144E8"/>
    <w:multiLevelType w:val="hybridMultilevel"/>
    <w:tmpl w:val="6BAAD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486214"/>
    <w:multiLevelType w:val="hybridMultilevel"/>
    <w:tmpl w:val="C2607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B67DA7"/>
    <w:multiLevelType w:val="hybridMultilevel"/>
    <w:tmpl w:val="62B66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16CF4"/>
    <w:multiLevelType w:val="hybridMultilevel"/>
    <w:tmpl w:val="0728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02974"/>
    <w:multiLevelType w:val="hybridMultilevel"/>
    <w:tmpl w:val="EA12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A7C5D"/>
    <w:multiLevelType w:val="multilevel"/>
    <w:tmpl w:val="9FF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064B6"/>
    <w:multiLevelType w:val="hybridMultilevel"/>
    <w:tmpl w:val="D22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1DF"/>
    <w:multiLevelType w:val="hybridMultilevel"/>
    <w:tmpl w:val="4AD66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D0EC0"/>
    <w:multiLevelType w:val="hybridMultilevel"/>
    <w:tmpl w:val="7066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C7DFF"/>
    <w:multiLevelType w:val="hybridMultilevel"/>
    <w:tmpl w:val="DDC80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51239"/>
    <w:multiLevelType w:val="hybridMultilevel"/>
    <w:tmpl w:val="9C92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B6358"/>
    <w:multiLevelType w:val="hybridMultilevel"/>
    <w:tmpl w:val="D16CAB5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6" w15:restartNumberingAfterBreak="0">
    <w:nsid w:val="6B1D01C5"/>
    <w:multiLevelType w:val="hybridMultilevel"/>
    <w:tmpl w:val="7D1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E2FE3"/>
    <w:multiLevelType w:val="hybridMultilevel"/>
    <w:tmpl w:val="23A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414DE"/>
    <w:multiLevelType w:val="hybridMultilevel"/>
    <w:tmpl w:val="60F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AF6CD5"/>
    <w:multiLevelType w:val="hybridMultilevel"/>
    <w:tmpl w:val="E658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1806F5"/>
    <w:multiLevelType w:val="hybridMultilevel"/>
    <w:tmpl w:val="3E525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8670EE"/>
    <w:multiLevelType w:val="hybridMultilevel"/>
    <w:tmpl w:val="6508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9445E1"/>
    <w:multiLevelType w:val="hybridMultilevel"/>
    <w:tmpl w:val="0C6CF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27D44"/>
    <w:multiLevelType w:val="hybridMultilevel"/>
    <w:tmpl w:val="6FBC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41ECC"/>
    <w:multiLevelType w:val="hybridMultilevel"/>
    <w:tmpl w:val="378EA558"/>
    <w:lvl w:ilvl="0" w:tplc="D5B63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60C68"/>
    <w:multiLevelType w:val="hybridMultilevel"/>
    <w:tmpl w:val="4020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CD468C"/>
    <w:multiLevelType w:val="multilevel"/>
    <w:tmpl w:val="D69EF096"/>
    <w:lvl w:ilvl="0">
      <w:start w:val="1"/>
      <w:numFmt w:val="decimal"/>
      <w:pStyle w:val="StyleHeading1VerdanaAfter9ptLinespacing15lines"/>
      <w:lvlText w:val="Section %1:"/>
      <w:lvlJc w:val="left"/>
      <w:pPr>
        <w:tabs>
          <w:tab w:val="num" w:pos="1152"/>
        </w:tabs>
        <w:ind w:left="1152" w:hanging="432"/>
      </w:pPr>
      <w:rPr>
        <w:rFonts w:hint="default"/>
      </w:rPr>
    </w:lvl>
    <w:lvl w:ilvl="1">
      <w:start w:val="1"/>
      <w:numFmt w:val="decimal"/>
      <w:lvlText w:val="3.%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num w:numId="1">
    <w:abstractNumId w:val="20"/>
  </w:num>
  <w:num w:numId="2">
    <w:abstractNumId w:val="46"/>
  </w:num>
  <w:num w:numId="3">
    <w:abstractNumId w:val="33"/>
  </w:num>
  <w:num w:numId="4">
    <w:abstractNumId w:val="9"/>
  </w:num>
  <w:num w:numId="5">
    <w:abstractNumId w:val="19"/>
  </w:num>
  <w:num w:numId="6">
    <w:abstractNumId w:val="5"/>
  </w:num>
  <w:num w:numId="7">
    <w:abstractNumId w:val="40"/>
  </w:num>
  <w:num w:numId="8">
    <w:abstractNumId w:val="41"/>
  </w:num>
  <w:num w:numId="9">
    <w:abstractNumId w:val="30"/>
  </w:num>
  <w:num w:numId="10">
    <w:abstractNumId w:val="44"/>
  </w:num>
  <w:num w:numId="11">
    <w:abstractNumId w:val="31"/>
  </w:num>
  <w:num w:numId="12">
    <w:abstractNumId w:val="2"/>
  </w:num>
  <w:num w:numId="13">
    <w:abstractNumId w:val="15"/>
  </w:num>
  <w:num w:numId="14">
    <w:abstractNumId w:val="6"/>
  </w:num>
  <w:num w:numId="15">
    <w:abstractNumId w:val="22"/>
  </w:num>
  <w:num w:numId="16">
    <w:abstractNumId w:val="29"/>
  </w:num>
  <w:num w:numId="17">
    <w:abstractNumId w:val="0"/>
  </w:num>
  <w:num w:numId="18">
    <w:abstractNumId w:val="39"/>
  </w:num>
  <w:num w:numId="19">
    <w:abstractNumId w:val="26"/>
  </w:num>
  <w:num w:numId="20">
    <w:abstractNumId w:val="38"/>
  </w:num>
  <w:num w:numId="21">
    <w:abstractNumId w:val="25"/>
  </w:num>
  <w:num w:numId="22">
    <w:abstractNumId w:val="14"/>
  </w:num>
  <w:num w:numId="23">
    <w:abstractNumId w:val="42"/>
  </w:num>
  <w:num w:numId="24">
    <w:abstractNumId w:val="1"/>
  </w:num>
  <w:num w:numId="25">
    <w:abstractNumId w:val="11"/>
  </w:num>
  <w:num w:numId="26">
    <w:abstractNumId w:val="24"/>
  </w:num>
  <w:num w:numId="27">
    <w:abstractNumId w:val="13"/>
  </w:num>
  <w:num w:numId="28">
    <w:abstractNumId w:val="45"/>
  </w:num>
  <w:num w:numId="29">
    <w:abstractNumId w:val="16"/>
  </w:num>
  <w:num w:numId="30">
    <w:abstractNumId w:val="35"/>
  </w:num>
  <w:num w:numId="31">
    <w:abstractNumId w:val="28"/>
  </w:num>
  <w:num w:numId="32">
    <w:abstractNumId w:val="3"/>
  </w:num>
  <w:num w:numId="33">
    <w:abstractNumId w:val="23"/>
  </w:num>
  <w:num w:numId="34">
    <w:abstractNumId w:val="12"/>
  </w:num>
  <w:num w:numId="35">
    <w:abstractNumId w:val="7"/>
  </w:num>
  <w:num w:numId="36">
    <w:abstractNumId w:val="43"/>
  </w:num>
  <w:num w:numId="37">
    <w:abstractNumId w:val="27"/>
  </w:num>
  <w:num w:numId="38">
    <w:abstractNumId w:val="17"/>
  </w:num>
  <w:num w:numId="39">
    <w:abstractNumId w:val="36"/>
  </w:num>
  <w:num w:numId="40">
    <w:abstractNumId w:val="32"/>
  </w:num>
  <w:num w:numId="41">
    <w:abstractNumId w:val="18"/>
  </w:num>
  <w:num w:numId="42">
    <w:abstractNumId w:val="37"/>
  </w:num>
  <w:num w:numId="43">
    <w:abstractNumId w:val="8"/>
  </w:num>
  <w:num w:numId="44">
    <w:abstractNumId w:val="4"/>
  </w:num>
  <w:num w:numId="45">
    <w:abstractNumId w:val="3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50"/>
    <w:rsid w:val="000104E0"/>
    <w:rsid w:val="000140BC"/>
    <w:rsid w:val="00030EAA"/>
    <w:rsid w:val="0003210D"/>
    <w:rsid w:val="00060A93"/>
    <w:rsid w:val="00070CA2"/>
    <w:rsid w:val="000A2198"/>
    <w:rsid w:val="000A6BC9"/>
    <w:rsid w:val="000B7605"/>
    <w:rsid w:val="000C3D54"/>
    <w:rsid w:val="000E621A"/>
    <w:rsid w:val="0011030C"/>
    <w:rsid w:val="00114329"/>
    <w:rsid w:val="00117C52"/>
    <w:rsid w:val="00152F34"/>
    <w:rsid w:val="001623B2"/>
    <w:rsid w:val="001A5921"/>
    <w:rsid w:val="001D1A24"/>
    <w:rsid w:val="001E51CB"/>
    <w:rsid w:val="001E6B79"/>
    <w:rsid w:val="00257B32"/>
    <w:rsid w:val="00265ECD"/>
    <w:rsid w:val="002A5B43"/>
    <w:rsid w:val="002A5D92"/>
    <w:rsid w:val="002B20E9"/>
    <w:rsid w:val="002B266D"/>
    <w:rsid w:val="002D439F"/>
    <w:rsid w:val="002F6FA3"/>
    <w:rsid w:val="00324906"/>
    <w:rsid w:val="00352E02"/>
    <w:rsid w:val="00362BBB"/>
    <w:rsid w:val="003740D2"/>
    <w:rsid w:val="0038141D"/>
    <w:rsid w:val="003877F7"/>
    <w:rsid w:val="00393C19"/>
    <w:rsid w:val="003B5EC4"/>
    <w:rsid w:val="003E082D"/>
    <w:rsid w:val="003F17E6"/>
    <w:rsid w:val="00400935"/>
    <w:rsid w:val="004019BA"/>
    <w:rsid w:val="004042BB"/>
    <w:rsid w:val="00410DFA"/>
    <w:rsid w:val="00427107"/>
    <w:rsid w:val="00471F91"/>
    <w:rsid w:val="00476FE0"/>
    <w:rsid w:val="00483486"/>
    <w:rsid w:val="0049215C"/>
    <w:rsid w:val="004A7EE9"/>
    <w:rsid w:val="004B22D7"/>
    <w:rsid w:val="004B5D3F"/>
    <w:rsid w:val="004C6344"/>
    <w:rsid w:val="004D453D"/>
    <w:rsid w:val="004F0A27"/>
    <w:rsid w:val="0052199D"/>
    <w:rsid w:val="00522172"/>
    <w:rsid w:val="00527197"/>
    <w:rsid w:val="005767A4"/>
    <w:rsid w:val="005D1D21"/>
    <w:rsid w:val="005F333F"/>
    <w:rsid w:val="005F5CDB"/>
    <w:rsid w:val="005F7745"/>
    <w:rsid w:val="00601C0D"/>
    <w:rsid w:val="00616E35"/>
    <w:rsid w:val="006261B3"/>
    <w:rsid w:val="0065617B"/>
    <w:rsid w:val="006A0ACC"/>
    <w:rsid w:val="006E123C"/>
    <w:rsid w:val="0070192A"/>
    <w:rsid w:val="00717CE2"/>
    <w:rsid w:val="007234C0"/>
    <w:rsid w:val="00742D06"/>
    <w:rsid w:val="00760FA0"/>
    <w:rsid w:val="00784EBD"/>
    <w:rsid w:val="007A2BE5"/>
    <w:rsid w:val="007B0F28"/>
    <w:rsid w:val="007B468B"/>
    <w:rsid w:val="007C2BA1"/>
    <w:rsid w:val="008350A5"/>
    <w:rsid w:val="00892B00"/>
    <w:rsid w:val="008D29D5"/>
    <w:rsid w:val="008F002D"/>
    <w:rsid w:val="008F0850"/>
    <w:rsid w:val="008F7804"/>
    <w:rsid w:val="009474DC"/>
    <w:rsid w:val="0095455C"/>
    <w:rsid w:val="00957312"/>
    <w:rsid w:val="00992CAB"/>
    <w:rsid w:val="0099722F"/>
    <w:rsid w:val="009A498A"/>
    <w:rsid w:val="009A7881"/>
    <w:rsid w:val="009B526D"/>
    <w:rsid w:val="009D14A7"/>
    <w:rsid w:val="009E50B3"/>
    <w:rsid w:val="009E76C0"/>
    <w:rsid w:val="009F4AFB"/>
    <w:rsid w:val="009F4B11"/>
    <w:rsid w:val="00A21210"/>
    <w:rsid w:val="00A21DE8"/>
    <w:rsid w:val="00A703F9"/>
    <w:rsid w:val="00A7707C"/>
    <w:rsid w:val="00AC0EA3"/>
    <w:rsid w:val="00AC2459"/>
    <w:rsid w:val="00AE5AA6"/>
    <w:rsid w:val="00AF6625"/>
    <w:rsid w:val="00B12DEC"/>
    <w:rsid w:val="00B35CAF"/>
    <w:rsid w:val="00B40AC2"/>
    <w:rsid w:val="00B8570B"/>
    <w:rsid w:val="00B910F3"/>
    <w:rsid w:val="00B95055"/>
    <w:rsid w:val="00BA65E1"/>
    <w:rsid w:val="00BB12D0"/>
    <w:rsid w:val="00BB4145"/>
    <w:rsid w:val="00BF3A7E"/>
    <w:rsid w:val="00BF7CD0"/>
    <w:rsid w:val="00C50C5D"/>
    <w:rsid w:val="00C57A28"/>
    <w:rsid w:val="00C7319B"/>
    <w:rsid w:val="00C76C61"/>
    <w:rsid w:val="00C97CD6"/>
    <w:rsid w:val="00CD2262"/>
    <w:rsid w:val="00CF71FB"/>
    <w:rsid w:val="00D20E0F"/>
    <w:rsid w:val="00D33197"/>
    <w:rsid w:val="00D5247E"/>
    <w:rsid w:val="00D53FB3"/>
    <w:rsid w:val="00D62979"/>
    <w:rsid w:val="00D64733"/>
    <w:rsid w:val="00D70E51"/>
    <w:rsid w:val="00D76250"/>
    <w:rsid w:val="00D96EAD"/>
    <w:rsid w:val="00DA2107"/>
    <w:rsid w:val="00DA6F8A"/>
    <w:rsid w:val="00DC1D5C"/>
    <w:rsid w:val="00E02662"/>
    <w:rsid w:val="00E062FD"/>
    <w:rsid w:val="00E115C8"/>
    <w:rsid w:val="00E34E45"/>
    <w:rsid w:val="00E40839"/>
    <w:rsid w:val="00E52074"/>
    <w:rsid w:val="00E63AC7"/>
    <w:rsid w:val="00E761EC"/>
    <w:rsid w:val="00E811BF"/>
    <w:rsid w:val="00E86F20"/>
    <w:rsid w:val="00E87E68"/>
    <w:rsid w:val="00E910D2"/>
    <w:rsid w:val="00E9724B"/>
    <w:rsid w:val="00EA295D"/>
    <w:rsid w:val="00EA70B2"/>
    <w:rsid w:val="00EA7F28"/>
    <w:rsid w:val="00EC7E9B"/>
    <w:rsid w:val="00ED0A6E"/>
    <w:rsid w:val="00ED3245"/>
    <w:rsid w:val="00ED5448"/>
    <w:rsid w:val="00ED5BBC"/>
    <w:rsid w:val="00ED693B"/>
    <w:rsid w:val="00EE5C9C"/>
    <w:rsid w:val="00F06FAE"/>
    <w:rsid w:val="00F07400"/>
    <w:rsid w:val="00F43D1D"/>
    <w:rsid w:val="00F4786E"/>
    <w:rsid w:val="00F6045A"/>
    <w:rsid w:val="00FA3BB6"/>
    <w:rsid w:val="00FC5AF8"/>
    <w:rsid w:val="00FD3467"/>
    <w:rsid w:val="00FD7ADD"/>
    <w:rsid w:val="00FE23A0"/>
    <w:rsid w:val="00FE4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532D7-3889-4BBE-9A10-66FFD58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C4"/>
    <w:rPr>
      <w:lang w:val="en-GB"/>
    </w:rPr>
  </w:style>
  <w:style w:type="paragraph" w:styleId="Heading1">
    <w:name w:val="heading 1"/>
    <w:basedOn w:val="Normal"/>
    <w:next w:val="Normal"/>
    <w:link w:val="Heading1Char"/>
    <w:uiPriority w:val="9"/>
    <w:qFormat/>
    <w:rsid w:val="005221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5B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8F78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8B"/>
    <w:rPr>
      <w:rFonts w:ascii="Tahoma" w:hAnsi="Tahoma" w:cs="Tahoma"/>
      <w:sz w:val="16"/>
      <w:szCs w:val="16"/>
      <w:lang w:val="en-GB"/>
    </w:rPr>
  </w:style>
  <w:style w:type="paragraph" w:styleId="ListParagraph">
    <w:name w:val="List Paragraph"/>
    <w:basedOn w:val="Normal"/>
    <w:uiPriority w:val="34"/>
    <w:qFormat/>
    <w:rsid w:val="0038141D"/>
    <w:pPr>
      <w:ind w:left="720"/>
      <w:contextualSpacing/>
    </w:pPr>
  </w:style>
  <w:style w:type="paragraph" w:customStyle="1" w:styleId="StyleHeading1VerdanaAfter9ptLinespacing15lines">
    <w:name w:val="Style Heading 1 + Verdana After:  9 pt Line spacing:  1.5 lines"/>
    <w:basedOn w:val="Heading1"/>
    <w:rsid w:val="00522172"/>
    <w:pPr>
      <w:keepLines w:val="0"/>
      <w:numPr>
        <w:numId w:val="2"/>
      </w:numPr>
      <w:tabs>
        <w:tab w:val="clear" w:pos="1152"/>
        <w:tab w:val="num" w:pos="360"/>
      </w:tabs>
      <w:spacing w:before="0" w:after="180" w:line="360" w:lineRule="auto"/>
      <w:ind w:left="0" w:firstLine="0"/>
    </w:pPr>
    <w:rPr>
      <w:rFonts w:ascii="Verdana" w:eastAsia="Times New Roman" w:hAnsi="Verdana" w:cs="Times New Roman"/>
      <w:color w:val="auto"/>
      <w:sz w:val="24"/>
      <w:szCs w:val="20"/>
    </w:rPr>
  </w:style>
  <w:style w:type="character" w:customStyle="1" w:styleId="Heading1Char">
    <w:name w:val="Heading 1 Char"/>
    <w:basedOn w:val="DefaultParagraphFont"/>
    <w:link w:val="Heading1"/>
    <w:uiPriority w:val="9"/>
    <w:rsid w:val="00522172"/>
    <w:rPr>
      <w:rFonts w:asciiTheme="majorHAnsi" w:eastAsiaTheme="majorEastAsia" w:hAnsiTheme="majorHAnsi" w:cstheme="majorBidi"/>
      <w:b/>
      <w:bCs/>
      <w:color w:val="2E74B5" w:themeColor="accent1" w:themeShade="BF"/>
      <w:sz w:val="28"/>
      <w:szCs w:val="28"/>
      <w:lang w:val="en-GB"/>
    </w:rPr>
  </w:style>
  <w:style w:type="paragraph" w:styleId="Header">
    <w:name w:val="header"/>
    <w:basedOn w:val="Normal"/>
    <w:link w:val="HeaderChar"/>
    <w:rsid w:val="008F085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0850"/>
    <w:rPr>
      <w:rFonts w:ascii="Times New Roman" w:eastAsia="Times New Roman" w:hAnsi="Times New Roman" w:cs="Times New Roman"/>
      <w:sz w:val="24"/>
      <w:szCs w:val="24"/>
      <w:lang w:val="en-GB"/>
    </w:rPr>
  </w:style>
  <w:style w:type="character" w:styleId="Hyperlink">
    <w:name w:val="Hyperlink"/>
    <w:basedOn w:val="DefaultParagraphFont"/>
    <w:rsid w:val="008F0850"/>
    <w:rPr>
      <w:color w:val="0000FF"/>
      <w:u w:val="single"/>
    </w:rPr>
  </w:style>
  <w:style w:type="character" w:styleId="Emphasis">
    <w:name w:val="Emphasis"/>
    <w:basedOn w:val="DefaultParagraphFont"/>
    <w:uiPriority w:val="20"/>
    <w:qFormat/>
    <w:rsid w:val="008F0850"/>
    <w:rPr>
      <w:i/>
      <w:iCs/>
    </w:rPr>
  </w:style>
  <w:style w:type="character" w:customStyle="1" w:styleId="Heading2Char">
    <w:name w:val="Heading 2 Char"/>
    <w:basedOn w:val="DefaultParagraphFont"/>
    <w:link w:val="Heading2"/>
    <w:uiPriority w:val="9"/>
    <w:rsid w:val="00ED5BBC"/>
    <w:rPr>
      <w:rFonts w:asciiTheme="majorHAnsi" w:eastAsiaTheme="majorEastAsia" w:hAnsiTheme="majorHAnsi" w:cstheme="majorBidi"/>
      <w:b/>
      <w:bCs/>
      <w:color w:val="5B9BD5" w:themeColor="accent1"/>
      <w:sz w:val="26"/>
      <w:szCs w:val="26"/>
      <w:lang w:val="en-GB"/>
    </w:rPr>
  </w:style>
  <w:style w:type="character" w:styleId="CommentReference">
    <w:name w:val="annotation reference"/>
    <w:basedOn w:val="DefaultParagraphFont"/>
    <w:uiPriority w:val="99"/>
    <w:semiHidden/>
    <w:unhideWhenUsed/>
    <w:rsid w:val="00C76C61"/>
    <w:rPr>
      <w:sz w:val="16"/>
      <w:szCs w:val="16"/>
    </w:rPr>
  </w:style>
  <w:style w:type="paragraph" w:styleId="CommentText">
    <w:name w:val="annotation text"/>
    <w:basedOn w:val="Normal"/>
    <w:link w:val="CommentTextChar"/>
    <w:uiPriority w:val="99"/>
    <w:semiHidden/>
    <w:unhideWhenUsed/>
    <w:rsid w:val="00C76C61"/>
    <w:pPr>
      <w:spacing w:line="240" w:lineRule="auto"/>
    </w:pPr>
    <w:rPr>
      <w:sz w:val="20"/>
      <w:szCs w:val="20"/>
    </w:rPr>
  </w:style>
  <w:style w:type="character" w:customStyle="1" w:styleId="CommentTextChar">
    <w:name w:val="Comment Text Char"/>
    <w:basedOn w:val="DefaultParagraphFont"/>
    <w:link w:val="CommentText"/>
    <w:uiPriority w:val="99"/>
    <w:semiHidden/>
    <w:rsid w:val="00C76C61"/>
    <w:rPr>
      <w:sz w:val="20"/>
      <w:szCs w:val="20"/>
      <w:lang w:val="en-GB"/>
    </w:rPr>
  </w:style>
  <w:style w:type="paragraph" w:styleId="CommentSubject">
    <w:name w:val="annotation subject"/>
    <w:basedOn w:val="CommentText"/>
    <w:next w:val="CommentText"/>
    <w:link w:val="CommentSubjectChar"/>
    <w:uiPriority w:val="99"/>
    <w:semiHidden/>
    <w:unhideWhenUsed/>
    <w:rsid w:val="00C76C61"/>
    <w:rPr>
      <w:b/>
      <w:bCs/>
    </w:rPr>
  </w:style>
  <w:style w:type="character" w:customStyle="1" w:styleId="CommentSubjectChar">
    <w:name w:val="Comment Subject Char"/>
    <w:basedOn w:val="CommentTextChar"/>
    <w:link w:val="CommentSubject"/>
    <w:uiPriority w:val="99"/>
    <w:semiHidden/>
    <w:rsid w:val="00C76C61"/>
    <w:rPr>
      <w:b/>
      <w:bCs/>
      <w:sz w:val="20"/>
      <w:szCs w:val="20"/>
      <w:lang w:val="en-GB"/>
    </w:rPr>
  </w:style>
  <w:style w:type="character" w:customStyle="1" w:styleId="Heading4Char">
    <w:name w:val="Heading 4 Char"/>
    <w:basedOn w:val="DefaultParagraphFont"/>
    <w:link w:val="Heading4"/>
    <w:uiPriority w:val="9"/>
    <w:semiHidden/>
    <w:rsid w:val="008F7804"/>
    <w:rPr>
      <w:rFonts w:asciiTheme="majorHAnsi" w:eastAsiaTheme="majorEastAsia" w:hAnsiTheme="majorHAnsi" w:cstheme="majorBidi"/>
      <w:b/>
      <w:bCs/>
      <w:i/>
      <w:iCs/>
      <w:color w:val="5B9BD5" w:themeColor="accent1"/>
      <w:lang w:val="en-GB"/>
    </w:rPr>
  </w:style>
  <w:style w:type="character" w:styleId="Strong">
    <w:name w:val="Strong"/>
    <w:basedOn w:val="DefaultParagraphFont"/>
    <w:uiPriority w:val="22"/>
    <w:qFormat/>
    <w:rsid w:val="008F7804"/>
    <w:rPr>
      <w:b/>
      <w:bCs/>
    </w:rPr>
  </w:style>
  <w:style w:type="character" w:customStyle="1" w:styleId="nlmcontrib-group">
    <w:name w:val="nlm_contrib-group"/>
    <w:basedOn w:val="DefaultParagraphFont"/>
    <w:rsid w:val="008F7804"/>
  </w:style>
  <w:style w:type="character" w:customStyle="1" w:styleId="contribdegrees1">
    <w:name w:val="contribdegrees1"/>
    <w:basedOn w:val="DefaultParagraphFont"/>
    <w:rsid w:val="008F7804"/>
  </w:style>
  <w:style w:type="paragraph" w:customStyle="1" w:styleId="first">
    <w:name w:val="first"/>
    <w:basedOn w:val="Normal"/>
    <w:rsid w:val="008F78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contentepubdate">
    <w:name w:val="publicationcontentepubdate"/>
    <w:basedOn w:val="DefaultParagraphFont"/>
    <w:rsid w:val="008F7804"/>
  </w:style>
  <w:style w:type="character" w:customStyle="1" w:styleId="articletype">
    <w:name w:val="articletype"/>
    <w:basedOn w:val="DefaultParagraphFont"/>
    <w:rsid w:val="008F7804"/>
  </w:style>
  <w:style w:type="character" w:styleId="HTMLCite">
    <w:name w:val="HTML Cite"/>
    <w:basedOn w:val="DefaultParagraphFont"/>
    <w:uiPriority w:val="99"/>
    <w:semiHidden/>
    <w:unhideWhenUsed/>
    <w:rsid w:val="00EC7E9B"/>
    <w:rPr>
      <w:i/>
      <w:iCs/>
    </w:rPr>
  </w:style>
  <w:style w:type="character" w:customStyle="1" w:styleId="highwire-cite-journal">
    <w:name w:val="highwire-cite-journal"/>
    <w:basedOn w:val="DefaultParagraphFont"/>
    <w:rsid w:val="00EC7E9B"/>
  </w:style>
  <w:style w:type="character" w:customStyle="1" w:styleId="highwire-cite-published-year">
    <w:name w:val="highwire-cite-published-year"/>
    <w:basedOn w:val="DefaultParagraphFont"/>
    <w:rsid w:val="00EC7E9B"/>
  </w:style>
  <w:style w:type="character" w:customStyle="1" w:styleId="highwire-cite-volume-issue">
    <w:name w:val="highwire-cite-volume-issue"/>
    <w:basedOn w:val="DefaultParagraphFont"/>
    <w:rsid w:val="00EC7E9B"/>
  </w:style>
  <w:style w:type="character" w:customStyle="1" w:styleId="highwire-cite-doi">
    <w:name w:val="highwire-cite-doi"/>
    <w:basedOn w:val="DefaultParagraphFont"/>
    <w:rsid w:val="00EC7E9B"/>
  </w:style>
  <w:style w:type="character" w:customStyle="1" w:styleId="highwire-cite-date">
    <w:name w:val="highwire-cite-date"/>
    <w:basedOn w:val="DefaultParagraphFont"/>
    <w:rsid w:val="00EC7E9B"/>
  </w:style>
  <w:style w:type="character" w:customStyle="1" w:styleId="highwire-cite-article-as">
    <w:name w:val="highwire-cite-article-as"/>
    <w:basedOn w:val="DefaultParagraphFont"/>
    <w:rsid w:val="00EC7E9B"/>
  </w:style>
  <w:style w:type="character" w:customStyle="1" w:styleId="italic">
    <w:name w:val="italic"/>
    <w:basedOn w:val="DefaultParagraphFont"/>
    <w:rsid w:val="00EC7E9B"/>
  </w:style>
  <w:style w:type="character" w:customStyle="1" w:styleId="a-size-large">
    <w:name w:val="a-size-large"/>
    <w:basedOn w:val="DefaultParagraphFont"/>
    <w:rsid w:val="00117C52"/>
  </w:style>
  <w:style w:type="character" w:customStyle="1" w:styleId="info">
    <w:name w:val="info"/>
    <w:basedOn w:val="DefaultParagraphFont"/>
    <w:rsid w:val="00117C52"/>
  </w:style>
  <w:style w:type="table" w:styleId="TableGrid">
    <w:name w:val="Table Grid"/>
    <w:basedOn w:val="TableNormal"/>
    <w:uiPriority w:val="59"/>
    <w:rsid w:val="000140BC"/>
    <w:pPr>
      <w:spacing w:after="0" w:line="240" w:lineRule="auto"/>
    </w:pPr>
    <w:rPr>
      <w:rFonts w:ascii="Arial" w:eastAsiaTheme="minorEastAsia" w:hAnsi="Arial" w:cs="Arial"/>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C0"/>
    <w:rPr>
      <w:lang w:val="en-GB"/>
    </w:rPr>
  </w:style>
  <w:style w:type="character" w:styleId="FollowedHyperlink">
    <w:name w:val="FollowedHyperlink"/>
    <w:basedOn w:val="DefaultParagraphFont"/>
    <w:uiPriority w:val="99"/>
    <w:semiHidden/>
    <w:unhideWhenUsed/>
    <w:rsid w:val="00521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93411">
      <w:bodyDiv w:val="1"/>
      <w:marLeft w:val="0"/>
      <w:marRight w:val="0"/>
      <w:marTop w:val="0"/>
      <w:marBottom w:val="0"/>
      <w:divBdr>
        <w:top w:val="none" w:sz="0" w:space="0" w:color="auto"/>
        <w:left w:val="none" w:sz="0" w:space="0" w:color="auto"/>
        <w:bottom w:val="none" w:sz="0" w:space="0" w:color="auto"/>
        <w:right w:val="none" w:sz="0" w:space="0" w:color="auto"/>
      </w:divBdr>
      <w:divsChild>
        <w:div w:id="691152186">
          <w:marLeft w:val="0"/>
          <w:marRight w:val="0"/>
          <w:marTop w:val="0"/>
          <w:marBottom w:val="0"/>
          <w:divBdr>
            <w:top w:val="none" w:sz="0" w:space="0" w:color="auto"/>
            <w:left w:val="none" w:sz="0" w:space="0" w:color="auto"/>
            <w:bottom w:val="none" w:sz="0" w:space="0" w:color="auto"/>
            <w:right w:val="none" w:sz="0" w:space="0" w:color="auto"/>
          </w:divBdr>
          <w:divsChild>
            <w:div w:id="808978830">
              <w:marLeft w:val="0"/>
              <w:marRight w:val="0"/>
              <w:marTop w:val="0"/>
              <w:marBottom w:val="0"/>
              <w:divBdr>
                <w:top w:val="none" w:sz="0" w:space="0" w:color="auto"/>
                <w:left w:val="none" w:sz="0" w:space="0" w:color="auto"/>
                <w:bottom w:val="none" w:sz="0" w:space="0" w:color="auto"/>
                <w:right w:val="none" w:sz="0" w:space="0" w:color="auto"/>
              </w:divBdr>
              <w:divsChild>
                <w:div w:id="1882129069">
                  <w:marLeft w:val="0"/>
                  <w:marRight w:val="0"/>
                  <w:marTop w:val="0"/>
                  <w:marBottom w:val="0"/>
                  <w:divBdr>
                    <w:top w:val="none" w:sz="0" w:space="0" w:color="auto"/>
                    <w:left w:val="none" w:sz="0" w:space="0" w:color="auto"/>
                    <w:bottom w:val="none" w:sz="0" w:space="0" w:color="auto"/>
                    <w:right w:val="none" w:sz="0" w:space="0" w:color="auto"/>
                  </w:divBdr>
                  <w:divsChild>
                    <w:div w:id="1036275927">
                      <w:marLeft w:val="0"/>
                      <w:marRight w:val="0"/>
                      <w:marTop w:val="0"/>
                      <w:marBottom w:val="0"/>
                      <w:divBdr>
                        <w:top w:val="none" w:sz="0" w:space="0" w:color="auto"/>
                        <w:left w:val="none" w:sz="0" w:space="0" w:color="auto"/>
                        <w:bottom w:val="none" w:sz="0" w:space="0" w:color="auto"/>
                        <w:right w:val="none" w:sz="0" w:space="0" w:color="auto"/>
                      </w:divBdr>
                      <w:divsChild>
                        <w:div w:id="1440829797">
                          <w:marLeft w:val="0"/>
                          <w:marRight w:val="0"/>
                          <w:marTop w:val="0"/>
                          <w:marBottom w:val="0"/>
                          <w:divBdr>
                            <w:top w:val="none" w:sz="0" w:space="0" w:color="auto"/>
                            <w:left w:val="none" w:sz="0" w:space="0" w:color="auto"/>
                            <w:bottom w:val="none" w:sz="0" w:space="0" w:color="auto"/>
                            <w:right w:val="none" w:sz="0" w:space="0" w:color="auto"/>
                          </w:divBdr>
                          <w:divsChild>
                            <w:div w:id="2075160846">
                              <w:marLeft w:val="0"/>
                              <w:marRight w:val="0"/>
                              <w:marTop w:val="0"/>
                              <w:marBottom w:val="0"/>
                              <w:divBdr>
                                <w:top w:val="none" w:sz="0" w:space="0" w:color="auto"/>
                                <w:left w:val="none" w:sz="0" w:space="0" w:color="auto"/>
                                <w:bottom w:val="none" w:sz="0" w:space="0" w:color="auto"/>
                                <w:right w:val="none" w:sz="0" w:space="0" w:color="auto"/>
                              </w:divBdr>
                              <w:divsChild>
                                <w:div w:id="1359158914">
                                  <w:marLeft w:val="0"/>
                                  <w:marRight w:val="0"/>
                                  <w:marTop w:val="0"/>
                                  <w:marBottom w:val="0"/>
                                  <w:divBdr>
                                    <w:top w:val="none" w:sz="0" w:space="0" w:color="auto"/>
                                    <w:left w:val="none" w:sz="0" w:space="0" w:color="auto"/>
                                    <w:bottom w:val="none" w:sz="0" w:space="0" w:color="auto"/>
                                    <w:right w:val="none" w:sz="0" w:space="0" w:color="auto"/>
                                  </w:divBdr>
                                  <w:divsChild>
                                    <w:div w:id="1030498472">
                                      <w:marLeft w:val="0"/>
                                      <w:marRight w:val="0"/>
                                      <w:marTop w:val="0"/>
                                      <w:marBottom w:val="0"/>
                                      <w:divBdr>
                                        <w:top w:val="none" w:sz="0" w:space="0" w:color="auto"/>
                                        <w:left w:val="none" w:sz="0" w:space="0" w:color="auto"/>
                                        <w:bottom w:val="none" w:sz="0" w:space="0" w:color="auto"/>
                                        <w:right w:val="none" w:sz="0" w:space="0" w:color="auto"/>
                                      </w:divBdr>
                                      <w:divsChild>
                                        <w:div w:id="2035884149">
                                          <w:marLeft w:val="0"/>
                                          <w:marRight w:val="0"/>
                                          <w:marTop w:val="0"/>
                                          <w:marBottom w:val="0"/>
                                          <w:divBdr>
                                            <w:top w:val="none" w:sz="0" w:space="0" w:color="auto"/>
                                            <w:left w:val="none" w:sz="0" w:space="0" w:color="auto"/>
                                            <w:bottom w:val="none" w:sz="0" w:space="0" w:color="auto"/>
                                            <w:right w:val="none" w:sz="0" w:space="0" w:color="auto"/>
                                          </w:divBdr>
                                          <w:divsChild>
                                            <w:div w:id="1683044836">
                                              <w:marLeft w:val="0"/>
                                              <w:marRight w:val="0"/>
                                              <w:marTop w:val="0"/>
                                              <w:marBottom w:val="0"/>
                                              <w:divBdr>
                                                <w:top w:val="none" w:sz="0" w:space="0" w:color="auto"/>
                                                <w:left w:val="none" w:sz="0" w:space="0" w:color="auto"/>
                                                <w:bottom w:val="none" w:sz="0" w:space="0" w:color="auto"/>
                                                <w:right w:val="none" w:sz="0" w:space="0" w:color="auto"/>
                                              </w:divBdr>
                                              <w:divsChild>
                                                <w:div w:id="1776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966716">
      <w:bodyDiv w:val="1"/>
      <w:marLeft w:val="0"/>
      <w:marRight w:val="0"/>
      <w:marTop w:val="0"/>
      <w:marBottom w:val="0"/>
      <w:divBdr>
        <w:top w:val="none" w:sz="0" w:space="0" w:color="auto"/>
        <w:left w:val="none" w:sz="0" w:space="0" w:color="auto"/>
        <w:bottom w:val="none" w:sz="0" w:space="0" w:color="auto"/>
        <w:right w:val="none" w:sz="0" w:space="0" w:color="auto"/>
      </w:divBdr>
    </w:div>
    <w:div w:id="1970013195">
      <w:bodyDiv w:val="1"/>
      <w:marLeft w:val="0"/>
      <w:marRight w:val="0"/>
      <w:marTop w:val="0"/>
      <w:marBottom w:val="0"/>
      <w:divBdr>
        <w:top w:val="none" w:sz="0" w:space="0" w:color="auto"/>
        <w:left w:val="none" w:sz="0" w:space="0" w:color="auto"/>
        <w:bottom w:val="none" w:sz="0" w:space="0" w:color="auto"/>
        <w:right w:val="none" w:sz="0" w:space="0" w:color="auto"/>
      </w:divBdr>
      <w:divsChild>
        <w:div w:id="566769424">
          <w:marLeft w:val="0"/>
          <w:marRight w:val="0"/>
          <w:marTop w:val="100"/>
          <w:marBottom w:val="100"/>
          <w:divBdr>
            <w:top w:val="none" w:sz="0" w:space="0" w:color="auto"/>
            <w:left w:val="none" w:sz="0" w:space="0" w:color="auto"/>
            <w:bottom w:val="none" w:sz="0" w:space="0" w:color="auto"/>
            <w:right w:val="none" w:sz="0" w:space="0" w:color="auto"/>
          </w:divBdr>
          <w:divsChild>
            <w:div w:id="68964338">
              <w:marLeft w:val="0"/>
              <w:marRight w:val="0"/>
              <w:marTop w:val="0"/>
              <w:marBottom w:val="0"/>
              <w:divBdr>
                <w:top w:val="none" w:sz="0" w:space="0" w:color="auto"/>
                <w:left w:val="none" w:sz="0" w:space="0" w:color="auto"/>
                <w:bottom w:val="none" w:sz="0" w:space="0" w:color="auto"/>
                <w:right w:val="none" w:sz="0" w:space="0" w:color="auto"/>
              </w:divBdr>
              <w:divsChild>
                <w:div w:id="1259213405">
                  <w:marLeft w:val="105"/>
                  <w:marRight w:val="105"/>
                  <w:marTop w:val="105"/>
                  <w:marBottom w:val="105"/>
                  <w:divBdr>
                    <w:top w:val="none" w:sz="0" w:space="0" w:color="auto"/>
                    <w:left w:val="none" w:sz="0" w:space="0" w:color="auto"/>
                    <w:bottom w:val="none" w:sz="0" w:space="0" w:color="auto"/>
                    <w:right w:val="none" w:sz="0" w:space="0" w:color="auto"/>
                  </w:divBdr>
                  <w:divsChild>
                    <w:div w:id="217981719">
                      <w:marLeft w:val="0"/>
                      <w:marRight w:val="0"/>
                      <w:marTop w:val="0"/>
                      <w:marBottom w:val="0"/>
                      <w:divBdr>
                        <w:top w:val="none" w:sz="0" w:space="0" w:color="auto"/>
                        <w:left w:val="none" w:sz="0" w:space="0" w:color="auto"/>
                        <w:bottom w:val="none" w:sz="0" w:space="0" w:color="auto"/>
                        <w:right w:val="none" w:sz="0" w:space="0" w:color="auto"/>
                      </w:divBdr>
                      <w:divsChild>
                        <w:div w:id="2019310053">
                          <w:marLeft w:val="0"/>
                          <w:marRight w:val="0"/>
                          <w:marTop w:val="0"/>
                          <w:marBottom w:val="0"/>
                          <w:divBdr>
                            <w:top w:val="none" w:sz="0" w:space="0" w:color="auto"/>
                            <w:left w:val="none" w:sz="0" w:space="0" w:color="auto"/>
                            <w:bottom w:val="none" w:sz="0" w:space="0" w:color="auto"/>
                            <w:right w:val="none" w:sz="0" w:space="0" w:color="auto"/>
                          </w:divBdr>
                          <w:divsChild>
                            <w:div w:id="850992627">
                              <w:marLeft w:val="105"/>
                              <w:marRight w:val="105"/>
                              <w:marTop w:val="105"/>
                              <w:marBottom w:val="105"/>
                              <w:divBdr>
                                <w:top w:val="none" w:sz="0" w:space="0" w:color="auto"/>
                                <w:left w:val="none" w:sz="0" w:space="0" w:color="auto"/>
                                <w:bottom w:val="none" w:sz="0" w:space="0" w:color="auto"/>
                                <w:right w:val="none" w:sz="0" w:space="0" w:color="auto"/>
                              </w:divBdr>
                              <w:divsChild>
                                <w:div w:id="922645113">
                                  <w:marLeft w:val="0"/>
                                  <w:marRight w:val="0"/>
                                  <w:marTop w:val="0"/>
                                  <w:marBottom w:val="0"/>
                                  <w:divBdr>
                                    <w:top w:val="none" w:sz="0" w:space="0" w:color="auto"/>
                                    <w:left w:val="none" w:sz="0" w:space="0" w:color="auto"/>
                                    <w:bottom w:val="none" w:sz="0" w:space="0" w:color="auto"/>
                                    <w:right w:val="none" w:sz="0" w:space="0" w:color="auto"/>
                                  </w:divBdr>
                                  <w:divsChild>
                                    <w:div w:id="800535330">
                                      <w:marLeft w:val="0"/>
                                      <w:marRight w:val="0"/>
                                      <w:marTop w:val="0"/>
                                      <w:marBottom w:val="0"/>
                                      <w:divBdr>
                                        <w:top w:val="none" w:sz="0" w:space="0" w:color="auto"/>
                                        <w:left w:val="none" w:sz="0" w:space="0" w:color="auto"/>
                                        <w:bottom w:val="none" w:sz="0" w:space="0" w:color="auto"/>
                                        <w:right w:val="none" w:sz="0" w:space="0" w:color="auto"/>
                                      </w:divBdr>
                                      <w:divsChild>
                                        <w:div w:id="1067728708">
                                          <w:marLeft w:val="0"/>
                                          <w:marRight w:val="0"/>
                                          <w:marTop w:val="0"/>
                                          <w:marBottom w:val="0"/>
                                          <w:divBdr>
                                            <w:top w:val="none" w:sz="0" w:space="0" w:color="auto"/>
                                            <w:left w:val="none" w:sz="0" w:space="0" w:color="auto"/>
                                            <w:bottom w:val="none" w:sz="0" w:space="0" w:color="auto"/>
                                            <w:right w:val="none" w:sz="0" w:space="0" w:color="auto"/>
                                          </w:divBdr>
                                          <w:divsChild>
                                            <w:div w:id="1192575089">
                                              <w:marLeft w:val="0"/>
                                              <w:marRight w:val="0"/>
                                              <w:marTop w:val="0"/>
                                              <w:marBottom w:val="0"/>
                                              <w:divBdr>
                                                <w:top w:val="none" w:sz="0" w:space="0" w:color="auto"/>
                                                <w:left w:val="none" w:sz="0" w:space="0" w:color="auto"/>
                                                <w:bottom w:val="none" w:sz="0" w:space="0" w:color="auto"/>
                                                <w:right w:val="none" w:sz="0" w:space="0" w:color="auto"/>
                                              </w:divBdr>
                                              <w:divsChild>
                                                <w:div w:id="1211377902">
                                                  <w:marLeft w:val="105"/>
                                                  <w:marRight w:val="105"/>
                                                  <w:marTop w:val="105"/>
                                                  <w:marBottom w:val="105"/>
                                                  <w:divBdr>
                                                    <w:top w:val="none" w:sz="0" w:space="0" w:color="auto"/>
                                                    <w:left w:val="none" w:sz="0" w:space="0" w:color="auto"/>
                                                    <w:bottom w:val="none" w:sz="0" w:space="0" w:color="auto"/>
                                                    <w:right w:val="none" w:sz="0" w:space="0" w:color="auto"/>
                                                  </w:divBdr>
                                                  <w:divsChild>
                                                    <w:div w:id="741106029">
                                                      <w:marLeft w:val="0"/>
                                                      <w:marRight w:val="0"/>
                                                      <w:marTop w:val="0"/>
                                                      <w:marBottom w:val="0"/>
                                                      <w:divBdr>
                                                        <w:top w:val="none" w:sz="0" w:space="0" w:color="auto"/>
                                                        <w:left w:val="none" w:sz="0" w:space="0" w:color="auto"/>
                                                        <w:bottom w:val="none" w:sz="0" w:space="0" w:color="auto"/>
                                                        <w:right w:val="none" w:sz="0" w:space="0" w:color="auto"/>
                                                      </w:divBdr>
                                                      <w:divsChild>
                                                        <w:div w:id="311102062">
                                                          <w:marLeft w:val="0"/>
                                                          <w:marRight w:val="0"/>
                                                          <w:marTop w:val="0"/>
                                                          <w:marBottom w:val="0"/>
                                                          <w:divBdr>
                                                            <w:top w:val="none" w:sz="0" w:space="0" w:color="auto"/>
                                                            <w:left w:val="none" w:sz="0" w:space="0" w:color="auto"/>
                                                            <w:bottom w:val="none" w:sz="0" w:space="0" w:color="auto"/>
                                                            <w:right w:val="none" w:sz="0" w:space="0" w:color="auto"/>
                                                          </w:divBdr>
                                                          <w:divsChild>
                                                            <w:div w:id="45109821">
                                                              <w:marLeft w:val="0"/>
                                                              <w:marRight w:val="0"/>
                                                              <w:marTop w:val="0"/>
                                                              <w:marBottom w:val="0"/>
                                                              <w:divBdr>
                                                                <w:top w:val="none" w:sz="0" w:space="0" w:color="auto"/>
                                                                <w:left w:val="none" w:sz="0" w:space="0" w:color="auto"/>
                                                                <w:bottom w:val="none" w:sz="0" w:space="0" w:color="auto"/>
                                                                <w:right w:val="none" w:sz="0" w:space="0" w:color="auto"/>
                                                              </w:divBdr>
                                                              <w:divsChild>
                                                                <w:div w:id="739788948">
                                                                  <w:marLeft w:val="0"/>
                                                                  <w:marRight w:val="0"/>
                                                                  <w:marTop w:val="0"/>
                                                                  <w:marBottom w:val="0"/>
                                                                  <w:divBdr>
                                                                    <w:top w:val="none" w:sz="0" w:space="0" w:color="auto"/>
                                                                    <w:left w:val="none" w:sz="0" w:space="0" w:color="auto"/>
                                                                    <w:bottom w:val="none" w:sz="0" w:space="0" w:color="auto"/>
                                                                    <w:right w:val="none" w:sz="0" w:space="0" w:color="auto"/>
                                                                  </w:divBdr>
                                                                  <w:divsChild>
                                                                    <w:div w:id="1347369822">
                                                                      <w:marLeft w:val="0"/>
                                                                      <w:marRight w:val="0"/>
                                                                      <w:marTop w:val="0"/>
                                                                      <w:marBottom w:val="0"/>
                                                                      <w:divBdr>
                                                                        <w:top w:val="none" w:sz="0" w:space="0" w:color="auto"/>
                                                                        <w:left w:val="none" w:sz="0" w:space="0" w:color="auto"/>
                                                                        <w:bottom w:val="none" w:sz="0" w:space="0" w:color="auto"/>
                                                                        <w:right w:val="none" w:sz="0" w:space="0" w:color="auto"/>
                                                                      </w:divBdr>
                                                                      <w:divsChild>
                                                                        <w:div w:id="606616192">
                                                                          <w:marLeft w:val="0"/>
                                                                          <w:marRight w:val="0"/>
                                                                          <w:marTop w:val="0"/>
                                                                          <w:marBottom w:val="0"/>
                                                                          <w:divBdr>
                                                                            <w:top w:val="none" w:sz="0" w:space="0" w:color="auto"/>
                                                                            <w:left w:val="none" w:sz="0" w:space="0" w:color="auto"/>
                                                                            <w:bottom w:val="none" w:sz="0" w:space="0" w:color="auto"/>
                                                                            <w:right w:val="none" w:sz="0" w:space="0" w:color="auto"/>
                                                                          </w:divBdr>
                                                                          <w:divsChild>
                                                                            <w:div w:id="1832677928">
                                                                              <w:marLeft w:val="105"/>
                                                                              <w:marRight w:val="105"/>
                                                                              <w:marTop w:val="105"/>
                                                                              <w:marBottom w:val="105"/>
                                                                              <w:divBdr>
                                                                                <w:top w:val="none" w:sz="0" w:space="0" w:color="auto"/>
                                                                                <w:left w:val="none" w:sz="0" w:space="0" w:color="auto"/>
                                                                                <w:bottom w:val="none" w:sz="0" w:space="0" w:color="auto"/>
                                                                                <w:right w:val="none" w:sz="0" w:space="0" w:color="auto"/>
                                                                              </w:divBdr>
                                                                              <w:divsChild>
                                                                                <w:div w:id="1571888817">
                                                                                  <w:marLeft w:val="0"/>
                                                                                  <w:marRight w:val="0"/>
                                                                                  <w:marTop w:val="0"/>
                                                                                  <w:marBottom w:val="0"/>
                                                                                  <w:divBdr>
                                                                                    <w:top w:val="none" w:sz="0" w:space="0" w:color="auto"/>
                                                                                    <w:left w:val="none" w:sz="0" w:space="0" w:color="auto"/>
                                                                                    <w:bottom w:val="none" w:sz="0" w:space="0" w:color="auto"/>
                                                                                    <w:right w:val="none" w:sz="0" w:space="0" w:color="auto"/>
                                                                                  </w:divBdr>
                                                                                  <w:divsChild>
                                                                                    <w:div w:id="1698651565">
                                                                                      <w:marLeft w:val="0"/>
                                                                                      <w:marRight w:val="0"/>
                                                                                      <w:marTop w:val="0"/>
                                                                                      <w:marBottom w:val="0"/>
                                                                                      <w:divBdr>
                                                                                        <w:top w:val="none" w:sz="0" w:space="0" w:color="auto"/>
                                                                                        <w:left w:val="none" w:sz="0" w:space="0" w:color="auto"/>
                                                                                        <w:bottom w:val="none" w:sz="0" w:space="0" w:color="auto"/>
                                                                                        <w:right w:val="none" w:sz="0" w:space="0" w:color="auto"/>
                                                                                      </w:divBdr>
                                                                                      <w:divsChild>
                                                                                        <w:div w:id="1248222330">
                                                                                          <w:marLeft w:val="0"/>
                                                                                          <w:marRight w:val="0"/>
                                                                                          <w:marTop w:val="120"/>
                                                                                          <w:marBottom w:val="0"/>
                                                                                          <w:divBdr>
                                                                                            <w:top w:val="none" w:sz="0" w:space="0" w:color="auto"/>
                                                                                            <w:left w:val="none" w:sz="0" w:space="0" w:color="auto"/>
                                                                                            <w:bottom w:val="none" w:sz="0" w:space="0" w:color="auto"/>
                                                                                            <w:right w:val="none" w:sz="0" w:space="0" w:color="auto"/>
                                                                                          </w:divBdr>
                                                                                          <w:divsChild>
                                                                                            <w:div w:id="948123803">
                                                                                              <w:marLeft w:val="0"/>
                                                                                              <w:marRight w:val="0"/>
                                                                                              <w:marTop w:val="0"/>
                                                                                              <w:marBottom w:val="0"/>
                                                                                              <w:divBdr>
                                                                                                <w:top w:val="none" w:sz="0" w:space="0" w:color="auto"/>
                                                                                                <w:left w:val="none" w:sz="0" w:space="0" w:color="auto"/>
                                                                                                <w:bottom w:val="none" w:sz="0" w:space="0" w:color="auto"/>
                                                                                                <w:right w:val="none" w:sz="0" w:space="0" w:color="auto"/>
                                                                                              </w:divBdr>
                                                                                              <w:divsChild>
                                                                                                <w:div w:id="1102191736">
                                                                                                  <w:marLeft w:val="0"/>
                                                                                                  <w:marRight w:val="0"/>
                                                                                                  <w:marTop w:val="0"/>
                                                                                                  <w:marBottom w:val="450"/>
                                                                                                  <w:divBdr>
                                                                                                    <w:top w:val="none" w:sz="0" w:space="0" w:color="auto"/>
                                                                                                    <w:left w:val="none" w:sz="0" w:space="0" w:color="auto"/>
                                                                                                    <w:bottom w:val="none" w:sz="0" w:space="0" w:color="auto"/>
                                                                                                    <w:right w:val="none" w:sz="0" w:space="0" w:color="auto"/>
                                                                                                  </w:divBdr>
                                                                                                </w:div>
                                                                                              </w:divsChild>
                                                                                            </w:div>
                                                                                            <w:div w:id="580025413">
                                                                                              <w:marLeft w:val="0"/>
                                                                                              <w:marRight w:val="0"/>
                                                                                              <w:marTop w:val="0"/>
                                                                                              <w:marBottom w:val="285"/>
                                                                                              <w:divBdr>
                                                                                                <w:top w:val="none" w:sz="0" w:space="0" w:color="auto"/>
                                                                                                <w:left w:val="none" w:sz="0" w:space="0" w:color="auto"/>
                                                                                                <w:bottom w:val="none" w:sz="0" w:space="0" w:color="auto"/>
                                                                                                <w:right w:val="none" w:sz="0" w:space="0" w:color="auto"/>
                                                                                              </w:divBdr>
                                                                                              <w:divsChild>
                                                                                                <w:div w:id="7411364">
                                                                                                  <w:marLeft w:val="0"/>
                                                                                                  <w:marRight w:val="0"/>
                                                                                                  <w:marTop w:val="0"/>
                                                                                                  <w:marBottom w:val="0"/>
                                                                                                  <w:divBdr>
                                                                                                    <w:top w:val="none" w:sz="0" w:space="0" w:color="auto"/>
                                                                                                    <w:left w:val="none" w:sz="0" w:space="0" w:color="auto"/>
                                                                                                    <w:bottom w:val="none" w:sz="0" w:space="0" w:color="auto"/>
                                                                                                    <w:right w:val="none" w:sz="0" w:space="0" w:color="auto"/>
                                                                                                  </w:divBdr>
                                                                                                  <w:divsChild>
                                                                                                    <w:div w:id="1984776864">
                                                                                                      <w:marLeft w:val="0"/>
                                                                                                      <w:marRight w:val="0"/>
                                                                                                      <w:marTop w:val="0"/>
                                                                                                      <w:marBottom w:val="0"/>
                                                                                                      <w:divBdr>
                                                                                                        <w:top w:val="none" w:sz="0" w:space="0" w:color="auto"/>
                                                                                                        <w:left w:val="none" w:sz="0" w:space="0" w:color="auto"/>
                                                                                                        <w:bottom w:val="none" w:sz="0" w:space="0" w:color="auto"/>
                                                                                                        <w:right w:val="none" w:sz="0" w:space="0" w:color="auto"/>
                                                                                                      </w:divBdr>
                                                                                                      <w:divsChild>
                                                                                                        <w:div w:id="2012752412">
                                                                                                          <w:marLeft w:val="0"/>
                                                                                                          <w:marRight w:val="0"/>
                                                                                                          <w:marTop w:val="0"/>
                                                                                                          <w:marBottom w:val="0"/>
                                                                                                          <w:divBdr>
                                                                                                            <w:top w:val="none" w:sz="0" w:space="0" w:color="auto"/>
                                                                                                            <w:left w:val="none" w:sz="0" w:space="0" w:color="auto"/>
                                                                                                            <w:bottom w:val="none" w:sz="0" w:space="0" w:color="auto"/>
                                                                                                            <w:right w:val="none" w:sz="0" w:space="0" w:color="auto"/>
                                                                                                          </w:divBdr>
                                                                                                          <w:divsChild>
                                                                                                            <w:div w:id="538973900">
                                                                                                              <w:marLeft w:val="0"/>
                                                                                                              <w:marRight w:val="0"/>
                                                                                                              <w:marTop w:val="0"/>
                                                                                                              <w:marBottom w:val="0"/>
                                                                                                              <w:divBdr>
                                                                                                                <w:top w:val="single" w:sz="6" w:space="0" w:color="000000"/>
                                                                                                                <w:left w:val="single" w:sz="6" w:space="0" w:color="000000"/>
                                                                                                                <w:bottom w:val="single" w:sz="6" w:space="0" w:color="000000"/>
                                                                                                                <w:right w:val="single" w:sz="6" w:space="0" w:color="000000"/>
                                                                                                              </w:divBdr>
                                                                                                              <w:divsChild>
                                                                                                                <w:div w:id="665547968">
                                                                                                                  <w:marLeft w:val="0"/>
                                                                                                                  <w:marRight w:val="0"/>
                                                                                                                  <w:marTop w:val="0"/>
                                                                                                                  <w:marBottom w:val="0"/>
                                                                                                                  <w:divBdr>
                                                                                                                    <w:top w:val="none" w:sz="0" w:space="0" w:color="auto"/>
                                                                                                                    <w:left w:val="none" w:sz="0" w:space="0" w:color="auto"/>
                                                                                                                    <w:bottom w:val="none" w:sz="0" w:space="0" w:color="auto"/>
                                                                                                                    <w:right w:val="none" w:sz="0" w:space="0" w:color="auto"/>
                                                                                                                  </w:divBdr>
                                                                                                                </w:div>
                                                                                                                <w:div w:id="2019843570">
                                                                                                                  <w:marLeft w:val="0"/>
                                                                                                                  <w:marRight w:val="0"/>
                                                                                                                  <w:marTop w:val="0"/>
                                                                                                                  <w:marBottom w:val="0"/>
                                                                                                                  <w:divBdr>
                                                                                                                    <w:top w:val="none" w:sz="0" w:space="0" w:color="auto"/>
                                                                                                                    <w:left w:val="none" w:sz="0" w:space="0" w:color="auto"/>
                                                                                                                    <w:bottom w:val="none" w:sz="0" w:space="0" w:color="auto"/>
                                                                                                                    <w:right w:val="none" w:sz="0" w:space="0" w:color="auto"/>
                                                                                                                  </w:divBdr>
                                                                                                                  <w:divsChild>
                                                                                                                    <w:div w:id="1494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536">
                                                                                                              <w:marLeft w:val="0"/>
                                                                                                              <w:marRight w:val="0"/>
                                                                                                              <w:marTop w:val="0"/>
                                                                                                              <w:marBottom w:val="0"/>
                                                                                                              <w:divBdr>
                                                                                                                <w:top w:val="single" w:sz="6" w:space="0" w:color="000000"/>
                                                                                                                <w:left w:val="single" w:sz="6" w:space="0" w:color="000000"/>
                                                                                                                <w:bottom w:val="single" w:sz="6" w:space="0" w:color="000000"/>
                                                                                                                <w:right w:val="single" w:sz="6" w:space="0" w:color="000000"/>
                                                                                                              </w:divBdr>
                                                                                                              <w:divsChild>
                                                                                                                <w:div w:id="376704478">
                                                                                                                  <w:marLeft w:val="0"/>
                                                                                                                  <w:marRight w:val="0"/>
                                                                                                                  <w:marTop w:val="0"/>
                                                                                                                  <w:marBottom w:val="0"/>
                                                                                                                  <w:divBdr>
                                                                                                                    <w:top w:val="none" w:sz="0" w:space="0" w:color="auto"/>
                                                                                                                    <w:left w:val="none" w:sz="0" w:space="0" w:color="auto"/>
                                                                                                                    <w:bottom w:val="none" w:sz="0" w:space="0" w:color="auto"/>
                                                                                                                    <w:right w:val="none" w:sz="0" w:space="0" w:color="auto"/>
                                                                                                                  </w:divBdr>
                                                                                                                </w:div>
                                                                                                                <w:div w:id="748965540">
                                                                                                                  <w:marLeft w:val="0"/>
                                                                                                                  <w:marRight w:val="0"/>
                                                                                                                  <w:marTop w:val="0"/>
                                                                                                                  <w:marBottom w:val="0"/>
                                                                                                                  <w:divBdr>
                                                                                                                    <w:top w:val="none" w:sz="0" w:space="0" w:color="auto"/>
                                                                                                                    <w:left w:val="none" w:sz="0" w:space="0" w:color="auto"/>
                                                                                                                    <w:bottom w:val="none" w:sz="0" w:space="0" w:color="auto"/>
                                                                                                                    <w:right w:val="none" w:sz="0" w:space="0" w:color="auto"/>
                                                                                                                  </w:divBdr>
                                                                                                                  <w:divsChild>
                                                                                                                    <w:div w:id="107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365">
                                                                                                              <w:marLeft w:val="0"/>
                                                                                                              <w:marRight w:val="0"/>
                                                                                                              <w:marTop w:val="0"/>
                                                                                                              <w:marBottom w:val="0"/>
                                                                                                              <w:divBdr>
                                                                                                                <w:top w:val="single" w:sz="6" w:space="0" w:color="000000"/>
                                                                                                                <w:left w:val="single" w:sz="6" w:space="0" w:color="000000"/>
                                                                                                                <w:bottom w:val="single" w:sz="6" w:space="0" w:color="000000"/>
                                                                                                                <w:right w:val="single" w:sz="6" w:space="0" w:color="000000"/>
                                                                                                              </w:divBdr>
                                                                                                              <w:divsChild>
                                                                                                                <w:div w:id="1956711672">
                                                                                                                  <w:marLeft w:val="0"/>
                                                                                                                  <w:marRight w:val="0"/>
                                                                                                                  <w:marTop w:val="0"/>
                                                                                                                  <w:marBottom w:val="0"/>
                                                                                                                  <w:divBdr>
                                                                                                                    <w:top w:val="none" w:sz="0" w:space="0" w:color="auto"/>
                                                                                                                    <w:left w:val="none" w:sz="0" w:space="0" w:color="auto"/>
                                                                                                                    <w:bottom w:val="none" w:sz="0" w:space="0" w:color="auto"/>
                                                                                                                    <w:right w:val="none" w:sz="0" w:space="0" w:color="auto"/>
                                                                                                                  </w:divBdr>
                                                                                                                </w:div>
                                                                                                                <w:div w:id="259070203">
                                                                                                                  <w:marLeft w:val="0"/>
                                                                                                                  <w:marRight w:val="0"/>
                                                                                                                  <w:marTop w:val="0"/>
                                                                                                                  <w:marBottom w:val="0"/>
                                                                                                                  <w:divBdr>
                                                                                                                    <w:top w:val="none" w:sz="0" w:space="0" w:color="auto"/>
                                                                                                                    <w:left w:val="none" w:sz="0" w:space="0" w:color="auto"/>
                                                                                                                    <w:bottom w:val="none" w:sz="0" w:space="0" w:color="auto"/>
                                                                                                                    <w:right w:val="none" w:sz="0" w:space="0" w:color="auto"/>
                                                                                                                  </w:divBdr>
                                                                                                                  <w:divsChild>
                                                                                                                    <w:div w:id="2103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550">
                                                                                                              <w:marLeft w:val="0"/>
                                                                                                              <w:marRight w:val="0"/>
                                                                                                              <w:marTop w:val="0"/>
                                                                                                              <w:marBottom w:val="0"/>
                                                                                                              <w:divBdr>
                                                                                                                <w:top w:val="single" w:sz="6" w:space="0" w:color="000000"/>
                                                                                                                <w:left w:val="single" w:sz="6" w:space="0" w:color="000000"/>
                                                                                                                <w:bottom w:val="single" w:sz="6" w:space="0" w:color="000000"/>
                                                                                                                <w:right w:val="single" w:sz="6" w:space="0" w:color="000000"/>
                                                                                                              </w:divBdr>
                                                                                                              <w:divsChild>
                                                                                                                <w:div w:id="1710714508">
                                                                                                                  <w:marLeft w:val="0"/>
                                                                                                                  <w:marRight w:val="0"/>
                                                                                                                  <w:marTop w:val="0"/>
                                                                                                                  <w:marBottom w:val="0"/>
                                                                                                                  <w:divBdr>
                                                                                                                    <w:top w:val="none" w:sz="0" w:space="0" w:color="auto"/>
                                                                                                                    <w:left w:val="none" w:sz="0" w:space="0" w:color="auto"/>
                                                                                                                    <w:bottom w:val="none" w:sz="0" w:space="0" w:color="auto"/>
                                                                                                                    <w:right w:val="none" w:sz="0" w:space="0" w:color="auto"/>
                                                                                                                  </w:divBdr>
                                                                                                                </w:div>
                                                                                                                <w:div w:id="170415260">
                                                                                                                  <w:marLeft w:val="0"/>
                                                                                                                  <w:marRight w:val="0"/>
                                                                                                                  <w:marTop w:val="0"/>
                                                                                                                  <w:marBottom w:val="0"/>
                                                                                                                  <w:divBdr>
                                                                                                                    <w:top w:val="none" w:sz="0" w:space="0" w:color="auto"/>
                                                                                                                    <w:left w:val="none" w:sz="0" w:space="0" w:color="auto"/>
                                                                                                                    <w:bottom w:val="none" w:sz="0" w:space="0" w:color="auto"/>
                                                                                                                    <w:right w:val="none" w:sz="0" w:space="0" w:color="auto"/>
                                                                                                                  </w:divBdr>
                                                                                                                  <w:divsChild>
                                                                                                                    <w:div w:id="389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94">
                                                                                                              <w:marLeft w:val="0"/>
                                                                                                              <w:marRight w:val="0"/>
                                                                                                              <w:marTop w:val="0"/>
                                                                                                              <w:marBottom w:val="0"/>
                                                                                                              <w:divBdr>
                                                                                                                <w:top w:val="single" w:sz="6" w:space="0" w:color="000000"/>
                                                                                                                <w:left w:val="single" w:sz="6" w:space="0" w:color="000000"/>
                                                                                                                <w:bottom w:val="single" w:sz="6" w:space="0" w:color="000000"/>
                                                                                                                <w:right w:val="single" w:sz="6" w:space="0" w:color="000000"/>
                                                                                                              </w:divBdr>
                                                                                                              <w:divsChild>
                                                                                                                <w:div w:id="644117934">
                                                                                                                  <w:marLeft w:val="0"/>
                                                                                                                  <w:marRight w:val="0"/>
                                                                                                                  <w:marTop w:val="0"/>
                                                                                                                  <w:marBottom w:val="0"/>
                                                                                                                  <w:divBdr>
                                                                                                                    <w:top w:val="none" w:sz="0" w:space="0" w:color="auto"/>
                                                                                                                    <w:left w:val="none" w:sz="0" w:space="0" w:color="auto"/>
                                                                                                                    <w:bottom w:val="none" w:sz="0" w:space="0" w:color="auto"/>
                                                                                                                    <w:right w:val="none" w:sz="0" w:space="0" w:color="auto"/>
                                                                                                                  </w:divBdr>
                                                                                                                </w:div>
                                                                                                                <w:div w:id="1947883973">
                                                                                                                  <w:marLeft w:val="0"/>
                                                                                                                  <w:marRight w:val="0"/>
                                                                                                                  <w:marTop w:val="0"/>
                                                                                                                  <w:marBottom w:val="0"/>
                                                                                                                  <w:divBdr>
                                                                                                                    <w:top w:val="none" w:sz="0" w:space="0" w:color="auto"/>
                                                                                                                    <w:left w:val="none" w:sz="0" w:space="0" w:color="auto"/>
                                                                                                                    <w:bottom w:val="none" w:sz="0" w:space="0" w:color="auto"/>
                                                                                                                    <w:right w:val="none" w:sz="0" w:space="0" w:color="auto"/>
                                                                                                                  </w:divBdr>
                                                                                                                  <w:divsChild>
                                                                                                                    <w:div w:id="12523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531">
                                                                                                              <w:marLeft w:val="0"/>
                                                                                                              <w:marRight w:val="0"/>
                                                                                                              <w:marTop w:val="0"/>
                                                                                                              <w:marBottom w:val="0"/>
                                                                                                              <w:divBdr>
                                                                                                                <w:top w:val="single" w:sz="6" w:space="0" w:color="000000"/>
                                                                                                                <w:left w:val="single" w:sz="6" w:space="0" w:color="000000"/>
                                                                                                                <w:bottom w:val="single" w:sz="6" w:space="0" w:color="000000"/>
                                                                                                                <w:right w:val="single" w:sz="6" w:space="0" w:color="000000"/>
                                                                                                              </w:divBdr>
                                                                                                              <w:divsChild>
                                                                                                                <w:div w:id="1207794232">
                                                                                                                  <w:marLeft w:val="0"/>
                                                                                                                  <w:marRight w:val="0"/>
                                                                                                                  <w:marTop w:val="0"/>
                                                                                                                  <w:marBottom w:val="0"/>
                                                                                                                  <w:divBdr>
                                                                                                                    <w:top w:val="none" w:sz="0" w:space="0" w:color="auto"/>
                                                                                                                    <w:left w:val="none" w:sz="0" w:space="0" w:color="auto"/>
                                                                                                                    <w:bottom w:val="none" w:sz="0" w:space="0" w:color="auto"/>
                                                                                                                    <w:right w:val="none" w:sz="0" w:space="0" w:color="auto"/>
                                                                                                                  </w:divBdr>
                                                                                                                </w:div>
                                                                                                                <w:div w:id="1964798792">
                                                                                                                  <w:marLeft w:val="0"/>
                                                                                                                  <w:marRight w:val="0"/>
                                                                                                                  <w:marTop w:val="0"/>
                                                                                                                  <w:marBottom w:val="0"/>
                                                                                                                  <w:divBdr>
                                                                                                                    <w:top w:val="none" w:sz="0" w:space="0" w:color="auto"/>
                                                                                                                    <w:left w:val="none" w:sz="0" w:space="0" w:color="auto"/>
                                                                                                                    <w:bottom w:val="none" w:sz="0" w:space="0" w:color="auto"/>
                                                                                                                    <w:right w:val="none" w:sz="0" w:space="0" w:color="auto"/>
                                                                                                                  </w:divBdr>
                                                                                                                  <w:divsChild>
                                                                                                                    <w:div w:id="16682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2848">
                                                                                              <w:marLeft w:val="0"/>
                                                                                              <w:marRight w:val="0"/>
                                                                                              <w:marTop w:val="0"/>
                                                                                              <w:marBottom w:val="0"/>
                                                                                              <w:divBdr>
                                                                                                <w:top w:val="none" w:sz="0" w:space="0" w:color="auto"/>
                                                                                                <w:left w:val="none" w:sz="0" w:space="0" w:color="auto"/>
                                                                                                <w:bottom w:val="none" w:sz="0" w:space="0" w:color="auto"/>
                                                                                                <w:right w:val="none" w:sz="0" w:space="0" w:color="auto"/>
                                                                                              </w:divBdr>
                                                                                            </w:div>
                                                                                            <w:div w:id="1469280796">
                                                                                              <w:marLeft w:val="0"/>
                                                                                              <w:marRight w:val="0"/>
                                                                                              <w:marTop w:val="0"/>
                                                                                              <w:marBottom w:val="0"/>
                                                                                              <w:divBdr>
                                                                                                <w:top w:val="none" w:sz="0" w:space="0" w:color="auto"/>
                                                                                                <w:left w:val="none" w:sz="0" w:space="0" w:color="auto"/>
                                                                                                <w:bottom w:val="none" w:sz="0" w:space="0" w:color="auto"/>
                                                                                                <w:right w:val="none" w:sz="0" w:space="0" w:color="auto"/>
                                                                                              </w:divBdr>
                                                                                              <w:divsChild>
                                                                                                <w:div w:id="1155146660">
                                                                                                  <w:marLeft w:val="105"/>
                                                                                                  <w:marRight w:val="105"/>
                                                                                                  <w:marTop w:val="105"/>
                                                                                                  <w:marBottom w:val="105"/>
                                                                                                  <w:divBdr>
                                                                                                    <w:top w:val="none" w:sz="0" w:space="0" w:color="auto"/>
                                                                                                    <w:left w:val="none" w:sz="0" w:space="0" w:color="auto"/>
                                                                                                    <w:bottom w:val="none" w:sz="0" w:space="0" w:color="auto"/>
                                                                                                    <w:right w:val="none" w:sz="0" w:space="0" w:color="auto"/>
                                                                                                  </w:divBdr>
                                                                                                  <w:divsChild>
                                                                                                    <w:div w:id="404647125">
                                                                                                      <w:marLeft w:val="0"/>
                                                                                                      <w:marRight w:val="0"/>
                                                                                                      <w:marTop w:val="0"/>
                                                                                                      <w:marBottom w:val="0"/>
                                                                                                      <w:divBdr>
                                                                                                        <w:top w:val="none" w:sz="0" w:space="0" w:color="auto"/>
                                                                                                        <w:left w:val="none" w:sz="0" w:space="0" w:color="auto"/>
                                                                                                        <w:bottom w:val="none" w:sz="0" w:space="0" w:color="auto"/>
                                                                                                        <w:right w:val="none" w:sz="0" w:space="0" w:color="auto"/>
                                                                                                      </w:divBdr>
                                                                                                      <w:divsChild>
                                                                                                        <w:div w:id="1527712319">
                                                                                                          <w:marLeft w:val="0"/>
                                                                                                          <w:marRight w:val="0"/>
                                                                                                          <w:marTop w:val="0"/>
                                                                                                          <w:marBottom w:val="0"/>
                                                                                                          <w:divBdr>
                                                                                                            <w:top w:val="none" w:sz="0" w:space="0" w:color="auto"/>
                                                                                                            <w:left w:val="none" w:sz="0" w:space="0" w:color="auto"/>
                                                                                                            <w:bottom w:val="none" w:sz="0" w:space="0" w:color="auto"/>
                                                                                                            <w:right w:val="none" w:sz="0" w:space="0" w:color="auto"/>
                                                                                                          </w:divBdr>
                                                                                                          <w:divsChild>
                                                                                                            <w:div w:id="1633823155">
                                                                                                              <w:marLeft w:val="0"/>
                                                                                                              <w:marRight w:val="0"/>
                                                                                                              <w:marTop w:val="0"/>
                                                                                                              <w:marBottom w:val="0"/>
                                                                                                              <w:divBdr>
                                                                                                                <w:top w:val="none" w:sz="0" w:space="0" w:color="auto"/>
                                                                                                                <w:left w:val="none" w:sz="0" w:space="0" w:color="auto"/>
                                                                                                                <w:bottom w:val="none" w:sz="0" w:space="0" w:color="auto"/>
                                                                                                                <w:right w:val="none" w:sz="0" w:space="0" w:color="auto"/>
                                                                                                              </w:divBdr>
                                                                                                              <w:divsChild>
                                                                                                                <w:div w:id="2135246819">
                                                                                                                  <w:marLeft w:val="0"/>
                                                                                                                  <w:marRight w:val="0"/>
                                                                                                                  <w:marTop w:val="0"/>
                                                                                                                  <w:marBottom w:val="0"/>
                                                                                                                  <w:divBdr>
                                                                                                                    <w:top w:val="none" w:sz="0" w:space="0" w:color="auto"/>
                                                                                                                    <w:left w:val="none" w:sz="0" w:space="0" w:color="auto"/>
                                                                                                                    <w:bottom w:val="none" w:sz="0" w:space="0" w:color="auto"/>
                                                                                                                    <w:right w:val="none" w:sz="0" w:space="0" w:color="auto"/>
                                                                                                                  </w:divBdr>
                                                                                                                  <w:divsChild>
                                                                                                                    <w:div w:id="823399224">
                                                                                                                      <w:marLeft w:val="0"/>
                                                                                                                      <w:marRight w:val="0"/>
                                                                                                                      <w:marTop w:val="0"/>
                                                                                                                      <w:marBottom w:val="0"/>
                                                                                                                      <w:divBdr>
                                                                                                                        <w:top w:val="none" w:sz="0" w:space="0" w:color="auto"/>
                                                                                                                        <w:left w:val="none" w:sz="0" w:space="0" w:color="auto"/>
                                                                                                                        <w:bottom w:val="none" w:sz="0" w:space="0" w:color="auto"/>
                                                                                                                        <w:right w:val="none" w:sz="0" w:space="0" w:color="auto"/>
                                                                                                                      </w:divBdr>
                                                                                                                      <w:divsChild>
                                                                                                                        <w:div w:id="1608273887">
                                                                                                                          <w:marLeft w:val="105"/>
                                                                                                                          <w:marRight w:val="105"/>
                                                                                                                          <w:marTop w:val="105"/>
                                                                                                                          <w:marBottom w:val="105"/>
                                                                                                                          <w:divBdr>
                                                                                                                            <w:top w:val="none" w:sz="0" w:space="0" w:color="auto"/>
                                                                                                                            <w:left w:val="none" w:sz="0" w:space="0" w:color="auto"/>
                                                                                                                            <w:bottom w:val="none" w:sz="0" w:space="0" w:color="auto"/>
                                                                                                                            <w:right w:val="none" w:sz="0" w:space="0" w:color="auto"/>
                                                                                                                          </w:divBdr>
                                                                                                                          <w:divsChild>
                                                                                                                            <w:div w:id="257639541">
                                                                                                                              <w:marLeft w:val="0"/>
                                                                                                                              <w:marRight w:val="0"/>
                                                                                                                              <w:marTop w:val="0"/>
                                                                                                                              <w:marBottom w:val="0"/>
                                                                                                                              <w:divBdr>
                                                                                                                                <w:top w:val="none" w:sz="0" w:space="0" w:color="auto"/>
                                                                                                                                <w:left w:val="none" w:sz="0" w:space="0" w:color="auto"/>
                                                                                                                                <w:bottom w:val="none" w:sz="0" w:space="0" w:color="auto"/>
                                                                                                                                <w:right w:val="none" w:sz="0" w:space="0" w:color="auto"/>
                                                                                                                              </w:divBdr>
                                                                                                                              <w:divsChild>
                                                                                                                                <w:div w:id="259416501">
                                                                                                                                  <w:marLeft w:val="0"/>
                                                                                                                                  <w:marRight w:val="0"/>
                                                                                                                                  <w:marTop w:val="0"/>
                                                                                                                                  <w:marBottom w:val="0"/>
                                                                                                                                  <w:divBdr>
                                                                                                                                    <w:top w:val="none" w:sz="0" w:space="0" w:color="auto"/>
                                                                                                                                    <w:left w:val="none" w:sz="0" w:space="0" w:color="auto"/>
                                                                                                                                    <w:bottom w:val="none" w:sz="0" w:space="0" w:color="auto"/>
                                                                                                                                    <w:right w:val="none" w:sz="0" w:space="0" w:color="auto"/>
                                                                                                                                  </w:divBdr>
                                                                                                                                  <w:divsChild>
                                                                                                                                    <w:div w:id="838736144">
                                                                                                                                      <w:marLeft w:val="0"/>
                                                                                                                                      <w:marRight w:val="0"/>
                                                                                                                                      <w:marTop w:val="0"/>
                                                                                                                                      <w:marBottom w:val="0"/>
                                                                                                                                      <w:divBdr>
                                                                                                                                        <w:top w:val="none" w:sz="0" w:space="0" w:color="auto"/>
                                                                                                                                        <w:left w:val="none" w:sz="0" w:space="0" w:color="auto"/>
                                                                                                                                        <w:bottom w:val="none" w:sz="0" w:space="0" w:color="auto"/>
                                                                                                                                        <w:right w:val="none" w:sz="0" w:space="0" w:color="auto"/>
                                                                                                                                      </w:divBdr>
                                                                                                                                      <w:divsChild>
                                                                                                                                        <w:div w:id="1218932479">
                                                                                                                                          <w:marLeft w:val="105"/>
                                                                                                                                          <w:marRight w:val="105"/>
                                                                                                                                          <w:marTop w:val="105"/>
                                                                                                                                          <w:marBottom w:val="105"/>
                                                                                                                                          <w:divBdr>
                                                                                                                                            <w:top w:val="none" w:sz="0" w:space="0" w:color="auto"/>
                                                                                                                                            <w:left w:val="none" w:sz="0" w:space="0" w:color="auto"/>
                                                                                                                                            <w:bottom w:val="none" w:sz="0" w:space="0" w:color="auto"/>
                                                                                                                                            <w:right w:val="none" w:sz="0" w:space="0" w:color="auto"/>
                                                                                                                                          </w:divBdr>
                                                                                                                                          <w:divsChild>
                                                                                                                                            <w:div w:id="698048404">
                                                                                                                                              <w:marLeft w:val="0"/>
                                                                                                                                              <w:marRight w:val="0"/>
                                                                                                                                              <w:marTop w:val="0"/>
                                                                                                                                              <w:marBottom w:val="0"/>
                                                                                                                                              <w:divBdr>
                                                                                                                                                <w:top w:val="none" w:sz="0" w:space="0" w:color="auto"/>
                                                                                                                                                <w:left w:val="none" w:sz="0" w:space="0" w:color="auto"/>
                                                                                                                                                <w:bottom w:val="none" w:sz="0" w:space="0" w:color="auto"/>
                                                                                                                                                <w:right w:val="none" w:sz="0" w:space="0" w:color="auto"/>
                                                                                                                                              </w:divBdr>
                                                                                                                                              <w:divsChild>
                                                                                                                                                <w:div w:id="445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5432">
                                                                                                                                          <w:marLeft w:val="105"/>
                                                                                                                                          <w:marRight w:val="105"/>
                                                                                                                                          <w:marTop w:val="105"/>
                                                                                                                                          <w:marBottom w:val="105"/>
                                                                                                                                          <w:divBdr>
                                                                                                                                            <w:top w:val="none" w:sz="0" w:space="0" w:color="auto"/>
                                                                                                                                            <w:left w:val="none" w:sz="0" w:space="0" w:color="auto"/>
                                                                                                                                            <w:bottom w:val="none" w:sz="0" w:space="0" w:color="auto"/>
                                                                                                                                            <w:right w:val="none" w:sz="0" w:space="0" w:color="auto"/>
                                                                                                                                          </w:divBdr>
                                                                                                                                          <w:divsChild>
                                                                                                                                            <w:div w:id="524905996">
                                                                                                                                              <w:marLeft w:val="0"/>
                                                                                                                                              <w:marRight w:val="0"/>
                                                                                                                                              <w:marTop w:val="0"/>
                                                                                                                                              <w:marBottom w:val="0"/>
                                                                                                                                              <w:divBdr>
                                                                                                                                                <w:top w:val="none" w:sz="0" w:space="0" w:color="auto"/>
                                                                                                                                                <w:left w:val="none" w:sz="0" w:space="0" w:color="auto"/>
                                                                                                                                                <w:bottom w:val="none" w:sz="0" w:space="0" w:color="auto"/>
                                                                                                                                                <w:right w:val="none" w:sz="0" w:space="0" w:color="auto"/>
                                                                                                                                              </w:divBdr>
                                                                                                                                              <w:divsChild>
                                                                                                                                                <w:div w:id="2134671043">
                                                                                                                                                  <w:marLeft w:val="0"/>
                                                                                                                                                  <w:marRight w:val="0"/>
                                                                                                                                                  <w:marTop w:val="0"/>
                                                                                                                                                  <w:marBottom w:val="0"/>
                                                                                                                                                  <w:divBdr>
                                                                                                                                                    <w:top w:val="none" w:sz="0" w:space="0" w:color="auto"/>
                                                                                                                                                    <w:left w:val="none" w:sz="0" w:space="0" w:color="auto"/>
                                                                                                                                                    <w:bottom w:val="none" w:sz="0" w:space="0" w:color="auto"/>
                                                                                                                                                    <w:right w:val="none" w:sz="0" w:space="0" w:color="auto"/>
                                                                                                                                                  </w:divBdr>
                                                                                                                                                  <w:divsChild>
                                                                                                                                                    <w:div w:id="1277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1269">
                                                                                                                      <w:marLeft w:val="105"/>
                                                                                                                      <w:marRight w:val="105"/>
                                                                                                                      <w:marTop w:val="105"/>
                                                                                                                      <w:marBottom w:val="105"/>
                                                                                                                      <w:divBdr>
                                                                                                                        <w:top w:val="none" w:sz="0" w:space="0" w:color="auto"/>
                                                                                                                        <w:left w:val="none" w:sz="0" w:space="0" w:color="auto"/>
                                                                                                                        <w:bottom w:val="none" w:sz="0" w:space="0" w:color="auto"/>
                                                                                                                        <w:right w:val="none" w:sz="0" w:space="0" w:color="auto"/>
                                                                                                                      </w:divBdr>
                                                                                                                      <w:divsChild>
                                                                                                                        <w:div w:id="272521841">
                                                                                                                          <w:marLeft w:val="0"/>
                                                                                                                          <w:marRight w:val="0"/>
                                                                                                                          <w:marTop w:val="0"/>
                                                                                                                          <w:marBottom w:val="0"/>
                                                                                                                          <w:divBdr>
                                                                                                                            <w:top w:val="none" w:sz="0" w:space="0" w:color="auto"/>
                                                                                                                            <w:left w:val="none" w:sz="0" w:space="0" w:color="auto"/>
                                                                                                                            <w:bottom w:val="none" w:sz="0" w:space="0" w:color="auto"/>
                                                                                                                            <w:right w:val="none" w:sz="0" w:space="0" w:color="auto"/>
                                                                                                                          </w:divBdr>
                                                                                                                          <w:divsChild>
                                                                                                                            <w:div w:id="1835753713">
                                                                                                                              <w:marLeft w:val="0"/>
                                                                                                                              <w:marRight w:val="0"/>
                                                                                                                              <w:marTop w:val="0"/>
                                                                                                                              <w:marBottom w:val="0"/>
                                                                                                                              <w:divBdr>
                                                                                                                                <w:top w:val="none" w:sz="0" w:space="0" w:color="auto"/>
                                                                                                                                <w:left w:val="none" w:sz="0" w:space="0" w:color="auto"/>
                                                                                                                                <w:bottom w:val="none" w:sz="0" w:space="0" w:color="auto"/>
                                                                                                                                <w:right w:val="none" w:sz="0" w:space="0" w:color="auto"/>
                                                                                                                              </w:divBdr>
                                                                                                                              <w:divsChild>
                                                                                                                                <w:div w:id="501169038">
                                                                                                                                  <w:marLeft w:val="0"/>
                                                                                                                                  <w:marRight w:val="0"/>
                                                                                                                                  <w:marTop w:val="0"/>
                                                                                                                                  <w:marBottom w:val="0"/>
                                                                                                                                  <w:divBdr>
                                                                                                                                    <w:top w:val="none" w:sz="0" w:space="0" w:color="auto"/>
                                                                                                                                    <w:left w:val="none" w:sz="0" w:space="0" w:color="auto"/>
                                                                                                                                    <w:bottom w:val="none" w:sz="0" w:space="0" w:color="auto"/>
                                                                                                                                    <w:right w:val="none" w:sz="0" w:space="0" w:color="auto"/>
                                                                                                                                  </w:divBdr>
                                                                                                                                  <w:divsChild>
                                                                                                                                    <w:div w:id="1442458877">
                                                                                                                                      <w:marLeft w:val="0"/>
                                                                                                                                      <w:marRight w:val="0"/>
                                                                                                                                      <w:marTop w:val="0"/>
                                                                                                                                      <w:marBottom w:val="0"/>
                                                                                                                                      <w:divBdr>
                                                                                                                                        <w:top w:val="none" w:sz="0" w:space="0" w:color="auto"/>
                                                                                                                                        <w:left w:val="none" w:sz="0" w:space="0" w:color="auto"/>
                                                                                                                                        <w:bottom w:val="none" w:sz="0" w:space="0" w:color="auto"/>
                                                                                                                                        <w:right w:val="none" w:sz="0" w:space="0" w:color="auto"/>
                                                                                                                                      </w:divBdr>
                                                                                                                                    </w:div>
                                                                                                                                    <w:div w:id="84615975">
                                                                                                                                      <w:marLeft w:val="0"/>
                                                                                                                                      <w:marRight w:val="0"/>
                                                                                                                                      <w:marTop w:val="0"/>
                                                                                                                                      <w:marBottom w:val="0"/>
                                                                                                                                      <w:divBdr>
                                                                                                                                        <w:top w:val="none" w:sz="0" w:space="0" w:color="auto"/>
                                                                                                                                        <w:left w:val="none" w:sz="0" w:space="0" w:color="auto"/>
                                                                                                                                        <w:bottom w:val="none" w:sz="0" w:space="0" w:color="auto"/>
                                                                                                                                        <w:right w:val="none" w:sz="0" w:space="0" w:color="auto"/>
                                                                                                                                      </w:divBdr>
                                                                                                                                    </w:div>
                                                                                                                                  </w:divsChild>
                                                                                                                                </w:div>
                                                                                                                                <w:div w:id="2012683549">
                                                                                                                                  <w:marLeft w:val="0"/>
                                                                                                                                  <w:marRight w:val="0"/>
                                                                                                                                  <w:marTop w:val="0"/>
                                                                                                                                  <w:marBottom w:val="0"/>
                                                                                                                                  <w:divBdr>
                                                                                                                                    <w:top w:val="none" w:sz="0" w:space="0" w:color="auto"/>
                                                                                                                                    <w:left w:val="none" w:sz="0" w:space="0" w:color="auto"/>
                                                                                                                                    <w:bottom w:val="none" w:sz="0" w:space="0" w:color="auto"/>
                                                                                                                                    <w:right w:val="none" w:sz="0" w:space="0" w:color="auto"/>
                                                                                                                                  </w:divBdr>
                                                                                                                                  <w:divsChild>
                                                                                                                                    <w:div w:id="1689872384">
                                                                                                                                      <w:marLeft w:val="0"/>
                                                                                                                                      <w:marRight w:val="0"/>
                                                                                                                                      <w:marTop w:val="0"/>
                                                                                                                                      <w:marBottom w:val="0"/>
                                                                                                                                      <w:divBdr>
                                                                                                                                        <w:top w:val="none" w:sz="0" w:space="0" w:color="auto"/>
                                                                                                                                        <w:left w:val="none" w:sz="0" w:space="0" w:color="auto"/>
                                                                                                                                        <w:bottom w:val="none" w:sz="0" w:space="0" w:color="auto"/>
                                                                                                                                        <w:right w:val="none" w:sz="0" w:space="0" w:color="auto"/>
                                                                                                                                      </w:divBdr>
                                                                                                                                      <w:divsChild>
                                                                                                                                        <w:div w:id="999773553">
                                                                                                                                          <w:marLeft w:val="0"/>
                                                                                                                                          <w:marRight w:val="0"/>
                                                                                                                                          <w:marTop w:val="0"/>
                                                                                                                                          <w:marBottom w:val="0"/>
                                                                                                                                          <w:divBdr>
                                                                                                                                            <w:top w:val="none" w:sz="0" w:space="0" w:color="auto"/>
                                                                                                                                            <w:left w:val="none" w:sz="0" w:space="0" w:color="auto"/>
                                                                                                                                            <w:bottom w:val="none" w:sz="0" w:space="0" w:color="auto"/>
                                                                                                                                            <w:right w:val="none" w:sz="0" w:space="0" w:color="auto"/>
                                                                                                                                          </w:divBdr>
                                                                                                                                          <w:divsChild>
                                                                                                                                            <w:div w:id="1197350224">
                                                                                                                                              <w:marLeft w:val="0"/>
                                                                                                                                              <w:marRight w:val="0"/>
                                                                                                                                              <w:marTop w:val="0"/>
                                                                                                                                              <w:marBottom w:val="0"/>
                                                                                                                                              <w:divBdr>
                                                                                                                                                <w:top w:val="none" w:sz="0" w:space="0" w:color="auto"/>
                                                                                                                                                <w:left w:val="none" w:sz="0" w:space="0" w:color="auto"/>
                                                                                                                                                <w:bottom w:val="none" w:sz="0" w:space="0" w:color="auto"/>
                                                                                                                                                <w:right w:val="none" w:sz="0" w:space="0" w:color="auto"/>
                                                                                                                                              </w:divBdr>
                                                                                                                                            </w:div>
                                                                                                                                            <w:div w:id="4041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65219">
                                                                                      <w:marLeft w:val="0"/>
                                                                                      <w:marRight w:val="0"/>
                                                                                      <w:marTop w:val="0"/>
                                                                                      <w:marBottom w:val="0"/>
                                                                                      <w:divBdr>
                                                                                        <w:top w:val="none" w:sz="0" w:space="0" w:color="auto"/>
                                                                                        <w:left w:val="none" w:sz="0" w:space="0" w:color="auto"/>
                                                                                        <w:bottom w:val="none" w:sz="0" w:space="0" w:color="auto"/>
                                                                                        <w:right w:val="none" w:sz="0" w:space="0" w:color="auto"/>
                                                                                      </w:divBdr>
                                                                                      <w:divsChild>
                                                                                        <w:div w:id="297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fit.nhs.uk/worldview/protti6/"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holar.google.com/url?sa=U&amp;q=http://www.lntmedical.com/magazine/recovery1/disruptive_innovation.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860E-2803-4BAB-B2C1-C41810E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6998</Words>
  <Characters>39894</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Satyesh Shah</cp:lastModifiedBy>
  <cp:revision>2</cp:revision>
  <cp:lastPrinted>2017-10-18T11:46:00Z</cp:lastPrinted>
  <dcterms:created xsi:type="dcterms:W3CDTF">2018-10-02T10:56:00Z</dcterms:created>
  <dcterms:modified xsi:type="dcterms:W3CDTF">2018-10-02T10:56:00Z</dcterms:modified>
</cp:coreProperties>
</file>