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BA875" w14:textId="77777777" w:rsidR="003E7276" w:rsidRDefault="003E7276" w:rsidP="008D2E07">
      <w:pPr>
        <w:spacing w:line="480" w:lineRule="auto"/>
        <w:jc w:val="center"/>
        <w:rPr>
          <w:rFonts w:ascii="Times New Roman" w:hAnsi="Times New Roman" w:cs="Times New Roman"/>
          <w:b/>
          <w:sz w:val="24"/>
          <w:szCs w:val="24"/>
        </w:rPr>
      </w:pPr>
    </w:p>
    <w:p w14:paraId="183D80E0" w14:textId="77777777" w:rsidR="00AF25C7" w:rsidRDefault="00AF25C7" w:rsidP="008D2E07">
      <w:pPr>
        <w:spacing w:line="480" w:lineRule="auto"/>
        <w:jc w:val="center"/>
        <w:rPr>
          <w:rFonts w:ascii="Times New Roman" w:hAnsi="Times New Roman" w:cs="Times New Roman"/>
          <w:b/>
          <w:sz w:val="24"/>
          <w:szCs w:val="24"/>
        </w:rPr>
      </w:pPr>
    </w:p>
    <w:p w14:paraId="4D19D820" w14:textId="77777777" w:rsidR="003E7276" w:rsidRPr="009C4306" w:rsidRDefault="003E7276" w:rsidP="003E7276">
      <w:pPr>
        <w:spacing w:after="0" w:line="480" w:lineRule="auto"/>
        <w:jc w:val="center"/>
        <w:rPr>
          <w:rFonts w:asciiTheme="majorBidi" w:eastAsia="Times New Roman" w:hAnsiTheme="majorBidi" w:cstheme="majorBidi"/>
          <w:b/>
          <w:szCs w:val="24"/>
        </w:rPr>
      </w:pPr>
      <w:r w:rsidRPr="009C4306">
        <w:rPr>
          <w:rFonts w:asciiTheme="majorBidi" w:eastAsia="Times New Roman" w:hAnsiTheme="majorBidi" w:cstheme="majorBidi"/>
          <w:b/>
          <w:szCs w:val="24"/>
        </w:rPr>
        <w:t>Constraining Capacity: Understanding the Impact of Austerity on Third Sector Sport Organisations</w:t>
      </w:r>
    </w:p>
    <w:p w14:paraId="73851093" w14:textId="77777777" w:rsidR="003E7276" w:rsidRPr="003D4860" w:rsidRDefault="003E7276" w:rsidP="003E7276">
      <w:pPr>
        <w:spacing w:after="0" w:line="480" w:lineRule="auto"/>
        <w:jc w:val="center"/>
        <w:rPr>
          <w:rFonts w:asciiTheme="majorBidi" w:eastAsia="Calibri" w:hAnsiTheme="majorBidi" w:cstheme="majorBidi"/>
          <w:bCs/>
          <w:szCs w:val="24"/>
        </w:rPr>
      </w:pPr>
      <w:r w:rsidRPr="003D4860">
        <w:rPr>
          <w:rFonts w:asciiTheme="majorBidi" w:eastAsia="Calibri" w:hAnsiTheme="majorBidi" w:cstheme="majorBidi"/>
          <w:bCs/>
          <w:szCs w:val="24"/>
        </w:rPr>
        <w:t>Tarryn Godfrey</w:t>
      </w:r>
      <w:r w:rsidRPr="003D4860">
        <w:rPr>
          <w:rFonts w:asciiTheme="majorBidi" w:eastAsia="Calibri" w:hAnsiTheme="majorBidi" w:cstheme="majorBidi"/>
          <w:bCs/>
          <w:szCs w:val="24"/>
          <w:vertAlign w:val="superscript"/>
        </w:rPr>
        <w:t>1</w:t>
      </w:r>
      <w:r w:rsidRPr="003D4860">
        <w:rPr>
          <w:rFonts w:asciiTheme="majorBidi" w:eastAsia="Calibri" w:hAnsiTheme="majorBidi" w:cstheme="majorBidi"/>
          <w:bCs/>
          <w:szCs w:val="24"/>
        </w:rPr>
        <w:t>, Paul Downward</w:t>
      </w:r>
      <w:r w:rsidRPr="003D4860">
        <w:rPr>
          <w:rFonts w:asciiTheme="majorBidi" w:eastAsia="Calibri" w:hAnsiTheme="majorBidi" w:cstheme="majorBidi"/>
          <w:bCs/>
          <w:szCs w:val="24"/>
          <w:vertAlign w:val="superscript"/>
        </w:rPr>
        <w:t>2</w:t>
      </w:r>
      <w:r w:rsidRPr="003D4860">
        <w:rPr>
          <w:rFonts w:asciiTheme="majorBidi" w:eastAsia="Calibri" w:hAnsiTheme="majorBidi" w:cstheme="majorBidi"/>
          <w:bCs/>
          <w:szCs w:val="24"/>
        </w:rPr>
        <w:t xml:space="preserve"> and Carolynne Mason</w:t>
      </w:r>
      <w:r w:rsidRPr="003D4860">
        <w:rPr>
          <w:rFonts w:asciiTheme="majorBidi" w:eastAsia="Calibri" w:hAnsiTheme="majorBidi" w:cstheme="majorBidi"/>
          <w:bCs/>
          <w:szCs w:val="24"/>
          <w:vertAlign w:val="superscript"/>
        </w:rPr>
        <w:t>2</w:t>
      </w:r>
      <w:r w:rsidRPr="003D4860" w:rsidDel="00096370">
        <w:rPr>
          <w:rFonts w:asciiTheme="majorBidi" w:eastAsia="Calibri" w:hAnsiTheme="majorBidi" w:cstheme="majorBidi"/>
          <w:bCs/>
          <w:szCs w:val="24"/>
        </w:rPr>
        <w:t xml:space="preserve"> </w:t>
      </w:r>
    </w:p>
    <w:p w14:paraId="52D9C625" w14:textId="23D1C21D" w:rsidR="003E7276" w:rsidRPr="003D4860" w:rsidRDefault="003E7276" w:rsidP="003E7276">
      <w:pPr>
        <w:spacing w:after="0" w:line="480" w:lineRule="auto"/>
        <w:jc w:val="center"/>
        <w:rPr>
          <w:rFonts w:asciiTheme="majorBidi" w:eastAsia="Calibri" w:hAnsiTheme="majorBidi" w:cstheme="majorBidi"/>
          <w:bCs/>
          <w:szCs w:val="24"/>
        </w:rPr>
      </w:pPr>
      <w:r w:rsidRPr="003D4860">
        <w:rPr>
          <w:rFonts w:asciiTheme="majorBidi" w:eastAsia="Calibri" w:hAnsiTheme="majorBidi" w:cstheme="majorBidi"/>
          <w:bCs/>
          <w:szCs w:val="24"/>
          <w:vertAlign w:val="superscript"/>
        </w:rPr>
        <w:t>1</w:t>
      </w:r>
      <w:r w:rsidRPr="003D4860">
        <w:rPr>
          <w:rFonts w:asciiTheme="majorBidi" w:eastAsia="Calibri" w:hAnsiTheme="majorBidi" w:cstheme="majorBidi"/>
          <w:bCs/>
          <w:szCs w:val="24"/>
        </w:rPr>
        <w:t xml:space="preserve">Brunel University of London, </w:t>
      </w:r>
      <w:r w:rsidR="000B3D88">
        <w:rPr>
          <w:rFonts w:asciiTheme="majorBidi" w:eastAsia="Calibri" w:hAnsiTheme="majorBidi" w:cstheme="majorBidi"/>
          <w:bCs/>
          <w:szCs w:val="24"/>
        </w:rPr>
        <w:t xml:space="preserve">Department of </w:t>
      </w:r>
      <w:r w:rsidRPr="003D4860">
        <w:rPr>
          <w:rFonts w:asciiTheme="majorBidi" w:eastAsia="Calibri" w:hAnsiTheme="majorBidi" w:cstheme="majorBidi"/>
          <w:bCs/>
          <w:szCs w:val="24"/>
        </w:rPr>
        <w:t xml:space="preserve">Sport, Health and Exercise Sciences </w:t>
      </w:r>
    </w:p>
    <w:p w14:paraId="07936544" w14:textId="31B5A998" w:rsidR="003E7276" w:rsidRPr="003D4860" w:rsidRDefault="003E7276" w:rsidP="003E7276">
      <w:pPr>
        <w:spacing w:after="0" w:line="480" w:lineRule="auto"/>
        <w:jc w:val="center"/>
        <w:rPr>
          <w:rFonts w:asciiTheme="majorBidi" w:eastAsia="Calibri" w:hAnsiTheme="majorBidi" w:cstheme="majorBidi"/>
          <w:szCs w:val="24"/>
        </w:rPr>
      </w:pPr>
      <w:r w:rsidRPr="003D4860">
        <w:rPr>
          <w:rFonts w:asciiTheme="majorBidi" w:eastAsia="Calibri" w:hAnsiTheme="majorBidi" w:cstheme="majorBidi"/>
          <w:bCs/>
          <w:szCs w:val="24"/>
          <w:vertAlign w:val="superscript"/>
        </w:rPr>
        <w:t>2</w:t>
      </w:r>
      <w:r w:rsidRPr="003D4860">
        <w:rPr>
          <w:rFonts w:asciiTheme="majorBidi" w:eastAsia="Calibri" w:hAnsiTheme="majorBidi" w:cstheme="majorBidi"/>
          <w:bCs/>
          <w:szCs w:val="24"/>
        </w:rPr>
        <w:t>Loughborough University</w:t>
      </w:r>
      <w:r>
        <w:rPr>
          <w:rFonts w:asciiTheme="majorBidi" w:eastAsia="Calibri" w:hAnsiTheme="majorBidi" w:cstheme="majorBidi"/>
          <w:bCs/>
          <w:szCs w:val="24"/>
        </w:rPr>
        <w:t xml:space="preserve">, </w:t>
      </w:r>
      <w:r w:rsidRPr="003D4860">
        <w:rPr>
          <w:rFonts w:asciiTheme="majorBidi" w:eastAsia="Calibri" w:hAnsiTheme="majorBidi" w:cstheme="majorBidi"/>
          <w:szCs w:val="24"/>
        </w:rPr>
        <w:t>School of Sport, Exercise and Health Sciences</w:t>
      </w:r>
    </w:p>
    <w:p w14:paraId="709B909E" w14:textId="77777777" w:rsidR="00AF25C7" w:rsidRDefault="00AF25C7" w:rsidP="003E7276">
      <w:pPr>
        <w:spacing w:after="0" w:line="480" w:lineRule="auto"/>
        <w:rPr>
          <w:rFonts w:asciiTheme="majorBidi" w:eastAsia="Calibri" w:hAnsiTheme="majorBidi" w:cstheme="majorBidi"/>
          <w:szCs w:val="24"/>
        </w:rPr>
      </w:pPr>
    </w:p>
    <w:p w14:paraId="79B85E29" w14:textId="77777777" w:rsidR="003E7276" w:rsidRPr="003D4860" w:rsidRDefault="003E7276" w:rsidP="003E7276">
      <w:pPr>
        <w:spacing w:after="0" w:line="480" w:lineRule="auto"/>
        <w:rPr>
          <w:rFonts w:asciiTheme="majorBidi" w:eastAsia="Calibri" w:hAnsiTheme="majorBidi" w:cstheme="majorBidi"/>
          <w:szCs w:val="24"/>
        </w:rPr>
      </w:pPr>
    </w:p>
    <w:p w14:paraId="31014CAC" w14:textId="77777777" w:rsidR="003E7276" w:rsidRPr="003D4860" w:rsidRDefault="003E7276" w:rsidP="003E7276">
      <w:pPr>
        <w:spacing w:after="0" w:line="480" w:lineRule="auto"/>
        <w:jc w:val="center"/>
        <w:rPr>
          <w:rFonts w:asciiTheme="majorBidi" w:eastAsia="Calibri" w:hAnsiTheme="majorBidi" w:cstheme="majorBidi"/>
          <w:b/>
          <w:szCs w:val="24"/>
        </w:rPr>
      </w:pPr>
      <w:r w:rsidRPr="003D4860">
        <w:rPr>
          <w:rFonts w:asciiTheme="majorBidi" w:eastAsia="Calibri" w:hAnsiTheme="majorBidi" w:cstheme="majorBidi"/>
          <w:b/>
          <w:szCs w:val="24"/>
        </w:rPr>
        <w:t xml:space="preserve">Author </w:t>
      </w:r>
      <w:r>
        <w:rPr>
          <w:rFonts w:asciiTheme="majorBidi" w:eastAsia="Calibri" w:hAnsiTheme="majorBidi" w:cstheme="majorBidi"/>
          <w:b/>
          <w:szCs w:val="24"/>
        </w:rPr>
        <w:t>Note</w:t>
      </w:r>
    </w:p>
    <w:p w14:paraId="19E72D0A" w14:textId="5F3B0A2E" w:rsidR="003E7276" w:rsidRPr="003D4860" w:rsidRDefault="003E7276" w:rsidP="003E7276">
      <w:pPr>
        <w:spacing w:after="0" w:line="480" w:lineRule="auto"/>
        <w:ind w:firstLine="720"/>
        <w:rPr>
          <w:rFonts w:asciiTheme="majorBidi" w:eastAsia="Calibri" w:hAnsiTheme="majorBidi" w:cstheme="majorBidi"/>
          <w:szCs w:val="24"/>
        </w:rPr>
      </w:pPr>
      <w:r w:rsidRPr="003D4860">
        <w:rPr>
          <w:rFonts w:asciiTheme="majorBidi" w:eastAsia="Calibri" w:hAnsiTheme="majorBidi" w:cstheme="majorBidi"/>
          <w:bCs/>
          <w:szCs w:val="24"/>
        </w:rPr>
        <w:t>Dr Tarryn Godfrey</w:t>
      </w:r>
      <w:r w:rsidRPr="003D4860">
        <w:rPr>
          <w:rFonts w:asciiTheme="majorBidi" w:eastAsia="Calibri" w:hAnsiTheme="majorBidi" w:cstheme="majorBidi"/>
          <w:szCs w:val="24"/>
        </w:rPr>
        <w:t xml:space="preserve"> is a Lecturer in Sport, Health and Exercise Sciences at Brunel University of London. Her research focuses on sport development, with a particular emphasis on organisational capacity, capacity building and partnerships within </w:t>
      </w:r>
      <w:r w:rsidR="00465640">
        <w:rPr>
          <w:rFonts w:asciiTheme="majorBidi" w:eastAsia="Calibri" w:hAnsiTheme="majorBidi" w:cstheme="majorBidi"/>
          <w:szCs w:val="24"/>
        </w:rPr>
        <w:t>the third sector</w:t>
      </w:r>
      <w:r w:rsidRPr="003D4860">
        <w:rPr>
          <w:rFonts w:asciiTheme="majorBidi" w:eastAsia="Calibri" w:hAnsiTheme="majorBidi" w:cstheme="majorBidi"/>
          <w:szCs w:val="24"/>
        </w:rPr>
        <w:t xml:space="preserve">. She employs mostly qualitative methodologies in her research and has extensive experience in working with </w:t>
      </w:r>
      <w:r w:rsidR="00465640">
        <w:rPr>
          <w:rFonts w:asciiTheme="majorBidi" w:eastAsia="Calibri" w:hAnsiTheme="majorBidi" w:cstheme="majorBidi"/>
          <w:szCs w:val="24"/>
        </w:rPr>
        <w:t>Sport for Development</w:t>
      </w:r>
      <w:r w:rsidRPr="003D4860">
        <w:rPr>
          <w:rFonts w:asciiTheme="majorBidi" w:eastAsia="Calibri" w:hAnsiTheme="majorBidi" w:cstheme="majorBidi"/>
          <w:szCs w:val="24"/>
        </w:rPr>
        <w:t xml:space="preserve"> organisations, including large international funders, in both the UK and internationally.</w:t>
      </w:r>
      <w:r w:rsidR="00A06634">
        <w:rPr>
          <w:rFonts w:asciiTheme="majorBidi" w:eastAsia="Calibri" w:hAnsiTheme="majorBidi" w:cstheme="majorBidi"/>
          <w:szCs w:val="24"/>
        </w:rPr>
        <w:t xml:space="preserve"> </w:t>
      </w:r>
      <w:hyperlink r:id="rId11" w:history="1">
        <w:r w:rsidR="00A06634" w:rsidRPr="007327E7">
          <w:rPr>
            <w:rStyle w:val="Hyperlink"/>
            <w:rFonts w:asciiTheme="majorBidi" w:eastAsia="Calibri" w:hAnsiTheme="majorBidi" w:cstheme="majorBidi"/>
            <w:bCs/>
            <w:szCs w:val="24"/>
          </w:rPr>
          <w:t>https://orcid.org/0000-0002-4541-0025</w:t>
        </w:r>
      </w:hyperlink>
    </w:p>
    <w:p w14:paraId="54B7A835" w14:textId="4A7D4B65" w:rsidR="003E7276" w:rsidRPr="003D4860" w:rsidRDefault="003E7276" w:rsidP="003E7276">
      <w:pPr>
        <w:spacing w:after="0" w:line="480" w:lineRule="auto"/>
        <w:ind w:firstLine="720"/>
        <w:rPr>
          <w:rFonts w:asciiTheme="majorBidi" w:eastAsia="Calibri" w:hAnsiTheme="majorBidi" w:cstheme="majorBidi"/>
          <w:szCs w:val="24"/>
        </w:rPr>
      </w:pPr>
      <w:r w:rsidRPr="003D4860">
        <w:rPr>
          <w:rFonts w:asciiTheme="majorBidi" w:eastAsia="Calibri" w:hAnsiTheme="majorBidi" w:cstheme="majorBidi"/>
          <w:bCs/>
          <w:szCs w:val="24"/>
        </w:rPr>
        <w:t>Professor Paul Downward</w:t>
      </w:r>
      <w:r w:rsidRPr="003D4860">
        <w:rPr>
          <w:rFonts w:asciiTheme="majorBidi" w:eastAsia="Calibri" w:hAnsiTheme="majorBidi" w:cstheme="majorBidi"/>
          <w:szCs w:val="24"/>
        </w:rPr>
        <w:t xml:space="preserve"> is Professor of Economics at Loughborough University. His research examines the determinants and impacts of participation in sport, physical activity and leisure, with a focus on policy, management and strategy. As an applied economist, he has made significant contributions to sport economics and sport policy, including work on health, wellbeing, social capital and inclusion. He also has expertise in research methods, philosophy of social science and evaluation.</w:t>
      </w:r>
      <w:r w:rsidRPr="00096370">
        <w:t xml:space="preserve"> </w:t>
      </w:r>
      <w:hyperlink r:id="rId12" w:history="1">
        <w:r w:rsidR="002868FF" w:rsidRPr="007327E7">
          <w:rPr>
            <w:rStyle w:val="Hyperlink"/>
            <w:rFonts w:asciiTheme="majorBidi" w:eastAsia="Calibri" w:hAnsiTheme="majorBidi" w:cstheme="majorBidi"/>
            <w:szCs w:val="24"/>
          </w:rPr>
          <w:t>https://orcid.org/0000-0002-6374-4176</w:t>
        </w:r>
      </w:hyperlink>
      <w:r w:rsidR="002868FF">
        <w:rPr>
          <w:rFonts w:asciiTheme="majorBidi" w:eastAsia="Calibri" w:hAnsiTheme="majorBidi" w:cstheme="majorBidi"/>
          <w:szCs w:val="24"/>
        </w:rPr>
        <w:t xml:space="preserve"> </w:t>
      </w:r>
    </w:p>
    <w:p w14:paraId="24BCCF59" w14:textId="110839A1" w:rsidR="003E7276" w:rsidRDefault="003E7276" w:rsidP="003E7276">
      <w:pPr>
        <w:spacing w:after="0" w:line="480" w:lineRule="auto"/>
        <w:ind w:firstLine="720"/>
        <w:rPr>
          <w:rFonts w:asciiTheme="majorBidi" w:eastAsia="Calibri" w:hAnsiTheme="majorBidi" w:cstheme="majorBidi"/>
          <w:szCs w:val="24"/>
        </w:rPr>
      </w:pPr>
      <w:r w:rsidRPr="003D4860">
        <w:rPr>
          <w:rFonts w:asciiTheme="majorBidi" w:eastAsia="Calibri" w:hAnsiTheme="majorBidi" w:cstheme="majorBidi"/>
          <w:bCs/>
          <w:szCs w:val="24"/>
        </w:rPr>
        <w:t>Dr Carolynne Mason</w:t>
      </w:r>
      <w:r w:rsidRPr="003D4860">
        <w:rPr>
          <w:rFonts w:asciiTheme="majorBidi" w:eastAsia="Calibri" w:hAnsiTheme="majorBidi" w:cstheme="majorBidi"/>
          <w:szCs w:val="24"/>
        </w:rPr>
        <w:t xml:space="preserve"> is a Reader in Sport and Social Justice at Loughborough University. Her research critically examines the role of sport and physical activity in addressing social inequalities, with a particular focus on social justice, inclusion and community sport. She adopts interdisciplinary and participatory research approaches and works collaboratively with academic and non-academic partners to generate impact beyond academia.</w:t>
      </w:r>
      <w:r w:rsidRPr="00096370">
        <w:t xml:space="preserve"> </w:t>
      </w:r>
      <w:hyperlink r:id="rId13" w:history="1">
        <w:r w:rsidR="002868FF" w:rsidRPr="007327E7">
          <w:rPr>
            <w:rStyle w:val="Hyperlink"/>
            <w:rFonts w:asciiTheme="majorBidi" w:eastAsia="Calibri" w:hAnsiTheme="majorBidi" w:cstheme="majorBidi"/>
            <w:szCs w:val="24"/>
          </w:rPr>
          <w:t>https://orcid.org/0000-0003-1570-1902</w:t>
        </w:r>
      </w:hyperlink>
      <w:r w:rsidR="002868FF">
        <w:rPr>
          <w:rFonts w:asciiTheme="majorBidi" w:eastAsia="Calibri" w:hAnsiTheme="majorBidi" w:cstheme="majorBidi"/>
          <w:szCs w:val="24"/>
        </w:rPr>
        <w:t xml:space="preserve"> </w:t>
      </w:r>
    </w:p>
    <w:p w14:paraId="03165430" w14:textId="652468F0" w:rsidR="003E7276" w:rsidRPr="003D4860" w:rsidRDefault="003E7276" w:rsidP="003E7276">
      <w:pPr>
        <w:spacing w:after="0" w:line="480" w:lineRule="auto"/>
        <w:ind w:firstLine="720"/>
        <w:rPr>
          <w:rStyle w:val="Hyperlink"/>
          <w:rFonts w:asciiTheme="majorBidi" w:eastAsia="Calibri" w:hAnsiTheme="majorBidi" w:cstheme="majorBidi"/>
          <w:bCs/>
          <w:color w:val="auto"/>
          <w:szCs w:val="24"/>
          <w:u w:val="none"/>
        </w:rPr>
      </w:pPr>
      <w:r w:rsidRPr="00096370">
        <w:rPr>
          <w:rFonts w:asciiTheme="majorBidi" w:eastAsia="Calibri" w:hAnsiTheme="majorBidi" w:cstheme="majorBidi"/>
          <w:szCs w:val="24"/>
          <w:lang w:val="en-IN"/>
        </w:rPr>
        <w:lastRenderedPageBreak/>
        <w:t>Correspondence concerning this article should be addressed to</w:t>
      </w:r>
      <w:r w:rsidR="00B71E5A">
        <w:rPr>
          <w:rFonts w:asciiTheme="majorBidi" w:eastAsia="Calibri" w:hAnsiTheme="majorBidi" w:cstheme="majorBidi"/>
          <w:szCs w:val="24"/>
          <w:lang w:val="en-IN"/>
        </w:rPr>
        <w:t xml:space="preserve">: </w:t>
      </w:r>
      <w:r w:rsidRPr="009C4306">
        <w:rPr>
          <w:rFonts w:asciiTheme="majorBidi" w:eastAsia="Calibri" w:hAnsiTheme="majorBidi" w:cstheme="majorBidi"/>
          <w:bCs/>
          <w:szCs w:val="24"/>
        </w:rPr>
        <w:t>Tarryn Godfrey</w:t>
      </w:r>
      <w:r>
        <w:rPr>
          <w:rFonts w:asciiTheme="majorBidi" w:eastAsia="Calibri" w:hAnsiTheme="majorBidi" w:cstheme="majorBidi"/>
          <w:bCs/>
          <w:szCs w:val="24"/>
        </w:rPr>
        <w:t xml:space="preserve">, </w:t>
      </w:r>
      <w:r w:rsidRPr="009C4306">
        <w:rPr>
          <w:rFonts w:asciiTheme="majorBidi" w:eastAsia="Calibri" w:hAnsiTheme="majorBidi" w:cstheme="majorBidi"/>
          <w:bCs/>
          <w:szCs w:val="24"/>
        </w:rPr>
        <w:t xml:space="preserve">Brunel University of London, Sport, Health and Exercise Sciences, College of Health, Medicine and Life Sciences, Heinz Wolff Building, Brunel University London, Uxbridge, UB8 3PH; +44 (0)1895 268881; </w:t>
      </w:r>
      <w:hyperlink r:id="rId14" w:history="1">
        <w:r w:rsidR="00A06634" w:rsidRPr="007327E7">
          <w:rPr>
            <w:rStyle w:val="Hyperlink"/>
            <w:rFonts w:asciiTheme="majorBidi" w:eastAsia="Calibri" w:hAnsiTheme="majorBidi" w:cstheme="majorBidi"/>
            <w:bCs/>
            <w:szCs w:val="24"/>
          </w:rPr>
          <w:t>https://orcid.org/0000-0002-4541-0025</w:t>
        </w:r>
      </w:hyperlink>
      <w:r w:rsidRPr="003D4860">
        <w:rPr>
          <w:rStyle w:val="Hyperlink"/>
          <w:rFonts w:asciiTheme="majorBidi" w:eastAsia="Calibri" w:hAnsiTheme="majorBidi" w:cstheme="majorBidi"/>
          <w:bCs/>
          <w:color w:val="auto"/>
          <w:szCs w:val="24"/>
          <w:u w:val="none"/>
        </w:rPr>
        <w:t xml:space="preserve">; </w:t>
      </w:r>
      <w:proofErr w:type="spellStart"/>
      <w:r w:rsidRPr="00096370">
        <w:rPr>
          <w:rFonts w:asciiTheme="majorBidi" w:eastAsia="Calibri" w:hAnsiTheme="majorBidi" w:cstheme="majorBidi"/>
          <w:bCs/>
          <w:szCs w:val="24"/>
        </w:rPr>
        <w:t>Linkedin</w:t>
      </w:r>
      <w:proofErr w:type="spellEnd"/>
      <w:r w:rsidRPr="00096370">
        <w:rPr>
          <w:rFonts w:asciiTheme="majorBidi" w:eastAsia="Calibri" w:hAnsiTheme="majorBidi" w:cstheme="majorBidi"/>
          <w:bCs/>
          <w:szCs w:val="24"/>
        </w:rPr>
        <w:t>:</w:t>
      </w:r>
      <w:r w:rsidR="00A06634">
        <w:rPr>
          <w:rStyle w:val="Hyperlink"/>
          <w:rFonts w:asciiTheme="majorBidi" w:eastAsia="Calibri" w:hAnsiTheme="majorBidi" w:cstheme="majorBidi"/>
          <w:bCs/>
          <w:color w:val="auto"/>
          <w:szCs w:val="24"/>
          <w:u w:val="none"/>
        </w:rPr>
        <w:t xml:space="preserve"> </w:t>
      </w:r>
      <w:hyperlink r:id="rId15" w:history="1">
        <w:r w:rsidR="00A06634" w:rsidRPr="007327E7">
          <w:rPr>
            <w:rStyle w:val="Hyperlink"/>
            <w:rFonts w:asciiTheme="majorBidi" w:eastAsia="Calibri" w:hAnsiTheme="majorBidi" w:cstheme="majorBidi"/>
            <w:bCs/>
            <w:szCs w:val="24"/>
          </w:rPr>
          <w:t>www.linkedin.com/in/tarryngodfrey/</w:t>
        </w:r>
      </w:hyperlink>
      <w:r w:rsidR="00A06634">
        <w:rPr>
          <w:rStyle w:val="Hyperlink"/>
          <w:rFonts w:asciiTheme="majorBidi" w:eastAsia="Calibri" w:hAnsiTheme="majorBidi" w:cstheme="majorBidi"/>
          <w:bCs/>
          <w:color w:val="auto"/>
          <w:szCs w:val="24"/>
          <w:u w:val="none"/>
        </w:rPr>
        <w:t xml:space="preserve"> </w:t>
      </w:r>
    </w:p>
    <w:p w14:paraId="0AA87102" w14:textId="77777777" w:rsidR="003E7276" w:rsidRPr="00096370" w:rsidRDefault="003E7276" w:rsidP="003E7276">
      <w:pPr>
        <w:spacing w:after="0" w:line="480" w:lineRule="auto"/>
        <w:ind w:firstLine="720"/>
        <w:rPr>
          <w:rFonts w:asciiTheme="majorBidi" w:eastAsia="Calibri" w:hAnsiTheme="majorBidi" w:cstheme="majorBidi"/>
          <w:bCs/>
          <w:szCs w:val="24"/>
        </w:rPr>
      </w:pPr>
      <w:r w:rsidRPr="003D4860">
        <w:rPr>
          <w:rStyle w:val="Hyperlink"/>
          <w:rFonts w:asciiTheme="majorBidi" w:eastAsia="Calibri" w:hAnsiTheme="majorBidi" w:cstheme="majorBidi"/>
          <w:bCs/>
          <w:color w:val="auto"/>
          <w:szCs w:val="24"/>
          <w:u w:val="none"/>
        </w:rPr>
        <w:t>Email: tarryn.godfrey@brunel.ac.uk</w:t>
      </w:r>
    </w:p>
    <w:p w14:paraId="3E591268" w14:textId="77777777" w:rsidR="000E16B4" w:rsidRDefault="000E16B4" w:rsidP="000E16B4">
      <w:pPr>
        <w:spacing w:after="0" w:line="480" w:lineRule="auto"/>
        <w:ind w:firstLine="720"/>
        <w:jc w:val="center"/>
        <w:rPr>
          <w:rFonts w:asciiTheme="majorBidi" w:eastAsia="Calibri" w:hAnsiTheme="majorBidi" w:cstheme="majorBidi"/>
          <w:b/>
          <w:bCs/>
          <w:szCs w:val="24"/>
          <w:lang w:val="en-IN"/>
        </w:rPr>
      </w:pPr>
    </w:p>
    <w:p w14:paraId="3BC92AA4" w14:textId="24D2998A" w:rsidR="000E16B4" w:rsidRPr="000E16B4" w:rsidRDefault="000E16B4" w:rsidP="000E16B4">
      <w:pPr>
        <w:spacing w:after="0" w:line="480" w:lineRule="auto"/>
        <w:ind w:firstLine="720"/>
        <w:jc w:val="center"/>
        <w:rPr>
          <w:rFonts w:asciiTheme="majorBidi" w:eastAsia="Calibri" w:hAnsiTheme="majorBidi" w:cstheme="majorBidi"/>
          <w:b/>
          <w:bCs/>
          <w:szCs w:val="24"/>
          <w:lang w:val="en-IN"/>
        </w:rPr>
      </w:pPr>
      <w:r w:rsidRPr="000E16B4">
        <w:rPr>
          <w:rFonts w:asciiTheme="majorBidi" w:eastAsia="Calibri" w:hAnsiTheme="majorBidi" w:cstheme="majorBidi"/>
          <w:b/>
          <w:bCs/>
          <w:szCs w:val="24"/>
          <w:lang w:val="en-IN"/>
        </w:rPr>
        <w:t>Conflict of Interest</w:t>
      </w:r>
    </w:p>
    <w:p w14:paraId="54DFD113" w14:textId="68C027DF" w:rsidR="000E16B4" w:rsidRPr="000E16B4" w:rsidRDefault="000E16B4" w:rsidP="000E16B4">
      <w:pPr>
        <w:spacing w:after="0" w:line="480" w:lineRule="auto"/>
        <w:ind w:firstLine="720"/>
        <w:rPr>
          <w:rFonts w:asciiTheme="majorBidi" w:eastAsia="Calibri" w:hAnsiTheme="majorBidi" w:cstheme="majorBidi"/>
          <w:szCs w:val="24"/>
          <w:lang w:val="en-IN"/>
        </w:rPr>
      </w:pPr>
      <w:r w:rsidRPr="00096370">
        <w:rPr>
          <w:rFonts w:asciiTheme="majorBidi" w:eastAsia="Calibri" w:hAnsiTheme="majorBidi" w:cstheme="majorBidi"/>
          <w:szCs w:val="24"/>
          <w:lang w:val="en-IN"/>
        </w:rPr>
        <w:t>There is no conflict of interest to declare.</w:t>
      </w:r>
    </w:p>
    <w:p w14:paraId="16E35015" w14:textId="77777777" w:rsidR="000E16B4" w:rsidRDefault="000E16B4" w:rsidP="003E7276">
      <w:pPr>
        <w:spacing w:after="0" w:line="480" w:lineRule="auto"/>
        <w:jc w:val="center"/>
        <w:rPr>
          <w:rFonts w:asciiTheme="majorBidi" w:eastAsia="Calibri" w:hAnsiTheme="majorBidi" w:cstheme="majorBidi"/>
          <w:b/>
          <w:szCs w:val="24"/>
        </w:rPr>
      </w:pPr>
    </w:p>
    <w:p w14:paraId="7B041CB6" w14:textId="2964B0E7" w:rsidR="003E7276" w:rsidRPr="003D4860" w:rsidRDefault="003E7276" w:rsidP="003E7276">
      <w:pPr>
        <w:spacing w:after="0" w:line="480" w:lineRule="auto"/>
        <w:jc w:val="center"/>
        <w:rPr>
          <w:rFonts w:asciiTheme="majorBidi" w:eastAsia="Calibri" w:hAnsiTheme="majorBidi" w:cstheme="majorBidi"/>
          <w:b/>
          <w:szCs w:val="24"/>
        </w:rPr>
      </w:pPr>
      <w:r w:rsidRPr="003D4860">
        <w:rPr>
          <w:rFonts w:asciiTheme="majorBidi" w:eastAsia="Calibri" w:hAnsiTheme="majorBidi" w:cstheme="majorBidi"/>
          <w:b/>
          <w:szCs w:val="24"/>
        </w:rPr>
        <w:t>Ethical Approval</w:t>
      </w:r>
    </w:p>
    <w:p w14:paraId="67CE71C9" w14:textId="77777777" w:rsidR="003E7276" w:rsidRDefault="003E7276" w:rsidP="003E7276">
      <w:pPr>
        <w:spacing w:after="0" w:line="480" w:lineRule="auto"/>
        <w:ind w:firstLine="720"/>
        <w:rPr>
          <w:rFonts w:asciiTheme="majorBidi" w:eastAsia="Calibri" w:hAnsiTheme="majorBidi" w:cstheme="majorBidi"/>
          <w:szCs w:val="24"/>
        </w:rPr>
      </w:pPr>
      <w:r w:rsidRPr="003D4860">
        <w:rPr>
          <w:rFonts w:asciiTheme="majorBidi" w:eastAsia="Calibri" w:hAnsiTheme="majorBidi" w:cstheme="majorBidi"/>
          <w:szCs w:val="24"/>
        </w:rPr>
        <w:t>This research received full ethical approval from the Loughborough University Research Ethics Committee (Reference: SSEHS-2192 14/07/2017), and all participants provided informed consent for their data to be used in publication.</w:t>
      </w:r>
    </w:p>
    <w:p w14:paraId="2D9A68CC" w14:textId="77777777" w:rsidR="003E7276" w:rsidRDefault="003E7276" w:rsidP="008D2E07">
      <w:pPr>
        <w:spacing w:line="480" w:lineRule="auto"/>
        <w:jc w:val="center"/>
        <w:rPr>
          <w:rFonts w:ascii="Times New Roman" w:hAnsi="Times New Roman" w:cs="Times New Roman"/>
          <w:b/>
          <w:sz w:val="24"/>
          <w:szCs w:val="24"/>
        </w:rPr>
      </w:pPr>
    </w:p>
    <w:p w14:paraId="51809B94" w14:textId="77777777" w:rsidR="003E7276" w:rsidRDefault="003E7276" w:rsidP="008D2E07">
      <w:pPr>
        <w:spacing w:line="480" w:lineRule="auto"/>
        <w:jc w:val="center"/>
        <w:rPr>
          <w:rFonts w:ascii="Times New Roman" w:hAnsi="Times New Roman" w:cs="Times New Roman"/>
          <w:b/>
          <w:sz w:val="24"/>
          <w:szCs w:val="24"/>
        </w:rPr>
      </w:pPr>
    </w:p>
    <w:p w14:paraId="3E89F2E8" w14:textId="77777777" w:rsidR="003E7276" w:rsidRDefault="003E7276" w:rsidP="008D2E07">
      <w:pPr>
        <w:spacing w:line="480" w:lineRule="auto"/>
        <w:jc w:val="center"/>
        <w:rPr>
          <w:rFonts w:ascii="Times New Roman" w:hAnsi="Times New Roman" w:cs="Times New Roman"/>
          <w:b/>
          <w:sz w:val="24"/>
          <w:szCs w:val="24"/>
        </w:rPr>
      </w:pPr>
    </w:p>
    <w:p w14:paraId="095866A4" w14:textId="77777777" w:rsidR="003E7276" w:rsidRDefault="003E7276" w:rsidP="008D2E07">
      <w:pPr>
        <w:spacing w:line="480" w:lineRule="auto"/>
        <w:jc w:val="center"/>
        <w:rPr>
          <w:rFonts w:ascii="Times New Roman" w:hAnsi="Times New Roman" w:cs="Times New Roman"/>
          <w:b/>
          <w:sz w:val="24"/>
          <w:szCs w:val="24"/>
        </w:rPr>
      </w:pPr>
    </w:p>
    <w:p w14:paraId="33A8EDF5" w14:textId="77777777" w:rsidR="003E7276" w:rsidRDefault="003E7276" w:rsidP="008D2E07">
      <w:pPr>
        <w:spacing w:line="480" w:lineRule="auto"/>
        <w:jc w:val="center"/>
        <w:rPr>
          <w:rFonts w:ascii="Times New Roman" w:hAnsi="Times New Roman" w:cs="Times New Roman"/>
          <w:b/>
          <w:sz w:val="24"/>
          <w:szCs w:val="24"/>
        </w:rPr>
      </w:pPr>
    </w:p>
    <w:p w14:paraId="7018816D" w14:textId="77777777" w:rsidR="003E7276" w:rsidRDefault="003E7276" w:rsidP="008D2E07">
      <w:pPr>
        <w:spacing w:line="480" w:lineRule="auto"/>
        <w:jc w:val="center"/>
        <w:rPr>
          <w:rFonts w:ascii="Times New Roman" w:hAnsi="Times New Roman" w:cs="Times New Roman"/>
          <w:b/>
          <w:sz w:val="24"/>
          <w:szCs w:val="24"/>
        </w:rPr>
      </w:pPr>
    </w:p>
    <w:p w14:paraId="244B6981" w14:textId="77777777" w:rsidR="003E7276" w:rsidRDefault="003E7276" w:rsidP="008D2E07">
      <w:pPr>
        <w:spacing w:line="480" w:lineRule="auto"/>
        <w:jc w:val="center"/>
        <w:rPr>
          <w:rFonts w:ascii="Times New Roman" w:hAnsi="Times New Roman" w:cs="Times New Roman"/>
          <w:b/>
          <w:sz w:val="24"/>
          <w:szCs w:val="24"/>
        </w:rPr>
      </w:pPr>
    </w:p>
    <w:p w14:paraId="3C1F97D4" w14:textId="77777777" w:rsidR="003E7276" w:rsidRDefault="003E7276" w:rsidP="008D2E07">
      <w:pPr>
        <w:spacing w:line="480" w:lineRule="auto"/>
        <w:jc w:val="center"/>
        <w:rPr>
          <w:rFonts w:ascii="Times New Roman" w:hAnsi="Times New Roman" w:cs="Times New Roman"/>
          <w:b/>
          <w:sz w:val="24"/>
          <w:szCs w:val="24"/>
        </w:rPr>
      </w:pPr>
    </w:p>
    <w:p w14:paraId="4670C2A6" w14:textId="77777777" w:rsidR="003E7276" w:rsidRDefault="003E7276" w:rsidP="008D2E07">
      <w:pPr>
        <w:spacing w:line="480" w:lineRule="auto"/>
        <w:jc w:val="center"/>
        <w:rPr>
          <w:rFonts w:ascii="Times New Roman" w:hAnsi="Times New Roman" w:cs="Times New Roman"/>
          <w:b/>
          <w:sz w:val="24"/>
          <w:szCs w:val="24"/>
        </w:rPr>
      </w:pPr>
    </w:p>
    <w:p w14:paraId="2A352935" w14:textId="77777777" w:rsidR="003E7276" w:rsidRDefault="003E7276" w:rsidP="000E16B4">
      <w:pPr>
        <w:spacing w:line="480" w:lineRule="auto"/>
        <w:rPr>
          <w:rFonts w:ascii="Times New Roman" w:hAnsi="Times New Roman" w:cs="Times New Roman"/>
          <w:b/>
          <w:sz w:val="24"/>
          <w:szCs w:val="24"/>
        </w:rPr>
      </w:pPr>
    </w:p>
    <w:p w14:paraId="7F24A405" w14:textId="77777777" w:rsidR="003E7276" w:rsidRDefault="003E7276" w:rsidP="008D2E07">
      <w:pPr>
        <w:spacing w:line="480" w:lineRule="auto"/>
        <w:jc w:val="center"/>
        <w:rPr>
          <w:rFonts w:ascii="Times New Roman" w:hAnsi="Times New Roman" w:cs="Times New Roman"/>
          <w:b/>
          <w:sz w:val="24"/>
          <w:szCs w:val="24"/>
        </w:rPr>
      </w:pPr>
    </w:p>
    <w:p w14:paraId="20B6A182" w14:textId="2D590163" w:rsidR="00685CC9" w:rsidRPr="008D2E07" w:rsidRDefault="00685CC9" w:rsidP="003E7276">
      <w:pPr>
        <w:spacing w:line="480" w:lineRule="auto"/>
        <w:jc w:val="center"/>
        <w:rPr>
          <w:rFonts w:ascii="Times New Roman" w:hAnsi="Times New Roman" w:cs="Times New Roman"/>
          <w:b/>
          <w:sz w:val="10"/>
          <w:szCs w:val="10"/>
        </w:rPr>
      </w:pPr>
      <w:r w:rsidRPr="00F053CA">
        <w:rPr>
          <w:rFonts w:ascii="Times New Roman" w:hAnsi="Times New Roman" w:cs="Times New Roman"/>
          <w:b/>
          <w:sz w:val="24"/>
          <w:szCs w:val="24"/>
        </w:rPr>
        <w:lastRenderedPageBreak/>
        <w:t>Abstract</w:t>
      </w:r>
    </w:p>
    <w:p w14:paraId="4B9462FA" w14:textId="2CE3FB84" w:rsidR="002E5D9F" w:rsidRPr="00F053CA" w:rsidRDefault="00792878"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Third Sector Sports Organisations (TSSOs) play an increasingly important role in England’s sport and physical activity landscape, particularly in delivering community-based programmes that contribute to a range of social outcomes. Operating within a context of prolonged </w:t>
      </w:r>
      <w:r w:rsidR="00704009" w:rsidRPr="00F053CA">
        <w:rPr>
          <w:rFonts w:ascii="Times New Roman" w:hAnsi="Times New Roman" w:cs="Times New Roman"/>
          <w:sz w:val="24"/>
          <w:szCs w:val="24"/>
        </w:rPr>
        <w:t>austerity</w:t>
      </w:r>
      <w:r w:rsidRPr="00F053CA">
        <w:rPr>
          <w:rFonts w:ascii="Times New Roman" w:hAnsi="Times New Roman" w:cs="Times New Roman"/>
          <w:sz w:val="24"/>
          <w:szCs w:val="24"/>
        </w:rPr>
        <w:t>, these organisations face growing pressures to demonstrate impact, align with strategic priorities and sustain delivery. Understanding their organisational capacity</w:t>
      </w:r>
      <w:r w:rsidR="009B791F" w:rsidRPr="00F053CA">
        <w:rPr>
          <w:rFonts w:ascii="Times New Roman" w:hAnsi="Times New Roman" w:cs="Times New Roman"/>
          <w:sz w:val="24"/>
          <w:szCs w:val="24"/>
        </w:rPr>
        <w:t xml:space="preserve"> – </w:t>
      </w:r>
      <w:r w:rsidRPr="00F053CA">
        <w:rPr>
          <w:rFonts w:ascii="Times New Roman" w:hAnsi="Times New Roman" w:cs="Times New Roman"/>
          <w:sz w:val="24"/>
          <w:szCs w:val="24"/>
        </w:rPr>
        <w:t>defined as an organisation’s ability to mobilise resources across human, financial, relational, infrastructural and strategic domains</w:t>
      </w:r>
      <w:r w:rsidR="009B791F" w:rsidRPr="00F053CA">
        <w:rPr>
          <w:rFonts w:ascii="Times New Roman" w:hAnsi="Times New Roman" w:cs="Times New Roman"/>
          <w:sz w:val="24"/>
          <w:szCs w:val="24"/>
        </w:rPr>
        <w:t xml:space="preserve"> (Hall et al., 2003) </w:t>
      </w:r>
      <w:r w:rsidR="0047775A" w:rsidRPr="00F053CA">
        <w:rPr>
          <w:rFonts w:ascii="Times New Roman" w:hAnsi="Times New Roman" w:cs="Times New Roman"/>
          <w:sz w:val="24"/>
          <w:szCs w:val="24"/>
        </w:rPr>
        <w:t xml:space="preserve">– </w:t>
      </w:r>
      <w:r w:rsidRPr="00F053CA">
        <w:rPr>
          <w:rFonts w:ascii="Times New Roman" w:hAnsi="Times New Roman" w:cs="Times New Roman"/>
          <w:sz w:val="24"/>
          <w:szCs w:val="24"/>
        </w:rPr>
        <w:t>is therefore critical. Drawing on a sequential mixed methods design, including survey data (n=114) and semi-structured interviews across seven organisations (n=16), the study explores how capacity is mobilised and constrained in response to external pressures</w:t>
      </w:r>
      <w:r w:rsidR="009B791F" w:rsidRPr="00F053CA">
        <w:rPr>
          <w:rFonts w:ascii="Times New Roman" w:hAnsi="Times New Roman" w:cs="Times New Roman"/>
          <w:sz w:val="24"/>
          <w:szCs w:val="24"/>
        </w:rPr>
        <w:t>,</w:t>
      </w:r>
      <w:r w:rsidR="00622484" w:rsidRPr="00F053CA">
        <w:rPr>
          <w:rFonts w:ascii="Times New Roman" w:hAnsi="Times New Roman" w:cs="Times New Roman"/>
          <w:sz w:val="24"/>
          <w:szCs w:val="24"/>
        </w:rPr>
        <w:t xml:space="preserve"> using Hall et al.’s (2003) multidimensional framework.</w:t>
      </w:r>
      <w:r w:rsidR="00280E14" w:rsidRPr="00F053CA">
        <w:rPr>
          <w:rFonts w:ascii="Times New Roman" w:hAnsi="Times New Roman" w:cs="Times New Roman"/>
          <w:sz w:val="24"/>
          <w:szCs w:val="24"/>
        </w:rPr>
        <w:t xml:space="preserve"> </w:t>
      </w:r>
      <w:r w:rsidRPr="00F053CA">
        <w:rPr>
          <w:rFonts w:ascii="Times New Roman" w:hAnsi="Times New Roman" w:cs="Times New Roman"/>
          <w:sz w:val="24"/>
          <w:szCs w:val="24"/>
        </w:rPr>
        <w:t xml:space="preserve">Findings highlight significant challenges across multiple capacity dimensions, with financial precarity, </w:t>
      </w:r>
      <w:r w:rsidR="009A2164">
        <w:rPr>
          <w:rFonts w:ascii="Times New Roman" w:hAnsi="Times New Roman" w:cs="Times New Roman"/>
          <w:sz w:val="24"/>
          <w:szCs w:val="24"/>
        </w:rPr>
        <w:t>workforce dynamics</w:t>
      </w:r>
      <w:r w:rsidRPr="00F053CA">
        <w:rPr>
          <w:rFonts w:ascii="Times New Roman" w:hAnsi="Times New Roman" w:cs="Times New Roman"/>
          <w:sz w:val="24"/>
          <w:szCs w:val="24"/>
        </w:rPr>
        <w:t xml:space="preserve"> and limited strategic planning emerging as key constraints. The analysis also demonstrates the interdependence of capacity domains and the role of collaboration in mitigating resource limitations.</w:t>
      </w:r>
      <w:r w:rsidR="00280E14" w:rsidRPr="00F053CA">
        <w:rPr>
          <w:rFonts w:ascii="Times New Roman" w:hAnsi="Times New Roman" w:cs="Times New Roman"/>
          <w:sz w:val="24"/>
          <w:szCs w:val="24"/>
        </w:rPr>
        <w:t xml:space="preserve"> </w:t>
      </w:r>
      <w:r w:rsidRPr="00F053CA">
        <w:rPr>
          <w:rFonts w:ascii="Times New Roman" w:hAnsi="Times New Roman" w:cs="Times New Roman"/>
          <w:sz w:val="24"/>
          <w:szCs w:val="24"/>
        </w:rPr>
        <w:t xml:space="preserve">The findings underscore the limitations of short-term, outcome-based funding models and highlight the need for more sustainable and flexible support mechanisms, contributing to debates on the </w:t>
      </w:r>
      <w:r w:rsidR="003818C2" w:rsidRPr="00F053CA">
        <w:rPr>
          <w:rFonts w:ascii="Times New Roman" w:hAnsi="Times New Roman" w:cs="Times New Roman"/>
          <w:sz w:val="24"/>
          <w:szCs w:val="24"/>
        </w:rPr>
        <w:t>viability of long-term</w:t>
      </w:r>
      <w:r w:rsidRPr="00F053CA">
        <w:rPr>
          <w:rFonts w:ascii="Times New Roman" w:hAnsi="Times New Roman" w:cs="Times New Roman"/>
          <w:sz w:val="24"/>
          <w:szCs w:val="24"/>
        </w:rPr>
        <w:t xml:space="preserve"> third sector sport provision.</w:t>
      </w:r>
      <w:r w:rsidR="00796A51" w:rsidRPr="00F053CA">
        <w:rPr>
          <w:rFonts w:ascii="Times New Roman" w:hAnsi="Times New Roman" w:cs="Times New Roman"/>
          <w:sz w:val="24"/>
          <w:szCs w:val="24"/>
        </w:rPr>
        <w:t xml:space="preserve"> </w:t>
      </w:r>
    </w:p>
    <w:p w14:paraId="40995E1D" w14:textId="3EB7DBAD" w:rsidR="004C0B72" w:rsidRPr="00F053CA" w:rsidRDefault="004C0B72" w:rsidP="00BD4903">
      <w:pPr>
        <w:spacing w:line="480" w:lineRule="auto"/>
        <w:ind w:firstLine="720"/>
        <w:rPr>
          <w:rFonts w:ascii="Times New Roman" w:hAnsi="Times New Roman" w:cs="Times New Roman"/>
          <w:sz w:val="24"/>
          <w:szCs w:val="24"/>
        </w:rPr>
      </w:pPr>
      <w:r w:rsidRPr="00BD4903">
        <w:rPr>
          <w:rFonts w:ascii="Times New Roman" w:hAnsi="Times New Roman" w:cs="Times New Roman"/>
          <w:bCs/>
          <w:i/>
          <w:iCs/>
          <w:sz w:val="24"/>
          <w:szCs w:val="24"/>
        </w:rPr>
        <w:t>Keywords:</w:t>
      </w:r>
      <w:r w:rsidRPr="00F053CA">
        <w:rPr>
          <w:rFonts w:ascii="Times New Roman" w:hAnsi="Times New Roman" w:cs="Times New Roman"/>
          <w:b/>
          <w:sz w:val="24"/>
          <w:szCs w:val="24"/>
        </w:rPr>
        <w:t xml:space="preserve"> </w:t>
      </w:r>
      <w:r w:rsidR="00FD0357">
        <w:rPr>
          <w:rFonts w:ascii="Times New Roman" w:hAnsi="Times New Roman" w:cs="Times New Roman"/>
          <w:sz w:val="24"/>
          <w:szCs w:val="24"/>
        </w:rPr>
        <w:t>o</w:t>
      </w:r>
      <w:r w:rsidRPr="00F053CA">
        <w:rPr>
          <w:rFonts w:ascii="Times New Roman" w:hAnsi="Times New Roman" w:cs="Times New Roman"/>
          <w:sz w:val="24"/>
          <w:szCs w:val="24"/>
        </w:rPr>
        <w:t>rganisational capacity</w:t>
      </w:r>
      <w:r w:rsidR="00054870">
        <w:rPr>
          <w:rFonts w:ascii="Times New Roman" w:hAnsi="Times New Roman" w:cs="Times New Roman"/>
          <w:sz w:val="24"/>
          <w:szCs w:val="24"/>
        </w:rPr>
        <w:t>,</w:t>
      </w:r>
      <w:r w:rsidRPr="00F053CA">
        <w:rPr>
          <w:rFonts w:ascii="Times New Roman" w:hAnsi="Times New Roman" w:cs="Times New Roman"/>
          <w:sz w:val="24"/>
          <w:szCs w:val="24"/>
        </w:rPr>
        <w:t xml:space="preserve"> third sector sport organisations</w:t>
      </w:r>
      <w:r w:rsidR="00054870">
        <w:rPr>
          <w:rFonts w:ascii="Times New Roman" w:hAnsi="Times New Roman" w:cs="Times New Roman"/>
          <w:sz w:val="24"/>
          <w:szCs w:val="24"/>
        </w:rPr>
        <w:t>,</w:t>
      </w:r>
      <w:r w:rsidRPr="00F053CA">
        <w:rPr>
          <w:rFonts w:ascii="Times New Roman" w:hAnsi="Times New Roman" w:cs="Times New Roman"/>
          <w:sz w:val="24"/>
          <w:szCs w:val="24"/>
        </w:rPr>
        <w:t xml:space="preserve"> austerity</w:t>
      </w:r>
      <w:r w:rsidR="00054870">
        <w:rPr>
          <w:rFonts w:ascii="Times New Roman" w:hAnsi="Times New Roman" w:cs="Times New Roman"/>
          <w:sz w:val="24"/>
          <w:szCs w:val="24"/>
        </w:rPr>
        <w:t xml:space="preserve">, </w:t>
      </w:r>
      <w:r w:rsidRPr="00F053CA">
        <w:rPr>
          <w:rFonts w:ascii="Times New Roman" w:hAnsi="Times New Roman" w:cs="Times New Roman"/>
          <w:sz w:val="24"/>
          <w:szCs w:val="24"/>
        </w:rPr>
        <w:t>community sport</w:t>
      </w:r>
      <w:r w:rsidR="00054870">
        <w:rPr>
          <w:rFonts w:ascii="Times New Roman" w:hAnsi="Times New Roman" w:cs="Times New Roman"/>
          <w:sz w:val="24"/>
          <w:szCs w:val="24"/>
        </w:rPr>
        <w:t xml:space="preserve">, </w:t>
      </w:r>
      <w:r w:rsidRPr="00F053CA">
        <w:rPr>
          <w:rFonts w:ascii="Times New Roman" w:hAnsi="Times New Roman" w:cs="Times New Roman"/>
          <w:sz w:val="24"/>
          <w:szCs w:val="24"/>
        </w:rPr>
        <w:t>partnerships</w:t>
      </w:r>
      <w:r w:rsidR="00054870">
        <w:rPr>
          <w:rFonts w:ascii="Times New Roman" w:hAnsi="Times New Roman" w:cs="Times New Roman"/>
          <w:sz w:val="24"/>
          <w:szCs w:val="24"/>
        </w:rPr>
        <w:t xml:space="preserve">, </w:t>
      </w:r>
      <w:r w:rsidRPr="00F053CA">
        <w:rPr>
          <w:rFonts w:ascii="Times New Roman" w:hAnsi="Times New Roman" w:cs="Times New Roman"/>
          <w:sz w:val="24"/>
          <w:szCs w:val="24"/>
        </w:rPr>
        <w:t>resources</w:t>
      </w:r>
    </w:p>
    <w:p w14:paraId="5F723352" w14:textId="77777777" w:rsidR="004F6AEA" w:rsidRPr="00F053CA" w:rsidRDefault="004F6AEA" w:rsidP="000A4F40">
      <w:pPr>
        <w:spacing w:line="480" w:lineRule="auto"/>
        <w:rPr>
          <w:rFonts w:ascii="Times New Roman" w:hAnsi="Times New Roman" w:cs="Times New Roman"/>
          <w:b/>
          <w:sz w:val="24"/>
          <w:szCs w:val="24"/>
        </w:rPr>
      </w:pPr>
    </w:p>
    <w:p w14:paraId="0BFE0148" w14:textId="77777777" w:rsidR="00772066" w:rsidRDefault="00772066" w:rsidP="00A2082E">
      <w:pPr>
        <w:spacing w:line="480" w:lineRule="auto"/>
        <w:rPr>
          <w:rFonts w:ascii="Times New Roman" w:hAnsi="Times New Roman" w:cs="Times New Roman"/>
          <w:sz w:val="24"/>
          <w:szCs w:val="24"/>
        </w:rPr>
      </w:pPr>
    </w:p>
    <w:p w14:paraId="41142C91" w14:textId="77777777" w:rsidR="00BE77FC" w:rsidRDefault="00BE77FC" w:rsidP="00A2082E">
      <w:pPr>
        <w:spacing w:line="480" w:lineRule="auto"/>
        <w:rPr>
          <w:rFonts w:ascii="Times New Roman" w:hAnsi="Times New Roman" w:cs="Times New Roman"/>
          <w:sz w:val="24"/>
          <w:szCs w:val="24"/>
        </w:rPr>
      </w:pPr>
    </w:p>
    <w:p w14:paraId="685A1C60" w14:textId="77777777" w:rsidR="00BE77FC" w:rsidRDefault="00BE77FC" w:rsidP="00A2082E">
      <w:pPr>
        <w:spacing w:line="480" w:lineRule="auto"/>
        <w:rPr>
          <w:rFonts w:ascii="Times New Roman" w:hAnsi="Times New Roman" w:cs="Times New Roman"/>
          <w:sz w:val="24"/>
          <w:szCs w:val="24"/>
        </w:rPr>
      </w:pPr>
    </w:p>
    <w:p w14:paraId="5B9FC0C7" w14:textId="3898D56C" w:rsidR="00BE77FC" w:rsidRPr="00BE77FC" w:rsidRDefault="00BE77FC" w:rsidP="00536496">
      <w:pPr>
        <w:spacing w:line="360" w:lineRule="auto"/>
        <w:jc w:val="center"/>
        <w:rPr>
          <w:rFonts w:ascii="Times New Roman" w:hAnsi="Times New Roman" w:cs="Times New Roman"/>
          <w:b/>
          <w:sz w:val="24"/>
          <w:szCs w:val="24"/>
        </w:rPr>
      </w:pPr>
      <w:r w:rsidRPr="00F053CA">
        <w:rPr>
          <w:rFonts w:ascii="Times New Roman" w:hAnsi="Times New Roman" w:cs="Times New Roman"/>
          <w:b/>
          <w:sz w:val="24"/>
          <w:szCs w:val="24"/>
        </w:rPr>
        <w:lastRenderedPageBreak/>
        <w:t xml:space="preserve">Constraining </w:t>
      </w:r>
      <w:r w:rsidR="00E7177A">
        <w:rPr>
          <w:rFonts w:ascii="Times New Roman" w:hAnsi="Times New Roman" w:cs="Times New Roman"/>
          <w:b/>
          <w:sz w:val="24"/>
          <w:szCs w:val="24"/>
        </w:rPr>
        <w:t>C</w:t>
      </w:r>
      <w:r w:rsidRPr="00F053CA">
        <w:rPr>
          <w:rFonts w:ascii="Times New Roman" w:hAnsi="Times New Roman" w:cs="Times New Roman"/>
          <w:b/>
          <w:sz w:val="24"/>
          <w:szCs w:val="24"/>
        </w:rPr>
        <w:t xml:space="preserve">apacity: </w:t>
      </w:r>
      <w:r w:rsidR="00E7177A">
        <w:rPr>
          <w:rFonts w:ascii="Times New Roman" w:hAnsi="Times New Roman" w:cs="Times New Roman"/>
          <w:b/>
          <w:sz w:val="24"/>
          <w:szCs w:val="24"/>
        </w:rPr>
        <w:t>U</w:t>
      </w:r>
      <w:r w:rsidRPr="00F053CA">
        <w:rPr>
          <w:rFonts w:ascii="Times New Roman" w:hAnsi="Times New Roman" w:cs="Times New Roman"/>
          <w:b/>
          <w:sz w:val="24"/>
          <w:szCs w:val="24"/>
        </w:rPr>
        <w:t xml:space="preserve">nderstanding </w:t>
      </w:r>
      <w:r w:rsidR="00851393">
        <w:rPr>
          <w:rFonts w:ascii="Times New Roman" w:hAnsi="Times New Roman" w:cs="Times New Roman"/>
          <w:b/>
          <w:sz w:val="24"/>
          <w:szCs w:val="24"/>
        </w:rPr>
        <w:t>t</w:t>
      </w:r>
      <w:r w:rsidRPr="00F053CA">
        <w:rPr>
          <w:rFonts w:ascii="Times New Roman" w:hAnsi="Times New Roman" w:cs="Times New Roman"/>
          <w:b/>
          <w:sz w:val="24"/>
          <w:szCs w:val="24"/>
        </w:rPr>
        <w:t xml:space="preserve">he </w:t>
      </w:r>
      <w:r w:rsidR="00E7177A">
        <w:rPr>
          <w:rFonts w:ascii="Times New Roman" w:hAnsi="Times New Roman" w:cs="Times New Roman"/>
          <w:b/>
          <w:sz w:val="24"/>
          <w:szCs w:val="24"/>
        </w:rPr>
        <w:t>I</w:t>
      </w:r>
      <w:r w:rsidRPr="00F053CA">
        <w:rPr>
          <w:rFonts w:ascii="Times New Roman" w:hAnsi="Times New Roman" w:cs="Times New Roman"/>
          <w:b/>
          <w:sz w:val="24"/>
          <w:szCs w:val="24"/>
        </w:rPr>
        <w:t xml:space="preserve">mpact of </w:t>
      </w:r>
      <w:r w:rsidR="00851393">
        <w:rPr>
          <w:rFonts w:ascii="Times New Roman" w:hAnsi="Times New Roman" w:cs="Times New Roman"/>
          <w:b/>
          <w:sz w:val="24"/>
          <w:szCs w:val="24"/>
        </w:rPr>
        <w:t>A</w:t>
      </w:r>
      <w:r w:rsidRPr="00F053CA">
        <w:rPr>
          <w:rFonts w:ascii="Times New Roman" w:hAnsi="Times New Roman" w:cs="Times New Roman"/>
          <w:b/>
          <w:sz w:val="24"/>
          <w:szCs w:val="24"/>
        </w:rPr>
        <w:t>usterity on Third Sector Sport</w:t>
      </w:r>
      <w:r w:rsidR="00FF3498">
        <w:rPr>
          <w:rFonts w:ascii="Times New Roman" w:hAnsi="Times New Roman" w:cs="Times New Roman"/>
          <w:b/>
          <w:sz w:val="24"/>
          <w:szCs w:val="24"/>
        </w:rPr>
        <w:t xml:space="preserve"> </w:t>
      </w:r>
      <w:r w:rsidRPr="00F053CA">
        <w:rPr>
          <w:rFonts w:ascii="Times New Roman" w:hAnsi="Times New Roman" w:cs="Times New Roman"/>
          <w:b/>
          <w:sz w:val="24"/>
          <w:szCs w:val="24"/>
        </w:rPr>
        <w:t>Organisations</w:t>
      </w:r>
    </w:p>
    <w:p w14:paraId="19FE9B03" w14:textId="5850E8EC" w:rsidR="00B25BE0" w:rsidRPr="00F053CA" w:rsidRDefault="009E60A8" w:rsidP="00D173E5">
      <w:pPr>
        <w:spacing w:line="480" w:lineRule="auto"/>
        <w:ind w:firstLine="720"/>
        <w:rPr>
          <w:rFonts w:ascii="Times New Roman" w:hAnsi="Times New Roman" w:cs="Times New Roman"/>
          <w:sz w:val="24"/>
          <w:szCs w:val="24"/>
        </w:rPr>
      </w:pPr>
      <w:r w:rsidRPr="1F1C80D0">
        <w:rPr>
          <w:rFonts w:ascii="Times New Roman" w:hAnsi="Times New Roman" w:cs="Times New Roman"/>
          <w:sz w:val="24"/>
          <w:szCs w:val="24"/>
        </w:rPr>
        <w:t xml:space="preserve">Third Sector Sports Organisations (TSSOs) occupy a critical position within England’s </w:t>
      </w:r>
      <w:r w:rsidR="0DB6B870" w:rsidRPr="1F1C80D0">
        <w:rPr>
          <w:rFonts w:ascii="Times New Roman" w:hAnsi="Times New Roman" w:cs="Times New Roman"/>
          <w:sz w:val="24"/>
          <w:szCs w:val="24"/>
        </w:rPr>
        <w:t xml:space="preserve">community </w:t>
      </w:r>
      <w:r w:rsidRPr="1F1C80D0">
        <w:rPr>
          <w:rFonts w:ascii="Times New Roman" w:hAnsi="Times New Roman" w:cs="Times New Roman"/>
          <w:sz w:val="24"/>
          <w:szCs w:val="24"/>
        </w:rPr>
        <w:t xml:space="preserve">sport and physical activity landscape. </w:t>
      </w:r>
      <w:r w:rsidR="6E748C88" w:rsidRPr="1F1C80D0">
        <w:rPr>
          <w:rFonts w:ascii="Times New Roman" w:hAnsi="Times New Roman" w:cs="Times New Roman"/>
          <w:sz w:val="24"/>
          <w:szCs w:val="24"/>
        </w:rPr>
        <w:t>TSSOs</w:t>
      </w:r>
      <w:r w:rsidRPr="1F1C80D0">
        <w:rPr>
          <w:rFonts w:ascii="Times New Roman" w:hAnsi="Times New Roman" w:cs="Times New Roman"/>
          <w:sz w:val="24"/>
          <w:szCs w:val="24"/>
        </w:rPr>
        <w:t xml:space="preserve"> </w:t>
      </w:r>
      <w:r w:rsidR="003F78FA">
        <w:rPr>
          <w:rFonts w:ascii="Times New Roman" w:hAnsi="Times New Roman" w:cs="Times New Roman"/>
          <w:sz w:val="24"/>
          <w:szCs w:val="24"/>
        </w:rPr>
        <w:t>–</w:t>
      </w:r>
      <w:r w:rsidRPr="1F1C80D0">
        <w:rPr>
          <w:rFonts w:ascii="Times New Roman" w:hAnsi="Times New Roman" w:cs="Times New Roman"/>
          <w:sz w:val="24"/>
          <w:szCs w:val="24"/>
        </w:rPr>
        <w:t xml:space="preserve"> including</w:t>
      </w:r>
      <w:r w:rsidR="003F78FA">
        <w:rPr>
          <w:rFonts w:ascii="Times New Roman" w:hAnsi="Times New Roman" w:cs="Times New Roman"/>
          <w:sz w:val="24"/>
          <w:szCs w:val="24"/>
        </w:rPr>
        <w:t xml:space="preserve"> </w:t>
      </w:r>
      <w:r w:rsidRPr="1F1C80D0">
        <w:rPr>
          <w:rFonts w:ascii="Times New Roman" w:hAnsi="Times New Roman" w:cs="Times New Roman"/>
          <w:sz w:val="24"/>
          <w:szCs w:val="24"/>
        </w:rPr>
        <w:t xml:space="preserve">charities, community interest companies (CICs), and community sports clubs </w:t>
      </w:r>
      <w:r w:rsidR="003F78FA">
        <w:rPr>
          <w:rFonts w:ascii="Times New Roman" w:hAnsi="Times New Roman" w:cs="Times New Roman"/>
          <w:sz w:val="24"/>
          <w:szCs w:val="24"/>
        </w:rPr>
        <w:t>–</w:t>
      </w:r>
      <w:r w:rsidRPr="1F1C80D0">
        <w:rPr>
          <w:rFonts w:ascii="Times New Roman" w:hAnsi="Times New Roman" w:cs="Times New Roman"/>
          <w:sz w:val="24"/>
          <w:szCs w:val="24"/>
        </w:rPr>
        <w:t xml:space="preserve"> are often embedded within local communities and </w:t>
      </w:r>
      <w:r w:rsidR="31C4EE15" w:rsidRPr="1F1C80D0">
        <w:rPr>
          <w:rFonts w:ascii="Times New Roman" w:hAnsi="Times New Roman" w:cs="Times New Roman"/>
          <w:sz w:val="24"/>
          <w:szCs w:val="24"/>
        </w:rPr>
        <w:t>t</w:t>
      </w:r>
      <w:r w:rsidRPr="1F1C80D0">
        <w:rPr>
          <w:rFonts w:ascii="Times New Roman" w:hAnsi="Times New Roman" w:cs="Times New Roman"/>
          <w:sz w:val="24"/>
          <w:szCs w:val="24"/>
        </w:rPr>
        <w:t>heir remit frequently extends beyond facilitating participation in sport, encompassing broader objectives such as improving physical and mental health, fostering youth development and enhancing social cohesion</w:t>
      </w:r>
      <w:r w:rsidR="00BF16B1" w:rsidRPr="1F1C80D0">
        <w:rPr>
          <w:rFonts w:ascii="Times New Roman" w:hAnsi="Times New Roman" w:cs="Times New Roman"/>
          <w:sz w:val="24"/>
          <w:szCs w:val="24"/>
        </w:rPr>
        <w:t xml:space="preserve"> (</w:t>
      </w:r>
      <w:r w:rsidR="00CD46B7" w:rsidRPr="1F1C80D0">
        <w:rPr>
          <w:rFonts w:ascii="Times New Roman" w:hAnsi="Times New Roman" w:cs="Times New Roman"/>
          <w:sz w:val="24"/>
          <w:szCs w:val="24"/>
        </w:rPr>
        <w:t>Bramham et al., 200</w:t>
      </w:r>
      <w:r w:rsidR="00FB0AD8" w:rsidRPr="1F1C80D0">
        <w:rPr>
          <w:rFonts w:ascii="Times New Roman" w:hAnsi="Times New Roman" w:cs="Times New Roman"/>
          <w:sz w:val="24"/>
          <w:szCs w:val="24"/>
        </w:rPr>
        <w:t>7</w:t>
      </w:r>
      <w:r w:rsidR="00CD46B7" w:rsidRPr="1F1C80D0">
        <w:rPr>
          <w:rFonts w:ascii="Times New Roman" w:hAnsi="Times New Roman" w:cs="Times New Roman"/>
          <w:sz w:val="24"/>
          <w:szCs w:val="24"/>
        </w:rPr>
        <w:t>;</w:t>
      </w:r>
      <w:r w:rsidR="00F55005" w:rsidRPr="1F1C80D0">
        <w:rPr>
          <w:rFonts w:ascii="Times New Roman" w:hAnsi="Times New Roman" w:cs="Times New Roman"/>
          <w:sz w:val="24"/>
          <w:szCs w:val="24"/>
        </w:rPr>
        <w:t xml:space="preserve"> Coalter, </w:t>
      </w:r>
      <w:r w:rsidR="00F55005" w:rsidRPr="00E21AB8">
        <w:rPr>
          <w:rFonts w:ascii="Times New Roman" w:hAnsi="Times New Roman" w:cs="Times New Roman"/>
          <w:sz w:val="24"/>
          <w:szCs w:val="24"/>
        </w:rPr>
        <w:t>201</w:t>
      </w:r>
      <w:r w:rsidR="00C673ED" w:rsidRPr="00E21AB8">
        <w:rPr>
          <w:rFonts w:ascii="Times New Roman" w:hAnsi="Times New Roman" w:cs="Times New Roman"/>
          <w:sz w:val="24"/>
          <w:szCs w:val="24"/>
        </w:rPr>
        <w:t>0</w:t>
      </w:r>
      <w:r w:rsidR="00F55005" w:rsidRPr="00E21AB8">
        <w:rPr>
          <w:rFonts w:ascii="Times New Roman" w:hAnsi="Times New Roman" w:cs="Times New Roman"/>
          <w:sz w:val="24"/>
          <w:szCs w:val="24"/>
        </w:rPr>
        <w:t>;</w:t>
      </w:r>
      <w:r w:rsidR="00CD46B7" w:rsidRPr="00E21AB8">
        <w:rPr>
          <w:rFonts w:ascii="Times New Roman" w:hAnsi="Times New Roman" w:cs="Times New Roman"/>
          <w:sz w:val="24"/>
          <w:szCs w:val="24"/>
        </w:rPr>
        <w:t xml:space="preserve"> </w:t>
      </w:r>
      <w:proofErr w:type="spellStart"/>
      <w:r w:rsidR="00CD46B7" w:rsidRPr="00E21AB8">
        <w:rPr>
          <w:rFonts w:ascii="Times New Roman" w:hAnsi="Times New Roman" w:cs="Times New Roman"/>
          <w:sz w:val="24"/>
          <w:szCs w:val="24"/>
        </w:rPr>
        <w:t>Schulenkorf</w:t>
      </w:r>
      <w:proofErr w:type="spellEnd"/>
      <w:r w:rsidR="0050125E" w:rsidRPr="00E21AB8">
        <w:rPr>
          <w:rFonts w:ascii="Times New Roman" w:hAnsi="Times New Roman" w:cs="Times New Roman"/>
          <w:sz w:val="24"/>
          <w:szCs w:val="24"/>
        </w:rPr>
        <w:t xml:space="preserve"> et al.</w:t>
      </w:r>
      <w:r w:rsidR="00CD46B7" w:rsidRPr="00E21AB8">
        <w:rPr>
          <w:rFonts w:ascii="Times New Roman" w:hAnsi="Times New Roman" w:cs="Times New Roman"/>
          <w:sz w:val="24"/>
          <w:szCs w:val="24"/>
        </w:rPr>
        <w:t>, 201</w:t>
      </w:r>
      <w:r w:rsidR="005962A5" w:rsidRPr="00E21AB8">
        <w:rPr>
          <w:rFonts w:ascii="Times New Roman" w:hAnsi="Times New Roman" w:cs="Times New Roman"/>
          <w:sz w:val="24"/>
          <w:szCs w:val="24"/>
        </w:rPr>
        <w:t>6</w:t>
      </w:r>
      <w:r w:rsidR="00CD46B7" w:rsidRPr="00E21AB8">
        <w:rPr>
          <w:rFonts w:ascii="Times New Roman" w:hAnsi="Times New Roman" w:cs="Times New Roman"/>
          <w:sz w:val="24"/>
          <w:szCs w:val="24"/>
        </w:rPr>
        <w:t>;</w:t>
      </w:r>
      <w:r w:rsidR="00CD46B7" w:rsidRPr="1F1C80D0">
        <w:rPr>
          <w:rFonts w:ascii="Times New Roman" w:hAnsi="Times New Roman" w:cs="Times New Roman"/>
          <w:sz w:val="24"/>
          <w:szCs w:val="24"/>
        </w:rPr>
        <w:t xml:space="preserve"> Skinner et al</w:t>
      </w:r>
      <w:r w:rsidR="00897720" w:rsidRPr="1F1C80D0">
        <w:rPr>
          <w:rFonts w:ascii="Times New Roman" w:hAnsi="Times New Roman" w:cs="Times New Roman"/>
          <w:sz w:val="24"/>
          <w:szCs w:val="24"/>
        </w:rPr>
        <w:t>.</w:t>
      </w:r>
      <w:r w:rsidR="00CD46B7" w:rsidRPr="1F1C80D0">
        <w:rPr>
          <w:rFonts w:ascii="Times New Roman" w:hAnsi="Times New Roman" w:cs="Times New Roman"/>
          <w:sz w:val="24"/>
          <w:szCs w:val="24"/>
        </w:rPr>
        <w:t>, 2008)</w:t>
      </w:r>
      <w:r w:rsidR="00897720" w:rsidRPr="1F1C80D0">
        <w:rPr>
          <w:rFonts w:ascii="Times New Roman" w:hAnsi="Times New Roman" w:cs="Times New Roman"/>
          <w:sz w:val="24"/>
          <w:szCs w:val="24"/>
        </w:rPr>
        <w:t>.</w:t>
      </w:r>
      <w:r w:rsidRPr="1F1C80D0">
        <w:rPr>
          <w:rFonts w:ascii="Times New Roman" w:hAnsi="Times New Roman" w:cs="Times New Roman"/>
          <w:sz w:val="24"/>
          <w:szCs w:val="24"/>
        </w:rPr>
        <w:t xml:space="preserve"> As such, TSSOs have become central actors in the delivery of value-driven services through sport and physical activity</w:t>
      </w:r>
      <w:r w:rsidR="003E1A7F" w:rsidRPr="1F1C80D0">
        <w:rPr>
          <w:rFonts w:ascii="Times New Roman" w:hAnsi="Times New Roman" w:cs="Times New Roman"/>
          <w:sz w:val="24"/>
          <w:szCs w:val="24"/>
        </w:rPr>
        <w:t>.</w:t>
      </w:r>
    </w:p>
    <w:p w14:paraId="0B272BA0" w14:textId="6B0514BC" w:rsidR="009C21DB" w:rsidRPr="00F053CA" w:rsidRDefault="00807A7A" w:rsidP="005C5A72">
      <w:pPr>
        <w:spacing w:line="480" w:lineRule="auto"/>
        <w:ind w:firstLine="720"/>
        <w:rPr>
          <w:rFonts w:ascii="Times New Roman" w:hAnsi="Times New Roman" w:cs="Times New Roman"/>
          <w:sz w:val="24"/>
          <w:szCs w:val="24"/>
        </w:rPr>
      </w:pPr>
      <w:r w:rsidRPr="1F1C80D0">
        <w:rPr>
          <w:rFonts w:ascii="Times New Roman" w:hAnsi="Times New Roman" w:cs="Times New Roman"/>
          <w:sz w:val="24"/>
          <w:szCs w:val="24"/>
        </w:rPr>
        <w:t xml:space="preserve">In recent years, these organisations have faced a confluence of pressures </w:t>
      </w:r>
      <w:r w:rsidR="00E17BDF">
        <w:rPr>
          <w:rFonts w:ascii="Times New Roman" w:hAnsi="Times New Roman" w:cs="Times New Roman"/>
          <w:sz w:val="24"/>
          <w:szCs w:val="24"/>
        </w:rPr>
        <w:t>associated with</w:t>
      </w:r>
      <w:r w:rsidRPr="1F1C80D0">
        <w:rPr>
          <w:rFonts w:ascii="Times New Roman" w:hAnsi="Times New Roman" w:cs="Times New Roman"/>
          <w:sz w:val="24"/>
          <w:szCs w:val="24"/>
        </w:rPr>
        <w:t xml:space="preserve"> prolonged </w:t>
      </w:r>
      <w:proofErr w:type="gramStart"/>
      <w:r w:rsidR="00EB656C" w:rsidRPr="1F1C80D0">
        <w:rPr>
          <w:rFonts w:ascii="Times New Roman" w:hAnsi="Times New Roman" w:cs="Times New Roman"/>
          <w:sz w:val="24"/>
          <w:szCs w:val="24"/>
        </w:rPr>
        <w:t>austerity</w:t>
      </w:r>
      <w:r w:rsidR="00EB656C">
        <w:rPr>
          <w:rFonts w:ascii="Times New Roman" w:hAnsi="Times New Roman" w:cs="Times New Roman"/>
          <w:sz w:val="24"/>
          <w:szCs w:val="24"/>
        </w:rPr>
        <w:t>, and</w:t>
      </w:r>
      <w:proofErr w:type="gramEnd"/>
      <w:r w:rsidR="002647CD">
        <w:rPr>
          <w:rFonts w:ascii="Times New Roman" w:hAnsi="Times New Roman" w:cs="Times New Roman"/>
          <w:sz w:val="24"/>
          <w:szCs w:val="24"/>
        </w:rPr>
        <w:t xml:space="preserve"> </w:t>
      </w:r>
      <w:r w:rsidR="00F566F2">
        <w:rPr>
          <w:rFonts w:ascii="Times New Roman" w:hAnsi="Times New Roman" w:cs="Times New Roman"/>
          <w:sz w:val="24"/>
          <w:szCs w:val="24"/>
        </w:rPr>
        <w:t>further</w:t>
      </w:r>
      <w:r w:rsidR="42817428" w:rsidRPr="1F1C80D0">
        <w:rPr>
          <w:rFonts w:ascii="Times New Roman" w:hAnsi="Times New Roman" w:cs="Times New Roman"/>
          <w:sz w:val="24"/>
          <w:szCs w:val="24"/>
        </w:rPr>
        <w:t xml:space="preserve"> </w:t>
      </w:r>
      <w:r w:rsidRPr="1F1C80D0">
        <w:rPr>
          <w:rFonts w:ascii="Times New Roman" w:hAnsi="Times New Roman" w:cs="Times New Roman"/>
          <w:sz w:val="24"/>
          <w:szCs w:val="24"/>
        </w:rPr>
        <w:t xml:space="preserve">compounded by additional shocks such as the Covid-19 pandemic and the cost-of-living crisis (Downward et al., 2025). At the same time, evolving policy expectations have increasingly positioned sport as a mechanism for achieving wider social outcomes (Parnell et al., 2019), placing additional demands on </w:t>
      </w:r>
      <w:r w:rsidR="424243D6" w:rsidRPr="1F1C80D0">
        <w:rPr>
          <w:rFonts w:ascii="Times New Roman" w:hAnsi="Times New Roman" w:cs="Times New Roman"/>
          <w:sz w:val="24"/>
          <w:szCs w:val="24"/>
        </w:rPr>
        <w:t>the</w:t>
      </w:r>
      <w:r w:rsidR="00190C27">
        <w:rPr>
          <w:rFonts w:ascii="Times New Roman" w:hAnsi="Times New Roman" w:cs="Times New Roman"/>
          <w:sz w:val="24"/>
          <w:szCs w:val="24"/>
        </w:rPr>
        <w:t>se</w:t>
      </w:r>
      <w:r w:rsidR="424243D6" w:rsidRPr="1F1C80D0">
        <w:rPr>
          <w:rFonts w:ascii="Times New Roman" w:hAnsi="Times New Roman" w:cs="Times New Roman"/>
          <w:sz w:val="24"/>
          <w:szCs w:val="24"/>
        </w:rPr>
        <w:t xml:space="preserve"> </w:t>
      </w:r>
      <w:r w:rsidRPr="1F1C80D0">
        <w:rPr>
          <w:rFonts w:ascii="Times New Roman" w:hAnsi="Times New Roman" w:cs="Times New Roman"/>
          <w:sz w:val="24"/>
          <w:szCs w:val="24"/>
        </w:rPr>
        <w:t>organisations to demonstrate impact alongside sustaining delivery.</w:t>
      </w:r>
      <w:r w:rsidR="006D2975" w:rsidRPr="1F1C80D0">
        <w:rPr>
          <w:rFonts w:ascii="Times New Roman" w:hAnsi="Times New Roman" w:cs="Times New Roman"/>
          <w:sz w:val="24"/>
          <w:szCs w:val="24"/>
        </w:rPr>
        <w:t xml:space="preserve"> </w:t>
      </w:r>
      <w:r w:rsidR="009E60A8" w:rsidRPr="1F1C80D0">
        <w:rPr>
          <w:rFonts w:ascii="Times New Roman" w:hAnsi="Times New Roman" w:cs="Times New Roman"/>
          <w:sz w:val="24"/>
          <w:szCs w:val="24"/>
        </w:rPr>
        <w:t>Consequently, TSSOs are required to navigate heightened administrative demands and demonstrate accountability, often with limited resources and overstretched personnel</w:t>
      </w:r>
      <w:r w:rsidR="0061188E" w:rsidRPr="1F1C80D0">
        <w:rPr>
          <w:rFonts w:ascii="Times New Roman" w:hAnsi="Times New Roman" w:cs="Times New Roman"/>
          <w:sz w:val="24"/>
          <w:szCs w:val="24"/>
        </w:rPr>
        <w:t xml:space="preserve"> (</w:t>
      </w:r>
      <w:r w:rsidR="00CF4B98">
        <w:rPr>
          <w:rFonts w:ascii="Times New Roman" w:hAnsi="Times New Roman" w:cs="Times New Roman"/>
          <w:sz w:val="24"/>
          <w:szCs w:val="24"/>
        </w:rPr>
        <w:t>Mori et al., 2023</w:t>
      </w:r>
      <w:r w:rsidR="0061188E" w:rsidRPr="1F1C80D0">
        <w:rPr>
          <w:rFonts w:ascii="Times New Roman" w:hAnsi="Times New Roman" w:cs="Times New Roman"/>
          <w:sz w:val="24"/>
          <w:szCs w:val="24"/>
        </w:rPr>
        <w:t>).</w:t>
      </w:r>
      <w:r w:rsidR="006E4386" w:rsidRPr="1F1C80D0">
        <w:rPr>
          <w:rFonts w:ascii="Times New Roman" w:hAnsi="Times New Roman" w:cs="Times New Roman"/>
          <w:sz w:val="24"/>
          <w:szCs w:val="24"/>
        </w:rPr>
        <w:t xml:space="preserve"> </w:t>
      </w:r>
      <w:r w:rsidR="009E60A8" w:rsidRPr="1F1C80D0">
        <w:rPr>
          <w:rFonts w:ascii="Times New Roman" w:hAnsi="Times New Roman" w:cs="Times New Roman"/>
          <w:sz w:val="24"/>
          <w:szCs w:val="24"/>
        </w:rPr>
        <w:t>In this context, questions of organisational adaptability</w:t>
      </w:r>
      <w:r w:rsidR="0078115F" w:rsidRPr="1F1C80D0">
        <w:rPr>
          <w:rFonts w:ascii="Times New Roman" w:hAnsi="Times New Roman" w:cs="Times New Roman"/>
          <w:sz w:val="24"/>
          <w:szCs w:val="24"/>
        </w:rPr>
        <w:t xml:space="preserve"> </w:t>
      </w:r>
      <w:r w:rsidR="009E60A8" w:rsidRPr="1F1C80D0">
        <w:rPr>
          <w:rFonts w:ascii="Times New Roman" w:hAnsi="Times New Roman" w:cs="Times New Roman"/>
          <w:sz w:val="24"/>
          <w:szCs w:val="24"/>
        </w:rPr>
        <w:t>and resilience have gained prominence</w:t>
      </w:r>
      <w:r w:rsidR="002D6094">
        <w:rPr>
          <w:rFonts w:ascii="Times New Roman" w:hAnsi="Times New Roman" w:cs="Times New Roman"/>
          <w:sz w:val="24"/>
          <w:szCs w:val="24"/>
        </w:rPr>
        <w:t xml:space="preserve"> (Departme</w:t>
      </w:r>
      <w:r w:rsidR="00BB2C3C">
        <w:rPr>
          <w:rFonts w:ascii="Times New Roman" w:hAnsi="Times New Roman" w:cs="Times New Roman"/>
          <w:sz w:val="24"/>
          <w:szCs w:val="24"/>
        </w:rPr>
        <w:t>nt for Culture, Media and Sport</w:t>
      </w:r>
      <w:r w:rsidR="00586DD7">
        <w:rPr>
          <w:rFonts w:ascii="Times New Roman" w:hAnsi="Times New Roman" w:cs="Times New Roman"/>
          <w:sz w:val="24"/>
          <w:szCs w:val="24"/>
        </w:rPr>
        <w:t xml:space="preserve"> (DCMS)</w:t>
      </w:r>
      <w:r w:rsidR="00BB2C3C">
        <w:rPr>
          <w:rFonts w:ascii="Times New Roman" w:hAnsi="Times New Roman" w:cs="Times New Roman"/>
          <w:sz w:val="24"/>
          <w:szCs w:val="24"/>
        </w:rPr>
        <w:t>, 2026)</w:t>
      </w:r>
      <w:r w:rsidR="00740C3C">
        <w:rPr>
          <w:rFonts w:ascii="Times New Roman" w:hAnsi="Times New Roman" w:cs="Times New Roman"/>
          <w:sz w:val="24"/>
          <w:szCs w:val="24"/>
        </w:rPr>
        <w:t>,</w:t>
      </w:r>
      <w:r w:rsidR="0C580A61" w:rsidRPr="1F1C80D0">
        <w:rPr>
          <w:rFonts w:ascii="Times New Roman" w:hAnsi="Times New Roman" w:cs="Times New Roman"/>
          <w:sz w:val="24"/>
          <w:szCs w:val="24"/>
        </w:rPr>
        <w:t xml:space="preserve"> requiring an understanding of </w:t>
      </w:r>
      <w:r w:rsidR="00785F65" w:rsidRPr="1F1C80D0">
        <w:rPr>
          <w:rFonts w:ascii="Times New Roman" w:hAnsi="Times New Roman" w:cs="Times New Roman"/>
          <w:sz w:val="24"/>
          <w:szCs w:val="24"/>
        </w:rPr>
        <w:t xml:space="preserve">how </w:t>
      </w:r>
      <w:r w:rsidR="7C03F3BA" w:rsidRPr="1F1C80D0">
        <w:rPr>
          <w:rFonts w:ascii="Times New Roman" w:hAnsi="Times New Roman" w:cs="Times New Roman"/>
          <w:sz w:val="24"/>
          <w:szCs w:val="24"/>
        </w:rPr>
        <w:t xml:space="preserve">TSSOs </w:t>
      </w:r>
      <w:r w:rsidR="00785F65" w:rsidRPr="1F1C80D0">
        <w:rPr>
          <w:rFonts w:ascii="Times New Roman" w:hAnsi="Times New Roman" w:cs="Times New Roman"/>
          <w:sz w:val="24"/>
          <w:szCs w:val="24"/>
        </w:rPr>
        <w:t>mobilise resources, respond to external demands</w:t>
      </w:r>
      <w:r w:rsidR="001028EE" w:rsidRPr="1F1C80D0">
        <w:rPr>
          <w:rFonts w:ascii="Times New Roman" w:hAnsi="Times New Roman" w:cs="Times New Roman"/>
          <w:sz w:val="24"/>
          <w:szCs w:val="24"/>
        </w:rPr>
        <w:t xml:space="preserve"> </w:t>
      </w:r>
      <w:r w:rsidR="00785F65" w:rsidRPr="1F1C80D0">
        <w:rPr>
          <w:rFonts w:ascii="Times New Roman" w:hAnsi="Times New Roman" w:cs="Times New Roman"/>
          <w:sz w:val="24"/>
          <w:szCs w:val="24"/>
        </w:rPr>
        <w:t>and maintain their core mission amidst uncertainty</w:t>
      </w:r>
      <w:r w:rsidR="00CE3C98" w:rsidRPr="1F1C80D0">
        <w:rPr>
          <w:rFonts w:ascii="Times New Roman" w:hAnsi="Times New Roman" w:cs="Times New Roman"/>
          <w:sz w:val="24"/>
          <w:szCs w:val="24"/>
        </w:rPr>
        <w:t xml:space="preserve"> (Eisinger, 2002; Hall et al., 2003; </w:t>
      </w:r>
      <w:r w:rsidR="00B939F9" w:rsidRPr="1F1C80D0">
        <w:rPr>
          <w:rFonts w:ascii="Times New Roman" w:hAnsi="Times New Roman" w:cs="Times New Roman"/>
          <w:sz w:val="24"/>
          <w:szCs w:val="24"/>
        </w:rPr>
        <w:t>Sawhill &amp; Williamson, 2001</w:t>
      </w:r>
      <w:r w:rsidR="00CE3C98" w:rsidRPr="1F1C80D0">
        <w:rPr>
          <w:rFonts w:ascii="Times New Roman" w:hAnsi="Times New Roman" w:cs="Times New Roman"/>
          <w:sz w:val="24"/>
          <w:szCs w:val="24"/>
        </w:rPr>
        <w:t>)</w:t>
      </w:r>
      <w:r w:rsidR="009E60A8" w:rsidRPr="1F1C80D0">
        <w:rPr>
          <w:rFonts w:ascii="Times New Roman" w:hAnsi="Times New Roman" w:cs="Times New Roman"/>
          <w:sz w:val="24"/>
          <w:szCs w:val="24"/>
        </w:rPr>
        <w:t xml:space="preserve">. </w:t>
      </w:r>
      <w:r w:rsidR="005C5A72">
        <w:rPr>
          <w:rFonts w:ascii="Times New Roman" w:hAnsi="Times New Roman" w:cs="Times New Roman"/>
          <w:sz w:val="24"/>
          <w:szCs w:val="24"/>
        </w:rPr>
        <w:tab/>
      </w:r>
      <w:r w:rsidR="005C5A72">
        <w:rPr>
          <w:rFonts w:ascii="Times New Roman" w:hAnsi="Times New Roman" w:cs="Times New Roman"/>
          <w:sz w:val="24"/>
          <w:szCs w:val="24"/>
        </w:rPr>
        <w:tab/>
      </w:r>
      <w:r w:rsidR="005C5A72">
        <w:rPr>
          <w:rFonts w:ascii="Times New Roman" w:hAnsi="Times New Roman" w:cs="Times New Roman"/>
          <w:sz w:val="24"/>
          <w:szCs w:val="24"/>
        </w:rPr>
        <w:tab/>
      </w:r>
      <w:r w:rsidR="005C5A72">
        <w:rPr>
          <w:rFonts w:ascii="Times New Roman" w:hAnsi="Times New Roman" w:cs="Times New Roman"/>
          <w:sz w:val="24"/>
          <w:szCs w:val="24"/>
        </w:rPr>
        <w:tab/>
      </w:r>
      <w:r w:rsidR="005C5A72">
        <w:rPr>
          <w:rFonts w:ascii="Times New Roman" w:hAnsi="Times New Roman" w:cs="Times New Roman"/>
          <w:sz w:val="24"/>
          <w:szCs w:val="24"/>
        </w:rPr>
        <w:tab/>
      </w:r>
      <w:r w:rsidR="00E70DF4">
        <w:rPr>
          <w:rFonts w:ascii="Times New Roman" w:hAnsi="Times New Roman" w:cs="Times New Roman"/>
          <w:sz w:val="24"/>
          <w:szCs w:val="24"/>
        </w:rPr>
        <w:t>Organisational</w:t>
      </w:r>
      <w:r w:rsidR="009E60A8" w:rsidRPr="1F1C80D0">
        <w:rPr>
          <w:rFonts w:ascii="Times New Roman" w:hAnsi="Times New Roman" w:cs="Times New Roman"/>
          <w:sz w:val="24"/>
          <w:szCs w:val="24"/>
        </w:rPr>
        <w:t xml:space="preserve"> capacity</w:t>
      </w:r>
      <w:r w:rsidR="00044798" w:rsidRPr="1F1C80D0">
        <w:rPr>
          <w:rFonts w:ascii="Times New Roman" w:hAnsi="Times New Roman" w:cs="Times New Roman"/>
          <w:sz w:val="24"/>
          <w:szCs w:val="24"/>
        </w:rPr>
        <w:t xml:space="preserve"> broadly</w:t>
      </w:r>
      <w:r w:rsidR="009E60A8" w:rsidRPr="1F1C80D0">
        <w:rPr>
          <w:rFonts w:ascii="Times New Roman" w:hAnsi="Times New Roman" w:cs="Times New Roman"/>
          <w:sz w:val="24"/>
          <w:szCs w:val="24"/>
        </w:rPr>
        <w:t xml:space="preserve"> refers to the </w:t>
      </w:r>
      <w:r w:rsidR="70404082" w:rsidRPr="1F1C80D0">
        <w:rPr>
          <w:rFonts w:ascii="Times New Roman" w:hAnsi="Times New Roman" w:cs="Times New Roman"/>
          <w:sz w:val="24"/>
          <w:szCs w:val="24"/>
        </w:rPr>
        <w:t xml:space="preserve">tangible and intangible </w:t>
      </w:r>
      <w:r w:rsidR="009E60A8" w:rsidRPr="1F1C80D0">
        <w:rPr>
          <w:rFonts w:ascii="Times New Roman" w:hAnsi="Times New Roman" w:cs="Times New Roman"/>
          <w:sz w:val="24"/>
          <w:szCs w:val="24"/>
        </w:rPr>
        <w:t>resources and systems that enable organisations to fulfil their mission and respond effectively to external demands</w:t>
      </w:r>
      <w:r w:rsidR="0A37B6DE" w:rsidRPr="1F1C80D0">
        <w:rPr>
          <w:rFonts w:ascii="Times New Roman" w:hAnsi="Times New Roman" w:cs="Times New Roman"/>
          <w:sz w:val="24"/>
          <w:szCs w:val="24"/>
        </w:rPr>
        <w:t xml:space="preserve"> in a dynamic context </w:t>
      </w:r>
      <w:r w:rsidR="006C6E8C" w:rsidRPr="1F1C80D0">
        <w:rPr>
          <w:rFonts w:ascii="Times New Roman" w:hAnsi="Times New Roman" w:cs="Times New Roman"/>
          <w:sz w:val="24"/>
          <w:szCs w:val="24"/>
        </w:rPr>
        <w:t xml:space="preserve"> </w:t>
      </w:r>
      <w:r w:rsidR="5CC841D2" w:rsidRPr="1F1C80D0">
        <w:rPr>
          <w:rFonts w:ascii="Times New Roman" w:hAnsi="Times New Roman" w:cs="Times New Roman"/>
          <w:sz w:val="24"/>
          <w:szCs w:val="24"/>
        </w:rPr>
        <w:t>(</w:t>
      </w:r>
      <w:proofErr w:type="spellStart"/>
      <w:r w:rsidR="5CC841D2" w:rsidRPr="1F1C80D0">
        <w:rPr>
          <w:rFonts w:ascii="Times New Roman" w:hAnsi="Times New Roman" w:cs="Times New Roman"/>
          <w:sz w:val="24"/>
          <w:szCs w:val="24"/>
        </w:rPr>
        <w:t>Balduck</w:t>
      </w:r>
      <w:proofErr w:type="spellEnd"/>
      <w:r w:rsidR="5CC841D2" w:rsidRPr="1F1C80D0">
        <w:rPr>
          <w:rFonts w:ascii="Times New Roman" w:hAnsi="Times New Roman" w:cs="Times New Roman"/>
          <w:sz w:val="24"/>
          <w:szCs w:val="24"/>
        </w:rPr>
        <w:t xml:space="preserve"> et al., 2015; Dowling et al., 2021; Girginov et al., </w:t>
      </w:r>
      <w:r w:rsidR="5CC841D2" w:rsidRPr="1F1C80D0">
        <w:rPr>
          <w:rFonts w:ascii="Times New Roman" w:hAnsi="Times New Roman" w:cs="Times New Roman"/>
          <w:sz w:val="24"/>
          <w:szCs w:val="24"/>
        </w:rPr>
        <w:lastRenderedPageBreak/>
        <w:t>2017; Hall et al., 2003; Hou et al., 2003; Millar &amp; Doherty, 2016; Misener &amp; Doherty, 2013).</w:t>
      </w:r>
      <w:r w:rsidR="00DD0302">
        <w:rPr>
          <w:rFonts w:ascii="Times New Roman" w:hAnsi="Times New Roman" w:cs="Times New Roman"/>
          <w:sz w:val="24"/>
          <w:szCs w:val="24"/>
        </w:rPr>
        <w:t xml:space="preserve"> </w:t>
      </w:r>
      <w:r w:rsidR="009E60A8" w:rsidRPr="1F1C80D0">
        <w:rPr>
          <w:rFonts w:ascii="Times New Roman" w:hAnsi="Times New Roman" w:cs="Times New Roman"/>
          <w:sz w:val="24"/>
          <w:szCs w:val="24"/>
        </w:rPr>
        <w:t xml:space="preserve">This study examines the organisational capacity of TSSOs in England using Hall et al.’s (2003) multidimensional framework, which conceptualises capacity across five interrelated domains. Drawing on mixed methods data, </w:t>
      </w:r>
      <w:r w:rsidR="001D7F39">
        <w:rPr>
          <w:rFonts w:ascii="Times New Roman" w:hAnsi="Times New Roman" w:cs="Times New Roman"/>
          <w:sz w:val="24"/>
          <w:szCs w:val="24"/>
        </w:rPr>
        <w:t>it explores</w:t>
      </w:r>
      <w:r w:rsidR="009E60A8" w:rsidRPr="1F1C80D0">
        <w:rPr>
          <w:rFonts w:ascii="Times New Roman" w:hAnsi="Times New Roman" w:cs="Times New Roman"/>
          <w:sz w:val="24"/>
          <w:szCs w:val="24"/>
        </w:rPr>
        <w:t xml:space="preserve"> how TSSOs manage and negotiate capacity challenges in the context of prolonged austerity</w:t>
      </w:r>
      <w:r w:rsidR="0019445C" w:rsidRPr="1F1C80D0">
        <w:rPr>
          <w:rFonts w:ascii="Times New Roman" w:hAnsi="Times New Roman" w:cs="Times New Roman"/>
          <w:sz w:val="24"/>
          <w:szCs w:val="24"/>
        </w:rPr>
        <w:t xml:space="preserve">. </w:t>
      </w:r>
      <w:r w:rsidR="00163F0D" w:rsidRPr="1F1C80D0">
        <w:rPr>
          <w:rFonts w:ascii="Times New Roman" w:hAnsi="Times New Roman" w:cs="Times New Roman"/>
          <w:sz w:val="24"/>
          <w:szCs w:val="24"/>
        </w:rPr>
        <w:t>Th</w:t>
      </w:r>
      <w:r w:rsidR="00AC14C3" w:rsidRPr="1F1C80D0">
        <w:rPr>
          <w:rFonts w:ascii="Times New Roman" w:hAnsi="Times New Roman" w:cs="Times New Roman"/>
          <w:sz w:val="24"/>
          <w:szCs w:val="24"/>
        </w:rPr>
        <w:t>e</w:t>
      </w:r>
      <w:r w:rsidR="00163F0D" w:rsidRPr="1F1C80D0">
        <w:rPr>
          <w:rFonts w:ascii="Times New Roman" w:hAnsi="Times New Roman" w:cs="Times New Roman"/>
          <w:sz w:val="24"/>
          <w:szCs w:val="24"/>
        </w:rPr>
        <w:t xml:space="preserve"> study addresses the following research question</w:t>
      </w:r>
      <w:r w:rsidR="00480A96" w:rsidRPr="1F1C80D0">
        <w:rPr>
          <w:rFonts w:ascii="Times New Roman" w:hAnsi="Times New Roman" w:cs="Times New Roman"/>
          <w:sz w:val="24"/>
          <w:szCs w:val="24"/>
        </w:rPr>
        <w:t>:</w:t>
      </w:r>
      <w:r w:rsidR="009C205F" w:rsidRPr="1F1C80D0">
        <w:rPr>
          <w:rFonts w:ascii="Times New Roman" w:hAnsi="Times New Roman" w:cs="Times New Roman"/>
          <w:sz w:val="24"/>
          <w:szCs w:val="24"/>
        </w:rPr>
        <w:t xml:space="preserve"> </w:t>
      </w:r>
      <w:r w:rsidR="00480A96" w:rsidRPr="1F1C80D0">
        <w:rPr>
          <w:rFonts w:ascii="Times New Roman" w:hAnsi="Times New Roman" w:cs="Times New Roman"/>
          <w:i/>
          <w:iCs/>
          <w:sz w:val="24"/>
          <w:szCs w:val="24"/>
        </w:rPr>
        <w:t>How do TSSOs negotiate organisational capacity challenges in a dynamic and resource</w:t>
      </w:r>
      <w:r w:rsidR="006730A3" w:rsidRPr="1F1C80D0">
        <w:rPr>
          <w:rFonts w:ascii="Times New Roman" w:hAnsi="Times New Roman" w:cs="Times New Roman"/>
          <w:i/>
          <w:iCs/>
          <w:sz w:val="24"/>
          <w:szCs w:val="24"/>
        </w:rPr>
        <w:t>-</w:t>
      </w:r>
      <w:r w:rsidR="00480A96" w:rsidRPr="1F1C80D0">
        <w:rPr>
          <w:rFonts w:ascii="Times New Roman" w:hAnsi="Times New Roman" w:cs="Times New Roman"/>
          <w:i/>
          <w:iCs/>
          <w:sz w:val="24"/>
          <w:szCs w:val="24"/>
        </w:rPr>
        <w:t>constrained context?</w:t>
      </w:r>
    </w:p>
    <w:p w14:paraId="13FE7FEC" w14:textId="6FA118B9" w:rsidR="00721416" w:rsidRPr="00D34F2D" w:rsidRDefault="00721416" w:rsidP="000A4F40">
      <w:pPr>
        <w:spacing w:line="480" w:lineRule="auto"/>
        <w:rPr>
          <w:rFonts w:ascii="Times New Roman" w:hAnsi="Times New Roman" w:cs="Times New Roman"/>
          <w:b/>
          <w:bCs/>
          <w:sz w:val="24"/>
          <w:szCs w:val="24"/>
        </w:rPr>
      </w:pPr>
      <w:r w:rsidRPr="00D34F2D">
        <w:rPr>
          <w:rFonts w:ascii="Times New Roman" w:hAnsi="Times New Roman" w:cs="Times New Roman"/>
          <w:b/>
          <w:bCs/>
          <w:sz w:val="24"/>
          <w:szCs w:val="24"/>
        </w:rPr>
        <w:t>Context</w:t>
      </w:r>
      <w:r w:rsidR="008967C8" w:rsidRPr="00D34F2D">
        <w:rPr>
          <w:rFonts w:ascii="Times New Roman" w:hAnsi="Times New Roman" w:cs="Times New Roman"/>
          <w:b/>
          <w:bCs/>
          <w:sz w:val="24"/>
          <w:szCs w:val="24"/>
        </w:rPr>
        <w:t>:</w:t>
      </w:r>
      <w:r w:rsidR="00603562" w:rsidRPr="00D34F2D">
        <w:rPr>
          <w:rFonts w:ascii="Times New Roman" w:hAnsi="Times New Roman" w:cs="Times New Roman"/>
          <w:b/>
          <w:bCs/>
          <w:sz w:val="24"/>
          <w:szCs w:val="24"/>
        </w:rPr>
        <w:t xml:space="preserve"> </w:t>
      </w:r>
      <w:r w:rsidR="0091782F" w:rsidRPr="00D34F2D">
        <w:rPr>
          <w:rFonts w:ascii="Times New Roman" w:hAnsi="Times New Roman" w:cs="Times New Roman"/>
          <w:b/>
          <w:bCs/>
          <w:sz w:val="24"/>
          <w:szCs w:val="24"/>
        </w:rPr>
        <w:t>Austerity, Neoliberalism and Third Sector Sport</w:t>
      </w:r>
    </w:p>
    <w:p w14:paraId="3CD76388" w14:textId="3F6257DD" w:rsidR="009C205F" w:rsidRPr="00F053CA" w:rsidRDefault="00227DA1" w:rsidP="00163953">
      <w:pPr>
        <w:spacing w:line="480" w:lineRule="auto"/>
        <w:ind w:firstLine="720"/>
        <w:rPr>
          <w:rFonts w:ascii="Times New Roman" w:eastAsia="Calibri" w:hAnsi="Times New Roman" w:cs="Times New Roman"/>
          <w:sz w:val="24"/>
          <w:szCs w:val="24"/>
        </w:rPr>
      </w:pPr>
      <w:r w:rsidRPr="1F1C80D0">
        <w:rPr>
          <w:rFonts w:ascii="Times New Roman" w:hAnsi="Times New Roman" w:cs="Times New Roman"/>
          <w:sz w:val="24"/>
          <w:szCs w:val="24"/>
        </w:rPr>
        <w:t xml:space="preserve">The operating environment for TSSOs in England has been fundamentally shaped by the </w:t>
      </w:r>
      <w:r w:rsidR="422F9FE9" w:rsidRPr="1F1C80D0">
        <w:rPr>
          <w:rFonts w:ascii="Times New Roman" w:hAnsi="Times New Roman" w:cs="Times New Roman"/>
          <w:sz w:val="24"/>
          <w:szCs w:val="24"/>
        </w:rPr>
        <w:t xml:space="preserve">intersection of a neoliberal </w:t>
      </w:r>
      <w:r w:rsidRPr="1F1C80D0">
        <w:rPr>
          <w:rFonts w:ascii="Times New Roman" w:hAnsi="Times New Roman" w:cs="Times New Roman"/>
          <w:sz w:val="24"/>
          <w:szCs w:val="24"/>
        </w:rPr>
        <w:t xml:space="preserve">political </w:t>
      </w:r>
      <w:r w:rsidR="0F8120C9" w:rsidRPr="1F1C80D0">
        <w:rPr>
          <w:rFonts w:ascii="Times New Roman" w:hAnsi="Times New Roman" w:cs="Times New Roman"/>
          <w:sz w:val="24"/>
          <w:szCs w:val="24"/>
        </w:rPr>
        <w:t xml:space="preserve">ideology </w:t>
      </w:r>
      <w:r w:rsidRPr="1F1C80D0">
        <w:rPr>
          <w:rFonts w:ascii="Times New Roman" w:hAnsi="Times New Roman" w:cs="Times New Roman"/>
          <w:sz w:val="24"/>
          <w:szCs w:val="24"/>
        </w:rPr>
        <w:t xml:space="preserve">and </w:t>
      </w:r>
      <w:r w:rsidR="76A83EFC" w:rsidRPr="1F1C80D0">
        <w:rPr>
          <w:rFonts w:ascii="Times New Roman" w:hAnsi="Times New Roman" w:cs="Times New Roman"/>
          <w:sz w:val="24"/>
          <w:szCs w:val="24"/>
        </w:rPr>
        <w:t xml:space="preserve">the </w:t>
      </w:r>
      <w:r w:rsidRPr="1F1C80D0">
        <w:rPr>
          <w:rFonts w:ascii="Times New Roman" w:hAnsi="Times New Roman" w:cs="Times New Roman"/>
          <w:sz w:val="24"/>
          <w:szCs w:val="24"/>
        </w:rPr>
        <w:t>economic legacy of the 2008 global financial crisis</w:t>
      </w:r>
      <w:r w:rsidR="002F7703" w:rsidRPr="1F1C80D0">
        <w:rPr>
          <w:rFonts w:ascii="Times New Roman" w:hAnsi="Times New Roman" w:cs="Times New Roman"/>
          <w:sz w:val="24"/>
          <w:szCs w:val="24"/>
        </w:rPr>
        <w:t xml:space="preserve"> </w:t>
      </w:r>
      <w:r w:rsidR="00A31BB7" w:rsidRPr="1F1C80D0">
        <w:rPr>
          <w:rFonts w:ascii="Times New Roman" w:hAnsi="Times New Roman" w:cs="Times New Roman"/>
          <w:sz w:val="24"/>
          <w:szCs w:val="24"/>
        </w:rPr>
        <w:t>(Dowling et al., 2023)</w:t>
      </w:r>
      <w:r w:rsidRPr="1F1C80D0">
        <w:rPr>
          <w:rFonts w:ascii="Times New Roman" w:hAnsi="Times New Roman" w:cs="Times New Roman"/>
          <w:sz w:val="24"/>
          <w:szCs w:val="24"/>
        </w:rPr>
        <w:t xml:space="preserve">. </w:t>
      </w:r>
      <w:r w:rsidR="004E2C63">
        <w:rPr>
          <w:rFonts w:ascii="Times New Roman" w:hAnsi="Times New Roman" w:cs="Times New Roman"/>
          <w:sz w:val="24"/>
          <w:szCs w:val="24"/>
        </w:rPr>
        <w:t>In 2010, a</w:t>
      </w:r>
      <w:r w:rsidR="25D3A79E" w:rsidRPr="1F1C80D0">
        <w:rPr>
          <w:rFonts w:ascii="Times New Roman" w:hAnsi="Times New Roman" w:cs="Times New Roman"/>
          <w:sz w:val="24"/>
          <w:szCs w:val="24"/>
        </w:rPr>
        <w:t xml:space="preserve"> new </w:t>
      </w:r>
      <w:r w:rsidR="00B77786">
        <w:rPr>
          <w:rFonts w:ascii="Times New Roman" w:hAnsi="Times New Roman" w:cs="Times New Roman"/>
          <w:sz w:val="24"/>
          <w:szCs w:val="24"/>
        </w:rPr>
        <w:t>C</w:t>
      </w:r>
      <w:r w:rsidR="25D3A79E" w:rsidRPr="1F1C80D0">
        <w:rPr>
          <w:rFonts w:ascii="Times New Roman" w:hAnsi="Times New Roman" w:cs="Times New Roman"/>
          <w:sz w:val="24"/>
          <w:szCs w:val="24"/>
        </w:rPr>
        <w:t xml:space="preserve">onservative </w:t>
      </w:r>
      <w:r w:rsidR="00B77786">
        <w:rPr>
          <w:rFonts w:ascii="Times New Roman" w:hAnsi="Times New Roman" w:cs="Times New Roman"/>
          <w:sz w:val="24"/>
          <w:szCs w:val="24"/>
        </w:rPr>
        <w:t>G</w:t>
      </w:r>
      <w:r w:rsidR="25D3A79E" w:rsidRPr="1F1C80D0">
        <w:rPr>
          <w:rFonts w:ascii="Times New Roman" w:hAnsi="Times New Roman" w:cs="Times New Roman"/>
          <w:sz w:val="24"/>
          <w:szCs w:val="24"/>
        </w:rPr>
        <w:t xml:space="preserve">overnment pushed for </w:t>
      </w:r>
      <w:r w:rsidR="2D522715" w:rsidRPr="1F1C80D0">
        <w:rPr>
          <w:rFonts w:ascii="Times New Roman" w:hAnsi="Times New Roman" w:cs="Times New Roman"/>
          <w:sz w:val="24"/>
          <w:szCs w:val="24"/>
        </w:rPr>
        <w:t xml:space="preserve">an acceleration </w:t>
      </w:r>
      <w:r w:rsidR="25D3A79E" w:rsidRPr="1F1C80D0">
        <w:rPr>
          <w:rFonts w:ascii="Times New Roman" w:hAnsi="Times New Roman" w:cs="Times New Roman"/>
          <w:sz w:val="24"/>
          <w:szCs w:val="24"/>
        </w:rPr>
        <w:t xml:space="preserve">of the </w:t>
      </w:r>
      <w:r w:rsidR="1F1C80D0" w:rsidRPr="1F1C80D0">
        <w:rPr>
          <w:rFonts w:ascii="Times New Roman" w:hAnsi="Times New Roman" w:cs="Times New Roman"/>
          <w:sz w:val="24"/>
          <w:szCs w:val="24"/>
        </w:rPr>
        <w:t xml:space="preserve">neoliberal restructuring of public service governance </w:t>
      </w:r>
      <w:r w:rsidR="11CD387D" w:rsidRPr="1F1C80D0">
        <w:rPr>
          <w:rFonts w:ascii="Times New Roman" w:hAnsi="Times New Roman" w:cs="Times New Roman"/>
          <w:sz w:val="24"/>
          <w:szCs w:val="24"/>
        </w:rPr>
        <w:t xml:space="preserve">that began initially in the </w:t>
      </w:r>
      <w:proofErr w:type="gramStart"/>
      <w:r w:rsidR="11CD387D" w:rsidRPr="1F1C80D0">
        <w:rPr>
          <w:rFonts w:ascii="Times New Roman" w:hAnsi="Times New Roman" w:cs="Times New Roman"/>
          <w:sz w:val="24"/>
          <w:szCs w:val="24"/>
        </w:rPr>
        <w:t>1980s</w:t>
      </w:r>
      <w:r w:rsidR="00E162EC">
        <w:rPr>
          <w:rFonts w:ascii="Times New Roman" w:hAnsi="Times New Roman" w:cs="Times New Roman"/>
          <w:sz w:val="24"/>
          <w:szCs w:val="24"/>
        </w:rPr>
        <w:t>,</w:t>
      </w:r>
      <w:r w:rsidR="7352874B" w:rsidRPr="1F1C80D0">
        <w:rPr>
          <w:rFonts w:ascii="Times New Roman" w:hAnsi="Times New Roman" w:cs="Times New Roman"/>
          <w:sz w:val="24"/>
          <w:szCs w:val="24"/>
        </w:rPr>
        <w:t xml:space="preserve"> and</w:t>
      </w:r>
      <w:proofErr w:type="gramEnd"/>
      <w:r w:rsidR="7352874B" w:rsidRPr="1F1C80D0">
        <w:rPr>
          <w:rFonts w:ascii="Times New Roman" w:hAnsi="Times New Roman" w:cs="Times New Roman"/>
          <w:sz w:val="24"/>
          <w:szCs w:val="24"/>
        </w:rPr>
        <w:t xml:space="preserve"> </w:t>
      </w:r>
      <w:r w:rsidR="7A10E1E2" w:rsidRPr="1F1C80D0">
        <w:rPr>
          <w:rFonts w:ascii="Times New Roman" w:hAnsi="Times New Roman" w:cs="Times New Roman"/>
          <w:sz w:val="24"/>
          <w:szCs w:val="24"/>
        </w:rPr>
        <w:t xml:space="preserve">continued </w:t>
      </w:r>
      <w:r w:rsidR="7352874B" w:rsidRPr="1F1C80D0">
        <w:rPr>
          <w:rFonts w:ascii="Times New Roman" w:hAnsi="Times New Roman" w:cs="Times New Roman"/>
          <w:sz w:val="24"/>
          <w:szCs w:val="24"/>
        </w:rPr>
        <w:t xml:space="preserve">despite governments of different </w:t>
      </w:r>
      <w:r w:rsidR="35A580B1" w:rsidRPr="1F1C80D0">
        <w:rPr>
          <w:rFonts w:ascii="Times New Roman" w:hAnsi="Times New Roman" w:cs="Times New Roman"/>
          <w:sz w:val="24"/>
          <w:szCs w:val="24"/>
        </w:rPr>
        <w:t>political persuasions. The emphasis</w:t>
      </w:r>
      <w:r w:rsidR="7352874B" w:rsidRPr="1F1C80D0">
        <w:rPr>
          <w:rFonts w:ascii="Times New Roman" w:hAnsi="Times New Roman" w:cs="Times New Roman"/>
          <w:sz w:val="24"/>
          <w:szCs w:val="24"/>
        </w:rPr>
        <w:t xml:space="preserve"> </w:t>
      </w:r>
      <w:r w:rsidR="1F1C80D0" w:rsidRPr="1F1C80D0">
        <w:rPr>
          <w:rFonts w:ascii="Times New Roman" w:hAnsi="Times New Roman" w:cs="Times New Roman"/>
          <w:sz w:val="24"/>
          <w:szCs w:val="24"/>
        </w:rPr>
        <w:t>centred on marketisation, competition, efficiency, individual responsibility and reduced state intervention (</w:t>
      </w:r>
      <w:r w:rsidR="00B021B7" w:rsidRPr="1F1C80D0">
        <w:rPr>
          <w:rFonts w:ascii="Times New Roman" w:hAnsi="Times New Roman" w:cs="Times New Roman"/>
          <w:sz w:val="24"/>
          <w:szCs w:val="24"/>
        </w:rPr>
        <w:t>Andrews &amp; Silk, 2018</w:t>
      </w:r>
      <w:r w:rsidR="00B021B7">
        <w:rPr>
          <w:rFonts w:ascii="Times New Roman" w:hAnsi="Times New Roman" w:cs="Times New Roman"/>
          <w:sz w:val="24"/>
          <w:szCs w:val="24"/>
        </w:rPr>
        <w:t xml:space="preserve">; </w:t>
      </w:r>
      <w:r w:rsidR="1F1C80D0" w:rsidRPr="1F1C80D0">
        <w:rPr>
          <w:rFonts w:ascii="Times New Roman" w:hAnsi="Times New Roman" w:cs="Times New Roman"/>
          <w:sz w:val="24"/>
          <w:szCs w:val="24"/>
        </w:rPr>
        <w:t>Clarke &amp; Newman, 2012; Levitas, 2012;).</w:t>
      </w:r>
      <w:r w:rsidR="1F1C80D0" w:rsidRPr="1F1C80D0">
        <w:rPr>
          <w:rFonts w:ascii="Times New Roman" w:eastAsia="Calibri" w:hAnsi="Times New Roman" w:cs="Times New Roman"/>
          <w:sz w:val="24"/>
          <w:szCs w:val="24"/>
        </w:rPr>
        <w:t xml:space="preserve"> </w:t>
      </w:r>
      <w:r w:rsidR="15EF3F70" w:rsidRPr="1F1C80D0">
        <w:rPr>
          <w:rFonts w:ascii="Times New Roman" w:eastAsia="Calibri" w:hAnsi="Times New Roman" w:cs="Times New Roman"/>
          <w:sz w:val="24"/>
          <w:szCs w:val="24"/>
        </w:rPr>
        <w:t>F</w:t>
      </w:r>
      <w:r w:rsidR="1F1C80D0" w:rsidRPr="1F1C80D0">
        <w:rPr>
          <w:rFonts w:ascii="Times New Roman" w:eastAsia="Calibri" w:hAnsi="Times New Roman" w:cs="Times New Roman"/>
          <w:sz w:val="24"/>
          <w:szCs w:val="24"/>
        </w:rPr>
        <w:t xml:space="preserve">ollowing the financial crisis, the Government Comprehensive Spending Review (2010) </w:t>
      </w:r>
      <w:r w:rsidR="20412607" w:rsidRPr="1F1C80D0">
        <w:rPr>
          <w:rFonts w:ascii="Times New Roman" w:eastAsia="Calibri" w:hAnsi="Times New Roman" w:cs="Times New Roman"/>
          <w:sz w:val="24"/>
          <w:szCs w:val="24"/>
        </w:rPr>
        <w:t xml:space="preserve">thus </w:t>
      </w:r>
      <w:r w:rsidR="1F1C80D0" w:rsidRPr="1F1C80D0">
        <w:rPr>
          <w:rFonts w:ascii="Times New Roman" w:eastAsia="Calibri" w:hAnsi="Times New Roman" w:cs="Times New Roman"/>
          <w:sz w:val="24"/>
          <w:szCs w:val="24"/>
        </w:rPr>
        <w:t xml:space="preserve">initiated </w:t>
      </w:r>
      <w:r w:rsidR="1AE64CB9" w:rsidRPr="1F1C80D0">
        <w:rPr>
          <w:rFonts w:ascii="Times New Roman" w:eastAsia="Calibri" w:hAnsi="Times New Roman" w:cs="Times New Roman"/>
          <w:sz w:val="24"/>
          <w:szCs w:val="24"/>
        </w:rPr>
        <w:t xml:space="preserve">further </w:t>
      </w:r>
      <w:r w:rsidR="1F1C80D0" w:rsidRPr="1F1C80D0">
        <w:rPr>
          <w:rFonts w:ascii="Times New Roman" w:eastAsia="Calibri" w:hAnsi="Times New Roman" w:cs="Times New Roman"/>
          <w:sz w:val="24"/>
          <w:szCs w:val="24"/>
        </w:rPr>
        <w:t>widespread reductions in public sector budgets, including substantial cuts at local government level (</w:t>
      </w:r>
      <w:r w:rsidR="00E162EC" w:rsidRPr="1F1C80D0">
        <w:rPr>
          <w:rFonts w:ascii="Times New Roman" w:eastAsia="Calibri" w:hAnsi="Times New Roman" w:cs="Times New Roman"/>
          <w:sz w:val="24"/>
          <w:szCs w:val="24"/>
        </w:rPr>
        <w:t>Lowndes &amp; Gardner, 2016</w:t>
      </w:r>
      <w:r w:rsidR="00E162EC">
        <w:rPr>
          <w:rFonts w:ascii="Times New Roman" w:eastAsia="Calibri" w:hAnsi="Times New Roman" w:cs="Times New Roman"/>
          <w:sz w:val="24"/>
          <w:szCs w:val="24"/>
        </w:rPr>
        <w:t xml:space="preserve">; </w:t>
      </w:r>
      <w:r w:rsidR="1F1C80D0" w:rsidRPr="1F1C80D0">
        <w:rPr>
          <w:rFonts w:ascii="Times New Roman" w:eastAsia="Calibri" w:hAnsi="Times New Roman" w:cs="Times New Roman"/>
          <w:sz w:val="24"/>
          <w:szCs w:val="24"/>
        </w:rPr>
        <w:t>Walker &amp; Hayton, 2018)</w:t>
      </w:r>
      <w:r w:rsidR="00E76EBF">
        <w:rPr>
          <w:rFonts w:ascii="Times New Roman" w:eastAsia="Calibri" w:hAnsi="Times New Roman" w:cs="Times New Roman"/>
          <w:sz w:val="24"/>
          <w:szCs w:val="24"/>
        </w:rPr>
        <w:t>,</w:t>
      </w:r>
      <w:r w:rsidR="1F1C80D0" w:rsidRPr="1F1C80D0">
        <w:rPr>
          <w:rFonts w:ascii="Times New Roman" w:eastAsia="Calibri" w:hAnsi="Times New Roman" w:cs="Times New Roman"/>
          <w:sz w:val="24"/>
          <w:szCs w:val="24"/>
        </w:rPr>
        <w:t xml:space="preserve"> restructuring local government services and scaling back </w:t>
      </w:r>
      <w:r w:rsidR="00E76EBF">
        <w:rPr>
          <w:rFonts w:ascii="Times New Roman" w:eastAsia="Calibri" w:hAnsi="Times New Roman" w:cs="Times New Roman"/>
          <w:sz w:val="24"/>
          <w:szCs w:val="24"/>
        </w:rPr>
        <w:t xml:space="preserve">of </w:t>
      </w:r>
      <w:r w:rsidR="1F1C80D0" w:rsidRPr="1F1C80D0">
        <w:rPr>
          <w:rFonts w:ascii="Times New Roman" w:eastAsia="Calibri" w:hAnsi="Times New Roman" w:cs="Times New Roman"/>
          <w:sz w:val="24"/>
          <w:szCs w:val="24"/>
        </w:rPr>
        <w:t>state responsibility for community provision (Parnell et al., 2018; Rossi &amp; Jeanes, 2018). This particularl</w:t>
      </w:r>
      <w:r w:rsidR="00B021B7">
        <w:rPr>
          <w:rFonts w:ascii="Times New Roman" w:eastAsia="Calibri" w:hAnsi="Times New Roman" w:cs="Times New Roman"/>
          <w:sz w:val="24"/>
          <w:szCs w:val="24"/>
        </w:rPr>
        <w:t>y</w:t>
      </w:r>
      <w:r w:rsidR="003A61B4">
        <w:rPr>
          <w:rFonts w:ascii="Times New Roman" w:eastAsia="Calibri" w:hAnsi="Times New Roman" w:cs="Times New Roman"/>
          <w:sz w:val="24"/>
          <w:szCs w:val="24"/>
        </w:rPr>
        <w:t xml:space="preserve"> </w:t>
      </w:r>
      <w:r w:rsidR="00987D44">
        <w:rPr>
          <w:rFonts w:ascii="Times New Roman" w:eastAsia="Calibri" w:hAnsi="Times New Roman" w:cs="Times New Roman"/>
          <w:sz w:val="24"/>
          <w:szCs w:val="24"/>
        </w:rPr>
        <w:t>impacted</w:t>
      </w:r>
      <w:r w:rsidR="1F1C80D0" w:rsidRPr="1F1C80D0">
        <w:rPr>
          <w:rFonts w:ascii="Times New Roman" w:eastAsia="Calibri" w:hAnsi="Times New Roman" w:cs="Times New Roman"/>
          <w:sz w:val="24"/>
          <w:szCs w:val="24"/>
        </w:rPr>
        <w:t xml:space="preserve"> non‑statutory services such as sport and leisure, where provision is discretionary and therefore highly vulnerable to financial cuts (Collins &amp; Haudenhuyse, 2015; Parnell et al., 2018; Roberts, 2017). </w:t>
      </w:r>
      <w:r>
        <w:tab/>
      </w:r>
    </w:p>
    <w:p w14:paraId="335A8563" w14:textId="09951959" w:rsidR="00227DA1" w:rsidRPr="00433502" w:rsidRDefault="00227DA1" w:rsidP="001E5316">
      <w:pPr>
        <w:spacing w:line="480" w:lineRule="auto"/>
        <w:ind w:firstLine="720"/>
        <w:rPr>
          <w:rFonts w:ascii="Times New Roman" w:hAnsi="Times New Roman" w:cs="Times New Roman"/>
          <w:sz w:val="24"/>
          <w:szCs w:val="24"/>
        </w:rPr>
      </w:pPr>
      <w:r w:rsidRPr="1F1C80D0">
        <w:rPr>
          <w:rFonts w:ascii="Times New Roman" w:hAnsi="Times New Roman" w:cs="Times New Roman"/>
          <w:sz w:val="24"/>
          <w:szCs w:val="24"/>
        </w:rPr>
        <w:t xml:space="preserve"> </w:t>
      </w:r>
      <w:r w:rsidR="323446BE" w:rsidRPr="1F1C80D0">
        <w:rPr>
          <w:rFonts w:ascii="Times New Roman" w:hAnsi="Times New Roman" w:cs="Times New Roman"/>
          <w:sz w:val="24"/>
          <w:szCs w:val="24"/>
        </w:rPr>
        <w:t>A</w:t>
      </w:r>
      <w:r w:rsidRPr="1F1C80D0">
        <w:rPr>
          <w:rFonts w:ascii="Times New Roman" w:hAnsi="Times New Roman" w:cs="Times New Roman"/>
          <w:sz w:val="24"/>
          <w:szCs w:val="24"/>
        </w:rPr>
        <w:t xml:space="preserve">usterity measures continued beyond 2015, </w:t>
      </w:r>
      <w:r w:rsidR="0C503DA8" w:rsidRPr="1F1C80D0">
        <w:rPr>
          <w:rFonts w:ascii="Times New Roman" w:hAnsi="Times New Roman" w:cs="Times New Roman"/>
          <w:sz w:val="24"/>
          <w:szCs w:val="24"/>
        </w:rPr>
        <w:t>in</w:t>
      </w:r>
      <w:r w:rsidR="16B4D338" w:rsidRPr="1F1C80D0">
        <w:rPr>
          <w:rFonts w:ascii="Times New Roman" w:hAnsi="Times New Roman" w:cs="Times New Roman"/>
          <w:sz w:val="24"/>
          <w:szCs w:val="24"/>
        </w:rPr>
        <w:t>to</w:t>
      </w:r>
      <w:r w:rsidR="0C503DA8" w:rsidRPr="1F1C80D0">
        <w:rPr>
          <w:rFonts w:ascii="Times New Roman" w:hAnsi="Times New Roman" w:cs="Times New Roman"/>
          <w:sz w:val="24"/>
          <w:szCs w:val="24"/>
        </w:rPr>
        <w:t xml:space="preserve"> </w:t>
      </w:r>
      <w:r w:rsidRPr="1F1C80D0">
        <w:rPr>
          <w:rFonts w:ascii="Times New Roman" w:hAnsi="Times New Roman" w:cs="Times New Roman"/>
          <w:sz w:val="24"/>
          <w:szCs w:val="24"/>
        </w:rPr>
        <w:t>a second phase</w:t>
      </w:r>
      <w:r w:rsidR="00200A65" w:rsidRPr="1F1C80D0">
        <w:rPr>
          <w:rFonts w:ascii="Times New Roman" w:hAnsi="Times New Roman" w:cs="Times New Roman"/>
          <w:sz w:val="24"/>
          <w:szCs w:val="24"/>
        </w:rPr>
        <w:t xml:space="preserve"> </w:t>
      </w:r>
      <w:r w:rsidRPr="1F1C80D0">
        <w:rPr>
          <w:rFonts w:ascii="Times New Roman" w:hAnsi="Times New Roman" w:cs="Times New Roman"/>
          <w:sz w:val="24"/>
          <w:szCs w:val="24"/>
        </w:rPr>
        <w:t xml:space="preserve">referred to as </w:t>
      </w:r>
      <w:r w:rsidR="00200A65" w:rsidRPr="1F1C80D0">
        <w:rPr>
          <w:rFonts w:ascii="Times New Roman" w:hAnsi="Times New Roman" w:cs="Times New Roman"/>
          <w:sz w:val="24"/>
          <w:szCs w:val="24"/>
        </w:rPr>
        <w:t>‘</w:t>
      </w:r>
      <w:r w:rsidRPr="1F1C80D0">
        <w:rPr>
          <w:rFonts w:ascii="Times New Roman" w:hAnsi="Times New Roman" w:cs="Times New Roman"/>
          <w:sz w:val="24"/>
          <w:szCs w:val="24"/>
        </w:rPr>
        <w:t>super‑austerity</w:t>
      </w:r>
      <w:r w:rsidR="00200A65" w:rsidRPr="1F1C80D0">
        <w:rPr>
          <w:rFonts w:ascii="Times New Roman" w:hAnsi="Times New Roman" w:cs="Times New Roman"/>
          <w:sz w:val="24"/>
          <w:szCs w:val="24"/>
        </w:rPr>
        <w:t>’</w:t>
      </w:r>
      <w:r w:rsidR="1669F18C" w:rsidRPr="1F1C80D0">
        <w:rPr>
          <w:rFonts w:ascii="Times New Roman" w:hAnsi="Times New Roman" w:cs="Times New Roman"/>
          <w:sz w:val="24"/>
          <w:szCs w:val="24"/>
        </w:rPr>
        <w:t xml:space="preserve">. </w:t>
      </w:r>
      <w:r w:rsidR="40375427" w:rsidRPr="1F1C80D0">
        <w:rPr>
          <w:rFonts w:ascii="Times New Roman" w:hAnsi="Times New Roman" w:cs="Times New Roman"/>
          <w:sz w:val="24"/>
          <w:szCs w:val="24"/>
        </w:rPr>
        <w:t xml:space="preserve">This </w:t>
      </w:r>
      <w:r w:rsidRPr="1F1C80D0">
        <w:rPr>
          <w:rFonts w:ascii="Times New Roman" w:hAnsi="Times New Roman" w:cs="Times New Roman"/>
          <w:sz w:val="24"/>
          <w:szCs w:val="24"/>
        </w:rPr>
        <w:t xml:space="preserve">further reduced local authority spending and deepened the long‑term consequences for community‑based service delivery (Lowndes &amp; Gardner, 2016; Parnell et </w:t>
      </w:r>
      <w:r w:rsidRPr="1F1C80D0">
        <w:rPr>
          <w:rFonts w:ascii="Times New Roman" w:hAnsi="Times New Roman" w:cs="Times New Roman"/>
          <w:sz w:val="24"/>
          <w:szCs w:val="24"/>
        </w:rPr>
        <w:lastRenderedPageBreak/>
        <w:t>al., 201</w:t>
      </w:r>
      <w:r w:rsidR="000A051E" w:rsidRPr="1F1C80D0">
        <w:rPr>
          <w:rFonts w:ascii="Times New Roman" w:hAnsi="Times New Roman" w:cs="Times New Roman"/>
          <w:sz w:val="24"/>
          <w:szCs w:val="24"/>
        </w:rPr>
        <w:t>8</w:t>
      </w:r>
      <w:r w:rsidRPr="1F1C80D0">
        <w:rPr>
          <w:rFonts w:ascii="Times New Roman" w:hAnsi="Times New Roman" w:cs="Times New Roman"/>
          <w:sz w:val="24"/>
          <w:szCs w:val="24"/>
        </w:rPr>
        <w:t xml:space="preserve">).  </w:t>
      </w:r>
      <w:r w:rsidR="00683E07" w:rsidRPr="1F1C80D0">
        <w:rPr>
          <w:rFonts w:ascii="Times New Roman" w:hAnsi="Times New Roman" w:cs="Times New Roman"/>
          <w:sz w:val="24"/>
          <w:szCs w:val="24"/>
        </w:rPr>
        <w:t xml:space="preserve">This context of prolonged fiscal tightening created an increasingly precarious landscape for TSSOs (Parnell et al., 2019), </w:t>
      </w:r>
      <w:r w:rsidR="1245ADBB" w:rsidRPr="1F1C80D0">
        <w:rPr>
          <w:rFonts w:ascii="Times New Roman" w:hAnsi="Times New Roman" w:cs="Times New Roman"/>
          <w:sz w:val="24"/>
          <w:szCs w:val="24"/>
        </w:rPr>
        <w:t xml:space="preserve">leaving them to </w:t>
      </w:r>
      <w:r w:rsidR="00683E07" w:rsidRPr="1F1C80D0">
        <w:rPr>
          <w:rFonts w:ascii="Times New Roman" w:hAnsi="Times New Roman" w:cs="Times New Roman"/>
          <w:sz w:val="24"/>
          <w:szCs w:val="24"/>
        </w:rPr>
        <w:t xml:space="preserve">operate in a </w:t>
      </w:r>
      <w:r w:rsidR="00D01AB1" w:rsidRPr="1F1C80D0">
        <w:rPr>
          <w:rFonts w:ascii="Times New Roman" w:hAnsi="Times New Roman" w:cs="Times New Roman"/>
          <w:sz w:val="24"/>
          <w:szCs w:val="24"/>
        </w:rPr>
        <w:t>progressively more</w:t>
      </w:r>
      <w:r w:rsidR="00683E07" w:rsidRPr="1F1C80D0">
        <w:rPr>
          <w:rFonts w:ascii="Times New Roman" w:hAnsi="Times New Roman" w:cs="Times New Roman"/>
          <w:sz w:val="24"/>
          <w:szCs w:val="24"/>
        </w:rPr>
        <w:t xml:space="preserve"> competitive and precarious environment with limited reserves, high volunteer reliance and shrinking external support.</w:t>
      </w:r>
      <w:r w:rsidR="00EC0791" w:rsidRPr="1F1C80D0">
        <w:rPr>
          <w:rFonts w:ascii="Times New Roman" w:hAnsi="Times New Roman" w:cs="Times New Roman"/>
          <w:sz w:val="24"/>
          <w:szCs w:val="24"/>
        </w:rPr>
        <w:t xml:space="preserve"> </w:t>
      </w:r>
      <w:r w:rsidR="00683E07" w:rsidRPr="1F1C80D0">
        <w:rPr>
          <w:rFonts w:ascii="Times New Roman" w:hAnsi="Times New Roman" w:cs="Times New Roman"/>
          <w:sz w:val="24"/>
          <w:szCs w:val="24"/>
        </w:rPr>
        <w:t>These challenges have been further compounded by more recent external shocks, including the Covid-19 pandemic and the cost-of-living crisis, which have intensified existing vulnerabilities rather than representing a departure from the longer-term effects of austerity</w:t>
      </w:r>
      <w:r w:rsidR="00EC0791" w:rsidRPr="1F1C80D0">
        <w:rPr>
          <w:rFonts w:ascii="Times New Roman" w:hAnsi="Times New Roman" w:cs="Times New Roman"/>
          <w:sz w:val="24"/>
          <w:szCs w:val="24"/>
        </w:rPr>
        <w:t xml:space="preserve"> (Downward et al.</w:t>
      </w:r>
      <w:r w:rsidR="00FC4BF5" w:rsidRPr="1F1C80D0">
        <w:rPr>
          <w:rFonts w:ascii="Times New Roman" w:hAnsi="Times New Roman" w:cs="Times New Roman"/>
          <w:sz w:val="24"/>
          <w:szCs w:val="24"/>
        </w:rPr>
        <w:t>,</w:t>
      </w:r>
      <w:r w:rsidR="00EC0791" w:rsidRPr="1F1C80D0">
        <w:rPr>
          <w:rFonts w:ascii="Times New Roman" w:hAnsi="Times New Roman" w:cs="Times New Roman"/>
          <w:sz w:val="24"/>
          <w:szCs w:val="24"/>
        </w:rPr>
        <w:t xml:space="preserve"> 2025).</w:t>
      </w:r>
      <w:r w:rsidR="004A093B">
        <w:rPr>
          <w:rFonts w:ascii="Times New Roman" w:hAnsi="Times New Roman" w:cs="Times New Roman"/>
          <w:sz w:val="24"/>
          <w:szCs w:val="24"/>
        </w:rPr>
        <w:t xml:space="preserve"> </w:t>
      </w:r>
      <w:r w:rsidRPr="1F1C80D0">
        <w:rPr>
          <w:rFonts w:ascii="Times New Roman" w:hAnsi="Times New Roman" w:cs="Times New Roman"/>
          <w:sz w:val="24"/>
          <w:szCs w:val="24"/>
        </w:rPr>
        <w:t xml:space="preserve">Importantly, the effects of austerity have not been evenly distributed, with deprived areas experiencing the most severe reductions in </w:t>
      </w:r>
      <w:r w:rsidRPr="00433502">
        <w:rPr>
          <w:rFonts w:ascii="Times New Roman" w:hAnsi="Times New Roman" w:cs="Times New Roman"/>
          <w:sz w:val="24"/>
          <w:szCs w:val="24"/>
        </w:rPr>
        <w:t xml:space="preserve">public provision (Lowndes &amp; Gardner, 2016).  </w:t>
      </w:r>
    </w:p>
    <w:p w14:paraId="7F57271E" w14:textId="145655F6" w:rsidR="000C6E36" w:rsidRPr="00433502" w:rsidRDefault="000C6E36" w:rsidP="000C6E36">
      <w:pPr>
        <w:spacing w:line="480" w:lineRule="auto"/>
        <w:ind w:firstLine="720"/>
        <w:rPr>
          <w:rFonts w:ascii="Times New Roman" w:hAnsi="Times New Roman" w:cs="Times New Roman"/>
          <w:sz w:val="24"/>
          <w:szCs w:val="24"/>
        </w:rPr>
      </w:pPr>
      <w:r w:rsidRPr="00433502">
        <w:rPr>
          <w:rFonts w:ascii="Times New Roman" w:hAnsi="Times New Roman" w:cs="Times New Roman"/>
          <w:sz w:val="24"/>
          <w:szCs w:val="24"/>
        </w:rPr>
        <w:t>These changes have resulted in heightened pressures on TSSOs to secure competitive, short-term funding, often in competition with other organisations, while reducing opportunities for strategic coordination (</w:t>
      </w:r>
      <w:r w:rsidR="00942B86" w:rsidRPr="00433502">
        <w:rPr>
          <w:rFonts w:ascii="Times New Roman" w:hAnsi="Times New Roman" w:cs="Times New Roman"/>
          <w:sz w:val="24"/>
          <w:szCs w:val="24"/>
        </w:rPr>
        <w:t xml:space="preserve">Baker et al., 2017; </w:t>
      </w:r>
      <w:r w:rsidRPr="00433502">
        <w:rPr>
          <w:rFonts w:ascii="Times New Roman" w:hAnsi="Times New Roman" w:cs="Times New Roman"/>
          <w:sz w:val="24"/>
          <w:szCs w:val="24"/>
        </w:rPr>
        <w:t>Walker &amp; Hayton, 2018). At the same time, organisations are required to demonstrate measurable outcomes and adopt more entrepreneurial, business-oriented practices, navigating increasingly complex administrative demands and instrumental funder expectations that extend beyond traditional sport delivery (Dean, 2010; Mori et al., 2023; Rossi &amp; Jeanes, 2018). Consequently, austerity has intensified neoliberal pressures, positioning organisations within systems that prioritise efficiency, accountability and market-driven outcomes, often at odds with the relational and community-centred ethos of grassroots sport delivery (Mori et al., 2023).</w:t>
      </w:r>
    </w:p>
    <w:p w14:paraId="3568D33A" w14:textId="460DC7B0" w:rsidR="00721416" w:rsidRPr="00F053CA" w:rsidRDefault="0B84D890" w:rsidP="008E7913">
      <w:pPr>
        <w:spacing w:line="480" w:lineRule="auto"/>
        <w:ind w:firstLine="720"/>
        <w:rPr>
          <w:rFonts w:ascii="Times New Roman" w:hAnsi="Times New Roman" w:cs="Times New Roman"/>
          <w:sz w:val="24"/>
          <w:szCs w:val="24"/>
        </w:rPr>
      </w:pPr>
      <w:r w:rsidRPr="1F1C80D0">
        <w:rPr>
          <w:rFonts w:ascii="Times New Roman" w:hAnsi="Times New Roman" w:cs="Times New Roman"/>
          <w:sz w:val="24"/>
          <w:szCs w:val="24"/>
        </w:rPr>
        <w:t xml:space="preserve">This situation of </w:t>
      </w:r>
      <w:r w:rsidR="00227DA1" w:rsidRPr="1F1C80D0">
        <w:rPr>
          <w:rFonts w:ascii="Times New Roman" w:hAnsi="Times New Roman" w:cs="Times New Roman"/>
          <w:sz w:val="24"/>
          <w:szCs w:val="24"/>
        </w:rPr>
        <w:t>constrained financial resources, limited staffing and volunteer management capacity reduced access to public infrastructure</w:t>
      </w:r>
      <w:r w:rsidR="007D6001">
        <w:rPr>
          <w:rFonts w:ascii="Times New Roman" w:hAnsi="Times New Roman" w:cs="Times New Roman"/>
          <w:sz w:val="24"/>
          <w:szCs w:val="24"/>
        </w:rPr>
        <w:t xml:space="preserve"> </w:t>
      </w:r>
      <w:r w:rsidR="00227DA1" w:rsidRPr="1F1C80D0">
        <w:rPr>
          <w:rFonts w:ascii="Times New Roman" w:hAnsi="Times New Roman" w:cs="Times New Roman"/>
          <w:sz w:val="24"/>
          <w:szCs w:val="24"/>
        </w:rPr>
        <w:t xml:space="preserve">and heightened the administrative burden placed on already stretched organisations (Parnell et al., 2019; Widdop et al., 2018).  </w:t>
      </w:r>
      <w:r w:rsidR="00947598" w:rsidRPr="00947598">
        <w:rPr>
          <w:rFonts w:ascii="Times New Roman" w:hAnsi="Times New Roman" w:cs="Times New Roman"/>
          <w:sz w:val="24"/>
          <w:szCs w:val="24"/>
        </w:rPr>
        <w:t xml:space="preserve">These pressures affect multiple </w:t>
      </w:r>
      <w:r w:rsidR="006E1EAE">
        <w:rPr>
          <w:rFonts w:ascii="Times New Roman" w:hAnsi="Times New Roman" w:cs="Times New Roman"/>
          <w:sz w:val="24"/>
          <w:szCs w:val="24"/>
        </w:rPr>
        <w:t xml:space="preserve">aspects </w:t>
      </w:r>
      <w:r w:rsidR="00947598" w:rsidRPr="00947598">
        <w:rPr>
          <w:rFonts w:ascii="Times New Roman" w:hAnsi="Times New Roman" w:cs="Times New Roman"/>
          <w:sz w:val="24"/>
          <w:szCs w:val="24"/>
        </w:rPr>
        <w:t xml:space="preserve">of TSSO functioning, limiting their ability to sustain programmes, respond to external demands and ensure long-term viability. Understanding organisational capacity </w:t>
      </w:r>
      <w:r w:rsidR="00A444F1">
        <w:rPr>
          <w:rFonts w:ascii="Times New Roman" w:hAnsi="Times New Roman" w:cs="Times New Roman"/>
          <w:sz w:val="24"/>
          <w:szCs w:val="24"/>
        </w:rPr>
        <w:t xml:space="preserve">to respond to </w:t>
      </w:r>
      <w:r w:rsidR="005319C0">
        <w:rPr>
          <w:rFonts w:ascii="Times New Roman" w:hAnsi="Times New Roman" w:cs="Times New Roman"/>
          <w:sz w:val="24"/>
          <w:szCs w:val="24"/>
        </w:rPr>
        <w:t xml:space="preserve">these environmental challenges </w:t>
      </w:r>
      <w:r w:rsidR="00947598" w:rsidRPr="00947598">
        <w:rPr>
          <w:rFonts w:ascii="Times New Roman" w:hAnsi="Times New Roman" w:cs="Times New Roman"/>
          <w:sz w:val="24"/>
          <w:szCs w:val="24"/>
        </w:rPr>
        <w:t xml:space="preserve">is </w:t>
      </w:r>
      <w:r w:rsidR="00947598" w:rsidRPr="00947598">
        <w:rPr>
          <w:rFonts w:ascii="Times New Roman" w:hAnsi="Times New Roman" w:cs="Times New Roman"/>
          <w:sz w:val="24"/>
          <w:szCs w:val="24"/>
        </w:rPr>
        <w:lastRenderedPageBreak/>
        <w:t>therefore critical</w:t>
      </w:r>
      <w:r w:rsidR="00681A35">
        <w:rPr>
          <w:rFonts w:ascii="Times New Roman" w:hAnsi="Times New Roman" w:cs="Times New Roman"/>
          <w:sz w:val="24"/>
          <w:szCs w:val="24"/>
        </w:rPr>
        <w:t>,</w:t>
      </w:r>
      <w:r w:rsidR="009C4DBB">
        <w:rPr>
          <w:rFonts w:ascii="Times New Roman" w:hAnsi="Times New Roman" w:cs="Times New Roman"/>
          <w:sz w:val="24"/>
          <w:szCs w:val="24"/>
        </w:rPr>
        <w:t xml:space="preserve"> </w:t>
      </w:r>
      <w:r w:rsidR="00947598" w:rsidRPr="00947598">
        <w:rPr>
          <w:rFonts w:ascii="Times New Roman" w:hAnsi="Times New Roman" w:cs="Times New Roman"/>
          <w:sz w:val="24"/>
          <w:szCs w:val="24"/>
        </w:rPr>
        <w:t>with recent</w:t>
      </w:r>
      <w:r w:rsidR="008B101B">
        <w:rPr>
          <w:rFonts w:ascii="Times New Roman" w:hAnsi="Times New Roman" w:cs="Times New Roman"/>
          <w:sz w:val="24"/>
          <w:szCs w:val="24"/>
        </w:rPr>
        <w:t xml:space="preserve"> policy research agendas</w:t>
      </w:r>
      <w:r w:rsidR="00947598" w:rsidRPr="00947598">
        <w:rPr>
          <w:rFonts w:ascii="Times New Roman" w:hAnsi="Times New Roman" w:cs="Times New Roman"/>
          <w:sz w:val="24"/>
          <w:szCs w:val="24"/>
        </w:rPr>
        <w:t xml:space="preserve"> emphasising the need to better understand resource constraints and environmental shocks within the third sector</w:t>
      </w:r>
      <w:r w:rsidR="008B101B">
        <w:rPr>
          <w:rFonts w:ascii="Times New Roman" w:hAnsi="Times New Roman" w:cs="Times New Roman"/>
          <w:sz w:val="24"/>
          <w:szCs w:val="24"/>
        </w:rPr>
        <w:t xml:space="preserve"> (DCMS, 2026)</w:t>
      </w:r>
      <w:r w:rsidR="00947598" w:rsidRPr="00947598">
        <w:rPr>
          <w:rFonts w:ascii="Times New Roman" w:hAnsi="Times New Roman" w:cs="Times New Roman"/>
          <w:sz w:val="24"/>
          <w:szCs w:val="24"/>
        </w:rPr>
        <w:t>.</w:t>
      </w:r>
    </w:p>
    <w:p w14:paraId="117C2D58" w14:textId="078BEBDC" w:rsidR="00721416" w:rsidRPr="00F053CA" w:rsidRDefault="00721416" w:rsidP="00E229F1">
      <w:pPr>
        <w:spacing w:line="480" w:lineRule="auto"/>
        <w:rPr>
          <w:rFonts w:ascii="Times New Roman" w:hAnsi="Times New Roman" w:cs="Times New Roman"/>
          <w:b/>
          <w:bCs/>
          <w:iCs/>
          <w:sz w:val="24"/>
          <w:szCs w:val="24"/>
        </w:rPr>
      </w:pPr>
      <w:r w:rsidRPr="00F053CA">
        <w:rPr>
          <w:rFonts w:ascii="Times New Roman" w:hAnsi="Times New Roman" w:cs="Times New Roman"/>
          <w:b/>
          <w:bCs/>
          <w:iCs/>
          <w:sz w:val="24"/>
          <w:szCs w:val="24"/>
        </w:rPr>
        <w:t>Conceptual Background</w:t>
      </w:r>
    </w:p>
    <w:p w14:paraId="3EEF6D89" w14:textId="08486A75" w:rsidR="00BE082E" w:rsidRPr="00F053CA" w:rsidRDefault="00721416" w:rsidP="1F1C80D0">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Organisational capacity offer</w:t>
      </w:r>
      <w:r w:rsidR="24438CC8" w:rsidRPr="00F053CA">
        <w:rPr>
          <w:rFonts w:ascii="Times New Roman" w:hAnsi="Times New Roman" w:cs="Times New Roman"/>
          <w:sz w:val="24"/>
          <w:szCs w:val="24"/>
        </w:rPr>
        <w:t>s</w:t>
      </w:r>
      <w:r w:rsidRPr="00F053CA">
        <w:rPr>
          <w:rFonts w:ascii="Times New Roman" w:hAnsi="Times New Roman" w:cs="Times New Roman"/>
          <w:sz w:val="24"/>
          <w:szCs w:val="24"/>
        </w:rPr>
        <w:t xml:space="preserve"> a </w:t>
      </w:r>
      <w:r w:rsidR="00D446F5" w:rsidRPr="00F053CA">
        <w:rPr>
          <w:rFonts w:ascii="Times New Roman" w:hAnsi="Times New Roman" w:cs="Times New Roman"/>
          <w:sz w:val="24"/>
          <w:szCs w:val="24"/>
        </w:rPr>
        <w:t>guide</w:t>
      </w:r>
      <w:r w:rsidR="002D69CE" w:rsidRPr="00F053CA">
        <w:rPr>
          <w:rFonts w:ascii="Times New Roman" w:hAnsi="Times New Roman" w:cs="Times New Roman"/>
          <w:sz w:val="24"/>
          <w:szCs w:val="24"/>
        </w:rPr>
        <w:t xml:space="preserve"> </w:t>
      </w:r>
      <w:r w:rsidRPr="00F053CA">
        <w:rPr>
          <w:rFonts w:ascii="Times New Roman" w:hAnsi="Times New Roman" w:cs="Times New Roman"/>
          <w:sz w:val="24"/>
          <w:szCs w:val="24"/>
        </w:rPr>
        <w:t xml:space="preserve">for understanding how internal and external resources are mobilised to achieve </w:t>
      </w:r>
      <w:r w:rsidR="0042302C" w:rsidRPr="00F053CA">
        <w:rPr>
          <w:rFonts w:ascii="Times New Roman" w:hAnsi="Times New Roman" w:cs="Times New Roman"/>
          <w:sz w:val="24"/>
          <w:szCs w:val="24"/>
        </w:rPr>
        <w:t xml:space="preserve">organisational </w:t>
      </w:r>
      <w:r w:rsidR="002D69CE" w:rsidRPr="00F053CA">
        <w:rPr>
          <w:rFonts w:ascii="Times New Roman" w:hAnsi="Times New Roman" w:cs="Times New Roman"/>
          <w:sz w:val="24"/>
          <w:szCs w:val="24"/>
        </w:rPr>
        <w:t>missions.</w:t>
      </w:r>
      <w:r w:rsidRPr="00F053CA">
        <w:rPr>
          <w:rFonts w:ascii="Times New Roman" w:hAnsi="Times New Roman" w:cs="Times New Roman"/>
          <w:sz w:val="24"/>
          <w:szCs w:val="24"/>
        </w:rPr>
        <w:t xml:space="preserve"> It refers to the ability of an organisation to perform effectively, adapt to change</w:t>
      </w:r>
      <w:r w:rsidR="00615C0E" w:rsidRPr="00F053CA">
        <w:rPr>
          <w:rFonts w:ascii="Times New Roman" w:hAnsi="Times New Roman" w:cs="Times New Roman"/>
          <w:sz w:val="24"/>
          <w:szCs w:val="24"/>
        </w:rPr>
        <w:t xml:space="preserve"> </w:t>
      </w:r>
      <w:r w:rsidRPr="00F053CA">
        <w:rPr>
          <w:rFonts w:ascii="Times New Roman" w:hAnsi="Times New Roman" w:cs="Times New Roman"/>
          <w:sz w:val="24"/>
          <w:szCs w:val="24"/>
        </w:rPr>
        <w:t xml:space="preserve">and sustain itself over time (Eisinger, 2002; </w:t>
      </w:r>
      <w:r w:rsidRPr="00300C27">
        <w:rPr>
          <w:rFonts w:ascii="Times New Roman" w:hAnsi="Times New Roman" w:cs="Times New Roman"/>
          <w:sz w:val="24"/>
          <w:szCs w:val="24"/>
        </w:rPr>
        <w:t>Horton et al., 2003</w:t>
      </w:r>
      <w:r w:rsidRPr="00F053CA">
        <w:rPr>
          <w:rFonts w:ascii="Times New Roman" w:hAnsi="Times New Roman" w:cs="Times New Roman"/>
          <w:sz w:val="24"/>
          <w:szCs w:val="24"/>
        </w:rPr>
        <w:t xml:space="preserve">). </w:t>
      </w:r>
      <w:r w:rsidR="00615C0E" w:rsidRPr="00F053CA">
        <w:rPr>
          <w:rFonts w:ascii="Times New Roman" w:hAnsi="Times New Roman" w:cs="Times New Roman"/>
          <w:sz w:val="24"/>
          <w:szCs w:val="24"/>
        </w:rPr>
        <w:t>Several conceptual frameworks relating to capacity have been devised and these have been employed in various non-profit contexts (</w:t>
      </w:r>
      <w:r w:rsidR="008C5334" w:rsidRPr="00F053CA">
        <w:rPr>
          <w:rFonts w:ascii="Times New Roman" w:hAnsi="Times New Roman" w:cs="Times New Roman"/>
          <w:sz w:val="24"/>
          <w:szCs w:val="24"/>
        </w:rPr>
        <w:t xml:space="preserve">Baser </w:t>
      </w:r>
      <w:r w:rsidR="00C67F1F" w:rsidRPr="00F053CA">
        <w:rPr>
          <w:rFonts w:ascii="Times New Roman" w:hAnsi="Times New Roman" w:cs="Times New Roman"/>
          <w:sz w:val="24"/>
          <w:szCs w:val="24"/>
        </w:rPr>
        <w:t>&amp; Morgan</w:t>
      </w:r>
      <w:r w:rsidR="008C5334" w:rsidRPr="00F053CA">
        <w:rPr>
          <w:rFonts w:ascii="Times New Roman" w:hAnsi="Times New Roman" w:cs="Times New Roman"/>
          <w:sz w:val="24"/>
          <w:szCs w:val="24"/>
        </w:rPr>
        <w:t>, 200</w:t>
      </w:r>
      <w:r w:rsidR="00C67F1F" w:rsidRPr="00F053CA">
        <w:rPr>
          <w:rFonts w:ascii="Times New Roman" w:hAnsi="Times New Roman" w:cs="Times New Roman"/>
          <w:sz w:val="24"/>
          <w:szCs w:val="24"/>
        </w:rPr>
        <w:t>8</w:t>
      </w:r>
      <w:r w:rsidR="008C5334" w:rsidRPr="00F053CA">
        <w:rPr>
          <w:rFonts w:ascii="Times New Roman" w:hAnsi="Times New Roman" w:cs="Times New Roman"/>
          <w:sz w:val="24"/>
          <w:szCs w:val="24"/>
        </w:rPr>
        <w:t xml:space="preserve">; </w:t>
      </w:r>
      <w:r w:rsidR="00615C0E" w:rsidRPr="00F053CA">
        <w:rPr>
          <w:rFonts w:ascii="Times New Roman" w:hAnsi="Times New Roman" w:cs="Times New Roman"/>
          <w:sz w:val="24"/>
          <w:szCs w:val="24"/>
        </w:rPr>
        <w:t xml:space="preserve">Chaskin, 2001; Glickman &amp; </w:t>
      </w:r>
      <w:proofErr w:type="spellStart"/>
      <w:r w:rsidR="00615C0E" w:rsidRPr="00F053CA">
        <w:rPr>
          <w:rFonts w:ascii="Times New Roman" w:hAnsi="Times New Roman" w:cs="Times New Roman"/>
          <w:sz w:val="24"/>
          <w:szCs w:val="24"/>
        </w:rPr>
        <w:t>Servon</w:t>
      </w:r>
      <w:proofErr w:type="spellEnd"/>
      <w:r w:rsidR="00615C0E" w:rsidRPr="00F053CA">
        <w:rPr>
          <w:rFonts w:ascii="Times New Roman" w:hAnsi="Times New Roman" w:cs="Times New Roman"/>
          <w:sz w:val="24"/>
          <w:szCs w:val="24"/>
        </w:rPr>
        <w:t xml:space="preserve">, 1998; </w:t>
      </w:r>
      <w:r w:rsidR="00EB2028" w:rsidRPr="00F053CA">
        <w:rPr>
          <w:rFonts w:ascii="Times New Roman" w:hAnsi="Times New Roman" w:cs="Times New Roman"/>
          <w:sz w:val="24"/>
          <w:szCs w:val="24"/>
        </w:rPr>
        <w:t xml:space="preserve">Hall et al., 2003; </w:t>
      </w:r>
      <w:r w:rsidR="00615C0E" w:rsidRPr="00F053CA">
        <w:rPr>
          <w:rFonts w:ascii="Times New Roman" w:hAnsi="Times New Roman" w:cs="Times New Roman"/>
          <w:sz w:val="24"/>
          <w:szCs w:val="24"/>
        </w:rPr>
        <w:t xml:space="preserve">McKinsey &amp; Company, 2001). </w:t>
      </w:r>
      <w:r w:rsidR="00EB2028">
        <w:rPr>
          <w:rFonts w:ascii="Times New Roman" w:hAnsi="Times New Roman" w:cs="Times New Roman"/>
          <w:sz w:val="24"/>
          <w:szCs w:val="24"/>
        </w:rPr>
        <w:tab/>
      </w:r>
      <w:r w:rsidR="00EB2028">
        <w:rPr>
          <w:rFonts w:ascii="Times New Roman" w:hAnsi="Times New Roman" w:cs="Times New Roman"/>
          <w:sz w:val="24"/>
          <w:szCs w:val="24"/>
        </w:rPr>
        <w:tab/>
      </w:r>
      <w:r w:rsidR="00EB2028">
        <w:rPr>
          <w:rFonts w:ascii="Times New Roman" w:hAnsi="Times New Roman" w:cs="Times New Roman"/>
          <w:sz w:val="24"/>
          <w:szCs w:val="24"/>
        </w:rPr>
        <w:tab/>
      </w:r>
      <w:r w:rsidR="00EB2028">
        <w:rPr>
          <w:rFonts w:ascii="Times New Roman" w:hAnsi="Times New Roman" w:cs="Times New Roman"/>
          <w:sz w:val="24"/>
          <w:szCs w:val="24"/>
        </w:rPr>
        <w:tab/>
      </w:r>
      <w:r w:rsidR="00EB2028">
        <w:rPr>
          <w:rFonts w:ascii="Times New Roman" w:hAnsi="Times New Roman" w:cs="Times New Roman"/>
          <w:sz w:val="24"/>
          <w:szCs w:val="24"/>
        </w:rPr>
        <w:tab/>
      </w:r>
      <w:r w:rsidR="00EB2028">
        <w:rPr>
          <w:rFonts w:ascii="Times New Roman" w:hAnsi="Times New Roman" w:cs="Times New Roman"/>
          <w:sz w:val="24"/>
          <w:szCs w:val="24"/>
        </w:rPr>
        <w:tab/>
      </w:r>
      <w:r w:rsidR="00EB2028">
        <w:rPr>
          <w:rFonts w:ascii="Times New Roman" w:hAnsi="Times New Roman" w:cs="Times New Roman"/>
          <w:sz w:val="24"/>
          <w:szCs w:val="24"/>
        </w:rPr>
        <w:tab/>
      </w:r>
      <w:r w:rsidR="00EB2028">
        <w:rPr>
          <w:rFonts w:ascii="Times New Roman" w:hAnsi="Times New Roman" w:cs="Times New Roman"/>
          <w:sz w:val="24"/>
          <w:szCs w:val="24"/>
        </w:rPr>
        <w:tab/>
      </w:r>
      <w:r w:rsidR="00EB2028">
        <w:rPr>
          <w:rFonts w:ascii="Times New Roman" w:hAnsi="Times New Roman" w:cs="Times New Roman"/>
          <w:sz w:val="24"/>
          <w:szCs w:val="24"/>
        </w:rPr>
        <w:tab/>
      </w:r>
      <w:r w:rsidR="00EB2028">
        <w:rPr>
          <w:rFonts w:ascii="Times New Roman" w:hAnsi="Times New Roman" w:cs="Times New Roman"/>
          <w:sz w:val="24"/>
          <w:szCs w:val="24"/>
        </w:rPr>
        <w:tab/>
      </w:r>
      <w:r w:rsidR="00EB2028">
        <w:rPr>
          <w:rFonts w:ascii="Times New Roman" w:hAnsi="Times New Roman" w:cs="Times New Roman"/>
          <w:sz w:val="24"/>
          <w:szCs w:val="24"/>
        </w:rPr>
        <w:tab/>
      </w:r>
      <w:r w:rsidR="00EB2028">
        <w:rPr>
          <w:rFonts w:ascii="Times New Roman" w:hAnsi="Times New Roman" w:cs="Times New Roman"/>
          <w:sz w:val="24"/>
          <w:szCs w:val="24"/>
        </w:rPr>
        <w:tab/>
      </w:r>
      <w:r w:rsidR="00487507">
        <w:rPr>
          <w:rFonts w:ascii="Times New Roman" w:hAnsi="Times New Roman" w:cs="Times New Roman"/>
          <w:sz w:val="24"/>
          <w:szCs w:val="24"/>
        </w:rPr>
        <w:t>Within</w:t>
      </w:r>
      <w:r w:rsidR="006C292E" w:rsidRPr="1F1C80D0">
        <w:rPr>
          <w:rFonts w:ascii="Times New Roman" w:hAnsi="Times New Roman" w:cs="Times New Roman"/>
          <w:sz w:val="24"/>
          <w:szCs w:val="24"/>
        </w:rPr>
        <w:t xml:space="preserve"> the sport sector, organisational capacity has been examined through specific </w:t>
      </w:r>
      <w:r w:rsidR="7C5CB414" w:rsidRPr="1F1C80D0">
        <w:rPr>
          <w:rFonts w:ascii="Times New Roman" w:hAnsi="Times New Roman" w:cs="Times New Roman"/>
          <w:sz w:val="24"/>
          <w:szCs w:val="24"/>
        </w:rPr>
        <w:t xml:space="preserve">capacity </w:t>
      </w:r>
      <w:r w:rsidR="006C292E" w:rsidRPr="1F1C80D0">
        <w:rPr>
          <w:rFonts w:ascii="Times New Roman" w:hAnsi="Times New Roman" w:cs="Times New Roman"/>
          <w:sz w:val="24"/>
          <w:szCs w:val="24"/>
        </w:rPr>
        <w:t>lenses such as volunteer management (</w:t>
      </w:r>
      <w:proofErr w:type="spellStart"/>
      <w:r w:rsidR="006C292E" w:rsidRPr="1F1C80D0">
        <w:rPr>
          <w:rFonts w:ascii="Times New Roman" w:hAnsi="Times New Roman" w:cs="Times New Roman"/>
          <w:sz w:val="24"/>
          <w:szCs w:val="24"/>
        </w:rPr>
        <w:t>Cuskelly</w:t>
      </w:r>
      <w:proofErr w:type="spellEnd"/>
      <w:r w:rsidR="00C56F8F">
        <w:rPr>
          <w:rFonts w:ascii="Times New Roman" w:hAnsi="Times New Roman" w:cs="Times New Roman"/>
          <w:sz w:val="24"/>
          <w:szCs w:val="24"/>
        </w:rPr>
        <w:t xml:space="preserve"> et al.</w:t>
      </w:r>
      <w:r w:rsidR="006C292E" w:rsidRPr="1F1C80D0">
        <w:rPr>
          <w:rFonts w:ascii="Times New Roman" w:hAnsi="Times New Roman" w:cs="Times New Roman"/>
          <w:sz w:val="24"/>
          <w:szCs w:val="24"/>
        </w:rPr>
        <w:t>, 2006), governance (Taylor</w:t>
      </w:r>
      <w:r w:rsidR="00663F38">
        <w:rPr>
          <w:rFonts w:ascii="Times New Roman" w:hAnsi="Times New Roman" w:cs="Times New Roman"/>
          <w:sz w:val="24"/>
          <w:szCs w:val="24"/>
        </w:rPr>
        <w:t xml:space="preserve"> et al.,</w:t>
      </w:r>
      <w:r w:rsidR="006C292E" w:rsidRPr="1F1C80D0">
        <w:rPr>
          <w:rFonts w:ascii="Times New Roman" w:hAnsi="Times New Roman" w:cs="Times New Roman"/>
          <w:sz w:val="24"/>
          <w:szCs w:val="24"/>
        </w:rPr>
        <w:t xml:space="preserve"> 2008) and partnership development (Cousens et al., 2006). However, contributions </w:t>
      </w:r>
      <w:r w:rsidR="003B32A1">
        <w:rPr>
          <w:rFonts w:ascii="Times New Roman" w:hAnsi="Times New Roman" w:cs="Times New Roman"/>
          <w:sz w:val="24"/>
          <w:szCs w:val="24"/>
        </w:rPr>
        <w:t xml:space="preserve">tend to </w:t>
      </w:r>
      <w:r w:rsidR="006C292E" w:rsidRPr="1F1C80D0">
        <w:rPr>
          <w:rFonts w:ascii="Times New Roman" w:hAnsi="Times New Roman" w:cs="Times New Roman"/>
          <w:sz w:val="24"/>
          <w:szCs w:val="24"/>
        </w:rPr>
        <w:t xml:space="preserve">focus on individual dimensions of capacity in isolation. </w:t>
      </w:r>
      <w:r w:rsidR="008A4669" w:rsidRPr="008A4669">
        <w:rPr>
          <w:rFonts w:ascii="Times New Roman" w:hAnsi="Times New Roman" w:cs="Times New Roman"/>
          <w:sz w:val="24"/>
          <w:szCs w:val="24"/>
        </w:rPr>
        <w:t xml:space="preserve">In contrast, Misener and Doherty (2009) employed Hall et al.’s (2003) multidimensional framework to examine organisational capacity within a non-profit community sport organisation in Canada. Their findings highlighted the importance of human resources and planning and development capacity for organisational effectiveness, underscoring the value of a holistic approach. </w:t>
      </w:r>
      <w:r w:rsidR="00F93CD5" w:rsidRPr="00F93CD5">
        <w:rPr>
          <w:rFonts w:ascii="Times New Roman" w:hAnsi="Times New Roman" w:cs="Times New Roman"/>
          <w:sz w:val="24"/>
          <w:szCs w:val="24"/>
        </w:rPr>
        <w:t>Extending this work, the present study adopts a mixed methods design across multiple organisations, moving beyond a single-case analysis to offer broader insight into organisational capacity in resource-constrained contexts.</w:t>
      </w:r>
    </w:p>
    <w:p w14:paraId="78224D67" w14:textId="57005DAE" w:rsidR="00BE082E" w:rsidRPr="00F053CA" w:rsidRDefault="00BE082E" w:rsidP="000A4F40">
      <w:pPr>
        <w:spacing w:line="480" w:lineRule="auto"/>
        <w:rPr>
          <w:rFonts w:ascii="Times New Roman" w:hAnsi="Times New Roman" w:cs="Times New Roman"/>
          <w:b/>
          <w:bCs/>
          <w:iCs/>
          <w:sz w:val="24"/>
          <w:szCs w:val="24"/>
        </w:rPr>
      </w:pPr>
      <w:r w:rsidRPr="00F053CA">
        <w:rPr>
          <w:rFonts w:ascii="Times New Roman" w:hAnsi="Times New Roman" w:cs="Times New Roman"/>
          <w:b/>
          <w:bCs/>
          <w:iCs/>
          <w:sz w:val="24"/>
          <w:szCs w:val="24"/>
        </w:rPr>
        <w:t>Theoretical Framework</w:t>
      </w:r>
    </w:p>
    <w:p w14:paraId="171AF235" w14:textId="4D6736C0" w:rsidR="00BE082E" w:rsidRPr="00F053CA" w:rsidRDefault="00A304C1" w:rsidP="00EE334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w:t>
      </w:r>
      <w:r w:rsidR="413B8D4F" w:rsidRPr="1F1C80D0">
        <w:rPr>
          <w:rFonts w:ascii="Times New Roman" w:hAnsi="Times New Roman" w:cs="Times New Roman"/>
          <w:sz w:val="24"/>
          <w:szCs w:val="24"/>
        </w:rPr>
        <w:t xml:space="preserve"> multi</w:t>
      </w:r>
      <w:r w:rsidR="00721416" w:rsidRPr="1F1C80D0">
        <w:rPr>
          <w:rFonts w:ascii="Times New Roman" w:hAnsi="Times New Roman" w:cs="Times New Roman"/>
          <w:sz w:val="24"/>
          <w:szCs w:val="24"/>
        </w:rPr>
        <w:t xml:space="preserve">dimensional framework developed by Hall et al. (2003), was designed </w:t>
      </w:r>
      <w:r w:rsidR="00BD7600" w:rsidRPr="1F1C80D0">
        <w:rPr>
          <w:rFonts w:ascii="Times New Roman" w:hAnsi="Times New Roman" w:cs="Times New Roman"/>
          <w:sz w:val="24"/>
          <w:szCs w:val="24"/>
        </w:rPr>
        <w:t>as part of a national initiative to understand and strengthen the voluntary sector during a period of heightened accountability and resource pressure</w:t>
      </w:r>
      <w:r w:rsidR="2BECE225" w:rsidRPr="1F1C80D0">
        <w:rPr>
          <w:rFonts w:ascii="Times New Roman" w:hAnsi="Times New Roman" w:cs="Times New Roman"/>
          <w:sz w:val="24"/>
          <w:szCs w:val="24"/>
        </w:rPr>
        <w:t xml:space="preserve"> in Canada</w:t>
      </w:r>
      <w:r w:rsidR="00BD7600" w:rsidRPr="1F1C80D0">
        <w:rPr>
          <w:rFonts w:ascii="Times New Roman" w:hAnsi="Times New Roman" w:cs="Times New Roman"/>
          <w:sz w:val="24"/>
          <w:szCs w:val="24"/>
        </w:rPr>
        <w:t>. Based on extensive empirical engagement with nonprofit organisations, the framework</w:t>
      </w:r>
      <w:r w:rsidR="703AD623" w:rsidRPr="1F1C80D0">
        <w:rPr>
          <w:rFonts w:ascii="Times New Roman" w:hAnsi="Times New Roman" w:cs="Times New Roman"/>
          <w:sz w:val="24"/>
          <w:szCs w:val="24"/>
        </w:rPr>
        <w:t xml:space="preserve"> </w:t>
      </w:r>
      <w:r w:rsidR="00EE334A" w:rsidRPr="1F1C80D0">
        <w:rPr>
          <w:rFonts w:ascii="Times New Roman" w:hAnsi="Times New Roman" w:cs="Times New Roman"/>
          <w:sz w:val="24"/>
          <w:szCs w:val="24"/>
        </w:rPr>
        <w:t xml:space="preserve">proposes </w:t>
      </w:r>
      <w:r w:rsidR="00721416" w:rsidRPr="1F1C80D0">
        <w:rPr>
          <w:rFonts w:ascii="Times New Roman" w:hAnsi="Times New Roman" w:cs="Times New Roman"/>
          <w:sz w:val="24"/>
          <w:szCs w:val="24"/>
        </w:rPr>
        <w:t xml:space="preserve">five interrelated dimensions of organisational capacity: human resources, financial, relationship and network, infrastructure and process, and planning and </w:t>
      </w:r>
      <w:r w:rsidR="00BE082E" w:rsidRPr="1F1C80D0">
        <w:rPr>
          <w:rFonts w:ascii="Times New Roman" w:hAnsi="Times New Roman" w:cs="Times New Roman"/>
          <w:sz w:val="24"/>
          <w:szCs w:val="24"/>
        </w:rPr>
        <w:t>development capacities</w:t>
      </w:r>
      <w:r w:rsidR="00721416" w:rsidRPr="1F1C80D0">
        <w:rPr>
          <w:rFonts w:ascii="Times New Roman" w:hAnsi="Times New Roman" w:cs="Times New Roman"/>
          <w:sz w:val="24"/>
          <w:szCs w:val="24"/>
        </w:rPr>
        <w:t xml:space="preserve">. </w:t>
      </w:r>
      <w:r w:rsidR="00BE082E" w:rsidRPr="1F1C80D0">
        <w:rPr>
          <w:rFonts w:ascii="Times New Roman" w:hAnsi="Times New Roman" w:cs="Times New Roman"/>
          <w:sz w:val="24"/>
          <w:szCs w:val="24"/>
        </w:rPr>
        <w:t xml:space="preserve">These are consistent with what Eisinger (2002) </w:t>
      </w:r>
      <w:r w:rsidR="0CD20086" w:rsidRPr="1F1C80D0">
        <w:rPr>
          <w:rFonts w:ascii="Times New Roman" w:hAnsi="Times New Roman" w:cs="Times New Roman"/>
          <w:sz w:val="24"/>
          <w:szCs w:val="24"/>
        </w:rPr>
        <w:t>highlighted</w:t>
      </w:r>
      <w:r w:rsidR="00BE082E" w:rsidRPr="1F1C80D0">
        <w:rPr>
          <w:rFonts w:ascii="Times New Roman" w:hAnsi="Times New Roman" w:cs="Times New Roman"/>
          <w:sz w:val="24"/>
          <w:szCs w:val="24"/>
        </w:rPr>
        <w:t xml:space="preserve"> as the most common dimensions in capacity research.</w:t>
      </w:r>
    </w:p>
    <w:p w14:paraId="0EB2AB81" w14:textId="3983119E" w:rsidR="00AC21FC" w:rsidRPr="00F053CA" w:rsidRDefault="00AC21FC" w:rsidP="004F5FAC">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Human resources capacity refers to an organisation’s ability to deploy and manage its human capital, including paid staff, volunteers and board members. It encompasses the competencies, motivation, and behaviours of individuals within the organisation and is widely recognised as a foundational dimension that influences all other aspects of capacity (Hall et al., 2003). </w:t>
      </w:r>
    </w:p>
    <w:p w14:paraId="4225BBBB" w14:textId="72D48650" w:rsidR="00AC21FC" w:rsidRPr="00F053CA" w:rsidRDefault="00AC21FC" w:rsidP="004F5FAC">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Financial capacity denotes an organisation’s ability to generate, manage and allocate financial resources, including revenues, expenditures and assets. It is closely linked to organisational sustainability and is frequently cited as a critical constraint, especially in environments characterised by short-term, project-based funding and limited core support (Hall et al., 2003; Eisinger, 2002). Financial capacity is also shaped by human resource factors, such as fundraising expertise and financial management skills.</w:t>
      </w:r>
    </w:p>
    <w:p w14:paraId="57C6EAE1" w14:textId="354B081B" w:rsidR="00AC21FC" w:rsidRPr="00F053CA" w:rsidRDefault="00AC21FC" w:rsidP="004F5FAC">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Relationship and network capacity reflects the organisation’s ability to build and maintain strategic relationships with stakeholders, including funders, delivery partners</w:t>
      </w:r>
      <w:r w:rsidR="00812366" w:rsidRPr="00F053CA">
        <w:rPr>
          <w:rFonts w:ascii="Times New Roman" w:hAnsi="Times New Roman" w:cs="Times New Roman"/>
          <w:sz w:val="24"/>
          <w:szCs w:val="24"/>
        </w:rPr>
        <w:t xml:space="preserve"> </w:t>
      </w:r>
      <w:r w:rsidRPr="00F053CA">
        <w:rPr>
          <w:rFonts w:ascii="Times New Roman" w:hAnsi="Times New Roman" w:cs="Times New Roman"/>
          <w:sz w:val="24"/>
          <w:szCs w:val="24"/>
        </w:rPr>
        <w:t>and community actors. Drawing on the concept of social capital (Putnam, 1995), this dimension enables access to shared resources, knowledge and legitimacy. However, relationship-building is often constrained by limited staffing and time, particularly in smaller organisations with fewer dedicated roles.</w:t>
      </w:r>
    </w:p>
    <w:p w14:paraId="426090F8" w14:textId="57CE49B1" w:rsidR="00AC21FC" w:rsidRPr="00F053CA" w:rsidRDefault="00AC21FC" w:rsidP="004F5FAC">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lastRenderedPageBreak/>
        <w:t>Infrastructure and process capacity encompasses the systems, tools and organisational routines that support day-to-day operations, such as databases, policies, and technological infrastructure</w:t>
      </w:r>
      <w:r w:rsidR="004F1F54" w:rsidRPr="00F053CA">
        <w:rPr>
          <w:rFonts w:ascii="Times New Roman" w:hAnsi="Times New Roman" w:cs="Times New Roman"/>
          <w:sz w:val="24"/>
          <w:szCs w:val="24"/>
        </w:rPr>
        <w:t xml:space="preserve"> (Hall et al., 2003)</w:t>
      </w:r>
      <w:r w:rsidRPr="00F053CA">
        <w:rPr>
          <w:rFonts w:ascii="Times New Roman" w:hAnsi="Times New Roman" w:cs="Times New Roman"/>
          <w:sz w:val="24"/>
          <w:szCs w:val="24"/>
        </w:rPr>
        <w:t>. This dimension is shaped by the availability of financial and human resources and is often underdeveloped in organisations facing resource scarcity. Gaps in infrastructure can hinder strategic planning, service delivery</w:t>
      </w:r>
      <w:r w:rsidR="008F3492" w:rsidRPr="00F053CA">
        <w:rPr>
          <w:rFonts w:ascii="Times New Roman" w:hAnsi="Times New Roman" w:cs="Times New Roman"/>
          <w:sz w:val="24"/>
          <w:szCs w:val="24"/>
        </w:rPr>
        <w:t xml:space="preserve"> </w:t>
      </w:r>
      <w:r w:rsidRPr="00F053CA">
        <w:rPr>
          <w:rFonts w:ascii="Times New Roman" w:hAnsi="Times New Roman" w:cs="Times New Roman"/>
          <w:sz w:val="24"/>
          <w:szCs w:val="24"/>
        </w:rPr>
        <w:t>and compliance with external reporting requirements.</w:t>
      </w:r>
    </w:p>
    <w:p w14:paraId="567F5787" w14:textId="76324E2B" w:rsidR="00721416" w:rsidRPr="00F053CA" w:rsidRDefault="00AC21FC" w:rsidP="00AB4FE1">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Finally, planning and development capacity refers to the organisation’s ability to engage in strategic thinking, programme design and organisational learning. It includes the development of formal plans, evaluation frameworks and adaptive strategies. This dimension is frequently constrained by unstable funding and limited staff capacity, which restrict the organisation’s ability to invest in long-term development or commission external expertise (Hall et al., 2003; Millar &amp; Doherty, 2016).</w:t>
      </w:r>
    </w:p>
    <w:p w14:paraId="0D8685BD" w14:textId="6159C56C" w:rsidR="009F35CD" w:rsidRPr="00616B34" w:rsidRDefault="00721416" w:rsidP="00616B34">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A key strength of </w:t>
      </w:r>
      <w:r w:rsidR="00AC21FC" w:rsidRPr="00F053CA">
        <w:rPr>
          <w:rFonts w:ascii="Times New Roman" w:hAnsi="Times New Roman" w:cs="Times New Roman"/>
          <w:sz w:val="24"/>
          <w:szCs w:val="24"/>
        </w:rPr>
        <w:t>this</w:t>
      </w:r>
      <w:r w:rsidRPr="00F053CA">
        <w:rPr>
          <w:rFonts w:ascii="Times New Roman" w:hAnsi="Times New Roman" w:cs="Times New Roman"/>
          <w:sz w:val="24"/>
          <w:szCs w:val="24"/>
        </w:rPr>
        <w:t xml:space="preserve"> framework is its emphasis on the interconnections </w:t>
      </w:r>
      <w:r w:rsidR="00BA0AC1" w:rsidRPr="00F053CA">
        <w:rPr>
          <w:rFonts w:ascii="Times New Roman" w:hAnsi="Times New Roman" w:cs="Times New Roman"/>
          <w:sz w:val="24"/>
          <w:szCs w:val="24"/>
        </w:rPr>
        <w:t>between</w:t>
      </w:r>
      <w:r w:rsidRPr="00F053CA">
        <w:rPr>
          <w:rFonts w:ascii="Times New Roman" w:hAnsi="Times New Roman" w:cs="Times New Roman"/>
          <w:sz w:val="24"/>
          <w:szCs w:val="24"/>
        </w:rPr>
        <w:t xml:space="preserve"> capacity dimensions. For example, financial constraints may limit investment in infrastructure or staff development, while relationship capacity may facilitate access to funding or strategic partnerships. This relational understanding of capacity is particularly relevant in the third sector, where organisations often rely on informal networks and collaborative arrangements to compensate for resource limitations. The framework also allows for the identification of capacity strengths and gaps, providing a basis for targeted support and development.</w:t>
      </w:r>
      <w:r w:rsidR="00C64A40">
        <w:rPr>
          <w:rFonts w:ascii="Times New Roman" w:hAnsi="Times New Roman" w:cs="Times New Roman"/>
          <w:sz w:val="24"/>
          <w:szCs w:val="24"/>
        </w:rPr>
        <w:t xml:space="preserve"> Furthermore, the</w:t>
      </w:r>
      <w:r w:rsidR="006E20D5" w:rsidRPr="1F1C80D0">
        <w:rPr>
          <w:rFonts w:ascii="Times New Roman" w:hAnsi="Times New Roman" w:cs="Times New Roman"/>
          <w:sz w:val="24"/>
          <w:szCs w:val="24"/>
        </w:rPr>
        <w:t xml:space="preserve"> framework acknowledges that organisational capacity is </w:t>
      </w:r>
      <w:r w:rsidR="008B799C" w:rsidRPr="1F1C80D0">
        <w:rPr>
          <w:rFonts w:ascii="Times New Roman" w:hAnsi="Times New Roman" w:cs="Times New Roman"/>
          <w:sz w:val="24"/>
          <w:szCs w:val="24"/>
        </w:rPr>
        <w:t xml:space="preserve">not exclusively </w:t>
      </w:r>
      <w:r w:rsidR="006E20D5" w:rsidRPr="1F1C80D0">
        <w:rPr>
          <w:rFonts w:ascii="Times New Roman" w:hAnsi="Times New Roman" w:cs="Times New Roman"/>
          <w:sz w:val="24"/>
          <w:szCs w:val="24"/>
        </w:rPr>
        <w:t>shaped by internal resources and systems</w:t>
      </w:r>
      <w:r w:rsidR="008B799C" w:rsidRPr="1F1C80D0">
        <w:rPr>
          <w:rFonts w:ascii="Times New Roman" w:hAnsi="Times New Roman" w:cs="Times New Roman"/>
          <w:sz w:val="24"/>
          <w:szCs w:val="24"/>
        </w:rPr>
        <w:t xml:space="preserve">, </w:t>
      </w:r>
      <w:r w:rsidR="006E20D5" w:rsidRPr="1F1C80D0">
        <w:rPr>
          <w:rFonts w:ascii="Times New Roman" w:hAnsi="Times New Roman" w:cs="Times New Roman"/>
          <w:sz w:val="24"/>
          <w:szCs w:val="24"/>
        </w:rPr>
        <w:t>but also by external environmental conditions, including policy, funding</w:t>
      </w:r>
      <w:r w:rsidR="00EE2CAC" w:rsidRPr="1F1C80D0">
        <w:rPr>
          <w:rFonts w:ascii="Times New Roman" w:hAnsi="Times New Roman" w:cs="Times New Roman"/>
          <w:sz w:val="24"/>
          <w:szCs w:val="24"/>
        </w:rPr>
        <w:t xml:space="preserve"> </w:t>
      </w:r>
      <w:r w:rsidR="006E20D5" w:rsidRPr="1F1C80D0">
        <w:rPr>
          <w:rFonts w:ascii="Times New Roman" w:hAnsi="Times New Roman" w:cs="Times New Roman"/>
          <w:sz w:val="24"/>
          <w:szCs w:val="24"/>
        </w:rPr>
        <w:t>and socio-economic contexts. While the framework identifies these factors as influential, it does not explicitly theorise how they interact with each capacity dimension in practice. This study builds on Hall et al.’s</w:t>
      </w:r>
      <w:r w:rsidR="00500A88" w:rsidRPr="1F1C80D0">
        <w:rPr>
          <w:rFonts w:ascii="Times New Roman" w:hAnsi="Times New Roman" w:cs="Times New Roman"/>
          <w:sz w:val="24"/>
          <w:szCs w:val="24"/>
        </w:rPr>
        <w:t xml:space="preserve"> (2003)</w:t>
      </w:r>
      <w:r w:rsidR="006E20D5" w:rsidRPr="1F1C80D0">
        <w:rPr>
          <w:rFonts w:ascii="Times New Roman" w:hAnsi="Times New Roman" w:cs="Times New Roman"/>
          <w:sz w:val="24"/>
          <w:szCs w:val="24"/>
        </w:rPr>
        <w:t xml:space="preserve"> work by applying the framework within</w:t>
      </w:r>
      <w:r w:rsidR="3345BA6C" w:rsidRPr="1F1C80D0">
        <w:rPr>
          <w:rFonts w:ascii="Times New Roman" w:hAnsi="Times New Roman" w:cs="Times New Roman"/>
          <w:sz w:val="24"/>
          <w:szCs w:val="24"/>
        </w:rPr>
        <w:t xml:space="preserve"> </w:t>
      </w:r>
      <w:r w:rsidR="082E0C7B" w:rsidRPr="1F1C80D0">
        <w:rPr>
          <w:rFonts w:ascii="Times New Roman" w:hAnsi="Times New Roman" w:cs="Times New Roman"/>
          <w:sz w:val="24"/>
          <w:szCs w:val="24"/>
        </w:rPr>
        <w:t>England</w:t>
      </w:r>
      <w:r w:rsidR="003E6325" w:rsidRPr="1F1C80D0">
        <w:rPr>
          <w:rFonts w:ascii="Times New Roman" w:hAnsi="Times New Roman" w:cs="Times New Roman"/>
          <w:sz w:val="24"/>
          <w:szCs w:val="24"/>
        </w:rPr>
        <w:t>,</w:t>
      </w:r>
      <w:r w:rsidR="006E20D5" w:rsidRPr="1F1C80D0">
        <w:rPr>
          <w:rFonts w:ascii="Times New Roman" w:hAnsi="Times New Roman" w:cs="Times New Roman"/>
          <w:sz w:val="24"/>
          <w:szCs w:val="24"/>
        </w:rPr>
        <w:t xml:space="preserve"> empirically examining how the </w:t>
      </w:r>
      <w:r w:rsidR="00F31870" w:rsidRPr="1F1C80D0">
        <w:rPr>
          <w:rFonts w:ascii="Times New Roman" w:hAnsi="Times New Roman" w:cs="Times New Roman"/>
          <w:sz w:val="24"/>
          <w:szCs w:val="24"/>
        </w:rPr>
        <w:t xml:space="preserve">austerity </w:t>
      </w:r>
      <w:r w:rsidR="006E20D5" w:rsidRPr="1F1C80D0">
        <w:rPr>
          <w:rFonts w:ascii="Times New Roman" w:hAnsi="Times New Roman" w:cs="Times New Roman"/>
          <w:sz w:val="24"/>
          <w:szCs w:val="24"/>
        </w:rPr>
        <w:lastRenderedPageBreak/>
        <w:t xml:space="preserve">pressures </w:t>
      </w:r>
      <w:r w:rsidR="00F31870" w:rsidRPr="1F1C80D0">
        <w:rPr>
          <w:rFonts w:ascii="Times New Roman" w:hAnsi="Times New Roman" w:cs="Times New Roman"/>
          <w:sz w:val="24"/>
          <w:szCs w:val="24"/>
        </w:rPr>
        <w:t xml:space="preserve">noted earlier </w:t>
      </w:r>
      <w:r w:rsidR="006E20D5" w:rsidRPr="1F1C80D0">
        <w:rPr>
          <w:rFonts w:ascii="Times New Roman" w:hAnsi="Times New Roman" w:cs="Times New Roman"/>
          <w:sz w:val="24"/>
          <w:szCs w:val="24"/>
        </w:rPr>
        <w:t>impact</w:t>
      </w:r>
      <w:r w:rsidR="5280BA50" w:rsidRPr="1F1C80D0">
        <w:rPr>
          <w:rFonts w:ascii="Times New Roman" w:hAnsi="Times New Roman" w:cs="Times New Roman"/>
          <w:sz w:val="24"/>
          <w:szCs w:val="24"/>
        </w:rPr>
        <w:t>ed</w:t>
      </w:r>
      <w:r w:rsidR="006E20D5" w:rsidRPr="1F1C80D0">
        <w:rPr>
          <w:rFonts w:ascii="Times New Roman" w:hAnsi="Times New Roman" w:cs="Times New Roman"/>
          <w:sz w:val="24"/>
          <w:szCs w:val="24"/>
        </w:rPr>
        <w:t xml:space="preserve"> capacity across</w:t>
      </w:r>
      <w:r w:rsidR="00345AF4" w:rsidRPr="1F1C80D0">
        <w:rPr>
          <w:rFonts w:ascii="Times New Roman" w:hAnsi="Times New Roman" w:cs="Times New Roman"/>
          <w:sz w:val="24"/>
          <w:szCs w:val="24"/>
        </w:rPr>
        <w:t xml:space="preserve"> </w:t>
      </w:r>
      <w:r w:rsidR="00FE4253" w:rsidRPr="1F1C80D0">
        <w:rPr>
          <w:rFonts w:ascii="Times New Roman" w:hAnsi="Times New Roman" w:cs="Times New Roman"/>
          <w:sz w:val="24"/>
          <w:szCs w:val="24"/>
        </w:rPr>
        <w:t xml:space="preserve">third sector </w:t>
      </w:r>
      <w:proofErr w:type="gramStart"/>
      <w:r w:rsidR="00FE4253" w:rsidRPr="1F1C80D0">
        <w:rPr>
          <w:rFonts w:ascii="Times New Roman" w:hAnsi="Times New Roman" w:cs="Times New Roman"/>
          <w:sz w:val="24"/>
          <w:szCs w:val="24"/>
        </w:rPr>
        <w:t xml:space="preserve">sport in </w:t>
      </w:r>
      <w:r w:rsidR="00A24E91" w:rsidRPr="1F1C80D0">
        <w:rPr>
          <w:rFonts w:ascii="Times New Roman" w:hAnsi="Times New Roman" w:cs="Times New Roman"/>
          <w:sz w:val="24"/>
          <w:szCs w:val="24"/>
        </w:rPr>
        <w:t>particular</w:t>
      </w:r>
      <w:proofErr w:type="gramEnd"/>
      <w:r w:rsidR="00A24E91" w:rsidRPr="1F1C80D0">
        <w:rPr>
          <w:rFonts w:ascii="Times New Roman" w:hAnsi="Times New Roman" w:cs="Times New Roman"/>
          <w:sz w:val="24"/>
          <w:szCs w:val="24"/>
        </w:rPr>
        <w:t>.</w:t>
      </w:r>
      <w:r w:rsidR="00616B34">
        <w:rPr>
          <w:rFonts w:ascii="Times New Roman" w:hAnsi="Times New Roman" w:cs="Times New Roman"/>
          <w:sz w:val="24"/>
          <w:szCs w:val="24"/>
        </w:rPr>
        <w:t xml:space="preserve"> </w:t>
      </w:r>
      <w:r w:rsidRPr="00F053CA">
        <w:rPr>
          <w:rFonts w:ascii="Times New Roman" w:hAnsi="Times New Roman" w:cs="Times New Roman"/>
          <w:sz w:val="24"/>
          <w:szCs w:val="24"/>
        </w:rPr>
        <w:t xml:space="preserve">By examining how TSSOs mobilise and adapt their capacity across these dimensions, </w:t>
      </w:r>
      <w:r w:rsidR="00D446F5" w:rsidRPr="00F053CA">
        <w:rPr>
          <w:rFonts w:ascii="Times New Roman" w:hAnsi="Times New Roman" w:cs="Times New Roman"/>
          <w:sz w:val="24"/>
          <w:szCs w:val="24"/>
        </w:rPr>
        <w:t>this</w:t>
      </w:r>
      <w:r w:rsidR="00692214" w:rsidRPr="00F053CA">
        <w:rPr>
          <w:rFonts w:ascii="Times New Roman" w:hAnsi="Times New Roman" w:cs="Times New Roman"/>
          <w:sz w:val="24"/>
          <w:szCs w:val="24"/>
        </w:rPr>
        <w:t xml:space="preserve"> study</w:t>
      </w:r>
      <w:r w:rsidRPr="00F053CA">
        <w:rPr>
          <w:rFonts w:ascii="Times New Roman" w:hAnsi="Times New Roman" w:cs="Times New Roman"/>
          <w:sz w:val="24"/>
          <w:szCs w:val="24"/>
        </w:rPr>
        <w:t xml:space="preserve"> provides insight into the mechanisms of organisational resilience and </w:t>
      </w:r>
      <w:r w:rsidR="009F73AF">
        <w:rPr>
          <w:rFonts w:ascii="Times New Roman" w:hAnsi="Times New Roman" w:cs="Times New Roman"/>
          <w:sz w:val="24"/>
          <w:szCs w:val="24"/>
        </w:rPr>
        <w:t>adaptation</w:t>
      </w:r>
      <w:r w:rsidRPr="00F053CA">
        <w:rPr>
          <w:rFonts w:ascii="Times New Roman" w:hAnsi="Times New Roman" w:cs="Times New Roman"/>
          <w:sz w:val="24"/>
          <w:szCs w:val="24"/>
        </w:rPr>
        <w:t>.</w:t>
      </w:r>
      <w:r w:rsidR="005E5259" w:rsidRPr="00F053CA">
        <w:rPr>
          <w:rFonts w:ascii="Times New Roman" w:hAnsi="Times New Roman" w:cs="Times New Roman"/>
          <w:sz w:val="24"/>
          <w:szCs w:val="24"/>
        </w:rPr>
        <w:t xml:space="preserve"> </w:t>
      </w:r>
      <w:r w:rsidRPr="00F053CA">
        <w:rPr>
          <w:rFonts w:ascii="Times New Roman" w:hAnsi="Times New Roman" w:cs="Times New Roman"/>
          <w:sz w:val="24"/>
          <w:szCs w:val="24"/>
        </w:rPr>
        <w:t>The application of Hall et al.’s</w:t>
      </w:r>
      <w:r w:rsidR="002D6957" w:rsidRPr="00F053CA">
        <w:rPr>
          <w:rFonts w:ascii="Times New Roman" w:hAnsi="Times New Roman" w:cs="Times New Roman"/>
          <w:sz w:val="24"/>
          <w:szCs w:val="24"/>
        </w:rPr>
        <w:t xml:space="preserve"> (2003)</w:t>
      </w:r>
      <w:r w:rsidRPr="00F053CA">
        <w:rPr>
          <w:rFonts w:ascii="Times New Roman" w:hAnsi="Times New Roman" w:cs="Times New Roman"/>
          <w:sz w:val="24"/>
          <w:szCs w:val="24"/>
        </w:rPr>
        <w:t xml:space="preserve"> framework in this </w:t>
      </w:r>
      <w:r w:rsidR="005E5259" w:rsidRPr="00F053CA">
        <w:rPr>
          <w:rFonts w:ascii="Times New Roman" w:hAnsi="Times New Roman" w:cs="Times New Roman"/>
          <w:sz w:val="24"/>
          <w:szCs w:val="24"/>
        </w:rPr>
        <w:t>study</w:t>
      </w:r>
      <w:r w:rsidR="00DF3991" w:rsidRPr="00F053CA">
        <w:rPr>
          <w:rFonts w:ascii="Times New Roman" w:hAnsi="Times New Roman" w:cs="Times New Roman"/>
          <w:sz w:val="24"/>
          <w:szCs w:val="24"/>
        </w:rPr>
        <w:t xml:space="preserve"> </w:t>
      </w:r>
      <w:r w:rsidRPr="00F053CA">
        <w:rPr>
          <w:rFonts w:ascii="Times New Roman" w:hAnsi="Times New Roman" w:cs="Times New Roman"/>
          <w:sz w:val="24"/>
          <w:szCs w:val="24"/>
        </w:rPr>
        <w:t>is both timely and appropriate</w:t>
      </w:r>
      <w:r w:rsidR="005C1E17">
        <w:rPr>
          <w:rFonts w:ascii="Times New Roman" w:hAnsi="Times New Roman" w:cs="Times New Roman"/>
          <w:sz w:val="24"/>
          <w:szCs w:val="24"/>
        </w:rPr>
        <w:t xml:space="preserve"> as it</w:t>
      </w:r>
      <w:r w:rsidRPr="00F053CA">
        <w:rPr>
          <w:rFonts w:ascii="Times New Roman" w:hAnsi="Times New Roman" w:cs="Times New Roman"/>
          <w:sz w:val="24"/>
          <w:szCs w:val="24"/>
        </w:rPr>
        <w:t xml:space="preserve"> allows for a </w:t>
      </w:r>
      <w:r w:rsidR="00E15685" w:rsidRPr="00F053CA">
        <w:rPr>
          <w:rFonts w:ascii="Times New Roman" w:hAnsi="Times New Roman" w:cs="Times New Roman"/>
          <w:sz w:val="24"/>
          <w:szCs w:val="24"/>
        </w:rPr>
        <w:t>rich</w:t>
      </w:r>
      <w:r w:rsidRPr="00F053CA">
        <w:rPr>
          <w:rFonts w:ascii="Times New Roman" w:hAnsi="Times New Roman" w:cs="Times New Roman"/>
          <w:sz w:val="24"/>
          <w:szCs w:val="24"/>
        </w:rPr>
        <w:t xml:space="preserve"> analysis of organisational capacity in a sector facing significant challenges</w:t>
      </w:r>
      <w:r w:rsidR="005C1E17">
        <w:rPr>
          <w:rFonts w:ascii="Segoe UI" w:eastAsia="Times New Roman" w:hAnsi="Segoe UI" w:cs="Segoe UI"/>
          <w:sz w:val="21"/>
          <w:szCs w:val="21"/>
          <w:lang w:eastAsia="en-GB"/>
        </w:rPr>
        <w:t>.</w:t>
      </w:r>
    </w:p>
    <w:p w14:paraId="05D448E5" w14:textId="77C2F6E4" w:rsidR="00721416" w:rsidRPr="00F053CA" w:rsidRDefault="00C15803" w:rsidP="009F35CD">
      <w:pPr>
        <w:spacing w:line="480" w:lineRule="auto"/>
        <w:ind w:firstLine="720"/>
        <w:jc w:val="center"/>
        <w:rPr>
          <w:rFonts w:ascii="Times New Roman" w:hAnsi="Times New Roman" w:cs="Times New Roman"/>
          <w:b/>
          <w:sz w:val="24"/>
          <w:szCs w:val="24"/>
        </w:rPr>
      </w:pPr>
      <w:r w:rsidRPr="00F053CA">
        <w:rPr>
          <w:rFonts w:ascii="Times New Roman" w:hAnsi="Times New Roman" w:cs="Times New Roman"/>
          <w:b/>
          <w:sz w:val="24"/>
          <w:szCs w:val="24"/>
        </w:rPr>
        <w:t>Metho</w:t>
      </w:r>
      <w:r w:rsidR="00DA58E2">
        <w:rPr>
          <w:rFonts w:ascii="Times New Roman" w:hAnsi="Times New Roman" w:cs="Times New Roman"/>
          <w:b/>
          <w:sz w:val="24"/>
          <w:szCs w:val="24"/>
        </w:rPr>
        <w:t>ds</w:t>
      </w:r>
    </w:p>
    <w:p w14:paraId="056EE7C9" w14:textId="77777777" w:rsidR="00AA16FD" w:rsidRPr="00F053CA" w:rsidRDefault="00AE6E78" w:rsidP="006D25F5">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This study adopted a two</w:t>
      </w:r>
      <w:r w:rsidRPr="00F053CA">
        <w:rPr>
          <w:rFonts w:ascii="Times New Roman" w:hAnsi="Times New Roman" w:cs="Times New Roman"/>
          <w:sz w:val="24"/>
          <w:szCs w:val="24"/>
        </w:rPr>
        <w:noBreakHyphen/>
        <w:t>phase, sequential mixed methods design</w:t>
      </w:r>
      <w:r w:rsidR="0058336B" w:rsidRPr="00F053CA">
        <w:rPr>
          <w:rFonts w:ascii="Times New Roman" w:hAnsi="Times New Roman" w:cs="Times New Roman"/>
          <w:sz w:val="24"/>
          <w:szCs w:val="24"/>
        </w:rPr>
        <w:t>, underpinned by a critical realist paradigm, to explore the organisational capacity of TSSOs in England.</w:t>
      </w:r>
      <w:r w:rsidR="009357AE" w:rsidRPr="00F053CA">
        <w:rPr>
          <w:rFonts w:ascii="Times New Roman" w:hAnsi="Times New Roman" w:cs="Times New Roman"/>
          <w:sz w:val="24"/>
          <w:szCs w:val="24"/>
        </w:rPr>
        <w:t xml:space="preserve"> </w:t>
      </w:r>
      <w:r w:rsidR="0058336B" w:rsidRPr="00F053CA">
        <w:rPr>
          <w:rFonts w:ascii="Times New Roman" w:hAnsi="Times New Roman" w:cs="Times New Roman"/>
          <w:sz w:val="24"/>
          <w:szCs w:val="24"/>
        </w:rPr>
        <w:t>This approach aligns with a critical realist position, which emphasises the use of multiple methods to examine both observable patterns and the underlying mechanisms that generate them (Downward, 2023), rather than reflecting a purely pragmatic mixing of methods.</w:t>
      </w:r>
      <w:r w:rsidRPr="00F053CA">
        <w:rPr>
          <w:rFonts w:ascii="Times New Roman" w:hAnsi="Times New Roman" w:cs="Times New Roman"/>
          <w:sz w:val="24"/>
          <w:szCs w:val="24"/>
        </w:rPr>
        <w:t xml:space="preserve"> </w:t>
      </w:r>
    </w:p>
    <w:p w14:paraId="01AAF742" w14:textId="60A0B335" w:rsidR="00AE6E78" w:rsidRPr="00F053CA" w:rsidRDefault="00AE6E78" w:rsidP="004A6BE6">
      <w:pPr>
        <w:spacing w:line="480" w:lineRule="auto"/>
        <w:ind w:firstLine="720"/>
        <w:rPr>
          <w:rFonts w:ascii="Times New Roman" w:hAnsi="Times New Roman" w:cs="Times New Roman"/>
          <w:sz w:val="24"/>
          <w:szCs w:val="24"/>
        </w:rPr>
      </w:pPr>
      <w:r w:rsidRPr="1F1C80D0">
        <w:rPr>
          <w:rFonts w:ascii="Times New Roman" w:hAnsi="Times New Roman" w:cs="Times New Roman"/>
          <w:sz w:val="24"/>
          <w:szCs w:val="24"/>
        </w:rPr>
        <w:t xml:space="preserve">A key driver for this approach was the fragmented and poorly understood nature of the TSSO landscape. Despite increasing reliance on third sector sport delivery, there </w:t>
      </w:r>
      <w:r w:rsidR="7982BB18" w:rsidRPr="1F1C80D0">
        <w:rPr>
          <w:rFonts w:ascii="Times New Roman" w:hAnsi="Times New Roman" w:cs="Times New Roman"/>
          <w:sz w:val="24"/>
          <w:szCs w:val="24"/>
        </w:rPr>
        <w:t xml:space="preserve">is </w:t>
      </w:r>
      <w:r w:rsidRPr="1F1C80D0">
        <w:rPr>
          <w:rFonts w:ascii="Times New Roman" w:hAnsi="Times New Roman" w:cs="Times New Roman"/>
          <w:sz w:val="24"/>
          <w:szCs w:val="24"/>
        </w:rPr>
        <w:t>no comprehensive overview of the organisations operating within this space, and existing evidence points to considerable organisational diversity in terms of size, legal structure, resourcing and professionalisation. Phase One therefore sought to identify and map TSSOs operating in England, addressing this gap in sector</w:t>
      </w:r>
      <w:r>
        <w:noBreakHyphen/>
      </w:r>
      <w:r w:rsidRPr="1F1C80D0">
        <w:rPr>
          <w:rFonts w:ascii="Times New Roman" w:hAnsi="Times New Roman" w:cs="Times New Roman"/>
          <w:sz w:val="24"/>
          <w:szCs w:val="24"/>
        </w:rPr>
        <w:t>level understanding. This descriptive mapping exercise was essential for capturing the heterogeneity of organisations, which range from small, volunteer</w:t>
      </w:r>
      <w:r>
        <w:noBreakHyphen/>
      </w:r>
      <w:r w:rsidRPr="1F1C80D0">
        <w:rPr>
          <w:rFonts w:ascii="Times New Roman" w:hAnsi="Times New Roman" w:cs="Times New Roman"/>
          <w:sz w:val="24"/>
          <w:szCs w:val="24"/>
        </w:rPr>
        <w:t xml:space="preserve">run community clubs to larger, professionalised charities. </w:t>
      </w:r>
      <w:r w:rsidR="00EF0518" w:rsidRPr="1F1C80D0">
        <w:rPr>
          <w:rFonts w:ascii="Times New Roman" w:hAnsi="Times New Roman" w:cs="Times New Roman"/>
          <w:sz w:val="24"/>
          <w:szCs w:val="24"/>
        </w:rPr>
        <w:t>Ultimately this led to</w:t>
      </w:r>
      <w:r w:rsidR="00911F2B" w:rsidRPr="1F1C80D0">
        <w:rPr>
          <w:rFonts w:ascii="Times New Roman" w:hAnsi="Times New Roman" w:cs="Times New Roman"/>
          <w:sz w:val="24"/>
          <w:szCs w:val="24"/>
        </w:rPr>
        <w:t xml:space="preserve"> the creation of</w:t>
      </w:r>
      <w:r w:rsidR="00EF0518" w:rsidRPr="1F1C80D0">
        <w:rPr>
          <w:rFonts w:ascii="Times New Roman" w:hAnsi="Times New Roman" w:cs="Times New Roman"/>
          <w:sz w:val="24"/>
          <w:szCs w:val="24"/>
        </w:rPr>
        <w:t xml:space="preserve"> an extensive database of TSSOs </w:t>
      </w:r>
      <w:r w:rsidR="00911F2B" w:rsidRPr="1F1C80D0">
        <w:rPr>
          <w:rFonts w:ascii="Times New Roman" w:hAnsi="Times New Roman" w:cs="Times New Roman"/>
          <w:sz w:val="24"/>
          <w:szCs w:val="24"/>
        </w:rPr>
        <w:t xml:space="preserve">across England. </w:t>
      </w:r>
      <w:r w:rsidRPr="1F1C80D0">
        <w:rPr>
          <w:rFonts w:ascii="Times New Roman" w:hAnsi="Times New Roman" w:cs="Times New Roman"/>
          <w:sz w:val="24"/>
          <w:szCs w:val="24"/>
        </w:rPr>
        <w:t>Gaining insight into this organisational diversity was a necessary precursor to data collection in Phases One and Two. A scoping survey distributed in Phase One provided contextual insight into sector</w:t>
      </w:r>
      <w:r>
        <w:noBreakHyphen/>
      </w:r>
      <w:r w:rsidRPr="1F1C80D0">
        <w:rPr>
          <w:rFonts w:ascii="Times New Roman" w:hAnsi="Times New Roman" w:cs="Times New Roman"/>
          <w:sz w:val="24"/>
          <w:szCs w:val="24"/>
        </w:rPr>
        <w:t>wide capacity challenges and underpinned Phase Two of the research, which explored organisational capacity in greater depth through qualitative interviews with seven purposively selected TSSOs</w:t>
      </w:r>
      <w:r w:rsidR="009969D4" w:rsidRPr="1F1C80D0">
        <w:rPr>
          <w:rFonts w:ascii="Times New Roman" w:hAnsi="Times New Roman" w:cs="Times New Roman"/>
          <w:sz w:val="24"/>
          <w:szCs w:val="24"/>
        </w:rPr>
        <w:t xml:space="preserve"> </w:t>
      </w:r>
      <w:r w:rsidR="002E7BBF" w:rsidRPr="1F1C80D0">
        <w:rPr>
          <w:rFonts w:ascii="Times New Roman" w:hAnsi="Times New Roman" w:cs="Times New Roman"/>
          <w:sz w:val="24"/>
          <w:szCs w:val="24"/>
        </w:rPr>
        <w:t>that</w:t>
      </w:r>
      <w:r w:rsidR="009969D4" w:rsidRPr="1F1C80D0">
        <w:rPr>
          <w:rFonts w:ascii="Times New Roman" w:hAnsi="Times New Roman" w:cs="Times New Roman"/>
          <w:sz w:val="24"/>
          <w:szCs w:val="24"/>
        </w:rPr>
        <w:t xml:space="preserve"> had contributed to the survey.</w:t>
      </w:r>
    </w:p>
    <w:p w14:paraId="7B83B917" w14:textId="0B591F11" w:rsidR="66356517" w:rsidRPr="00F053CA" w:rsidRDefault="6F744960" w:rsidP="000A4F40">
      <w:pPr>
        <w:spacing w:line="480" w:lineRule="auto"/>
        <w:rPr>
          <w:rFonts w:ascii="Times New Roman" w:hAnsi="Times New Roman" w:cs="Times New Roman"/>
          <w:b/>
          <w:bCs/>
          <w:sz w:val="24"/>
          <w:szCs w:val="24"/>
        </w:rPr>
      </w:pPr>
      <w:r w:rsidRPr="00F053CA">
        <w:rPr>
          <w:rFonts w:ascii="Times New Roman" w:hAnsi="Times New Roman" w:cs="Times New Roman"/>
          <w:b/>
          <w:bCs/>
          <w:sz w:val="24"/>
          <w:szCs w:val="24"/>
        </w:rPr>
        <w:lastRenderedPageBreak/>
        <w:t>Data Collection</w:t>
      </w:r>
    </w:p>
    <w:p w14:paraId="5BE56A60" w14:textId="754B2726" w:rsidR="00F210D0" w:rsidRPr="00F053CA" w:rsidRDefault="00F210D0" w:rsidP="005D075B">
      <w:pPr>
        <w:spacing w:line="480" w:lineRule="auto"/>
        <w:rPr>
          <w:rFonts w:ascii="Times New Roman" w:hAnsi="Times New Roman" w:cs="Times New Roman"/>
          <w:b/>
          <w:bCs/>
          <w:i/>
          <w:iCs/>
          <w:sz w:val="24"/>
          <w:szCs w:val="24"/>
        </w:rPr>
      </w:pPr>
      <w:r w:rsidRPr="00F053CA">
        <w:rPr>
          <w:rFonts w:ascii="Times New Roman" w:hAnsi="Times New Roman" w:cs="Times New Roman"/>
          <w:b/>
          <w:bCs/>
          <w:i/>
          <w:iCs/>
          <w:sz w:val="24"/>
          <w:szCs w:val="24"/>
        </w:rPr>
        <w:t xml:space="preserve">Phase </w:t>
      </w:r>
      <w:r w:rsidR="00BC786C" w:rsidRPr="00F053CA">
        <w:rPr>
          <w:rFonts w:ascii="Times New Roman" w:hAnsi="Times New Roman" w:cs="Times New Roman"/>
          <w:b/>
          <w:bCs/>
          <w:i/>
          <w:iCs/>
          <w:sz w:val="24"/>
          <w:szCs w:val="24"/>
        </w:rPr>
        <w:t>One</w:t>
      </w:r>
      <w:r w:rsidRPr="00F053CA">
        <w:rPr>
          <w:rFonts w:ascii="Times New Roman" w:hAnsi="Times New Roman" w:cs="Times New Roman"/>
          <w:b/>
          <w:bCs/>
          <w:i/>
          <w:iCs/>
          <w:sz w:val="24"/>
          <w:szCs w:val="24"/>
        </w:rPr>
        <w:t xml:space="preserve">: Online </w:t>
      </w:r>
      <w:r w:rsidR="00E9030B" w:rsidRPr="00F053CA">
        <w:rPr>
          <w:rFonts w:ascii="Times New Roman" w:hAnsi="Times New Roman" w:cs="Times New Roman"/>
          <w:b/>
          <w:bCs/>
          <w:i/>
          <w:iCs/>
          <w:sz w:val="24"/>
          <w:szCs w:val="24"/>
        </w:rPr>
        <w:t xml:space="preserve">Scoping </w:t>
      </w:r>
      <w:r w:rsidRPr="00F053CA">
        <w:rPr>
          <w:rFonts w:ascii="Times New Roman" w:hAnsi="Times New Roman" w:cs="Times New Roman"/>
          <w:b/>
          <w:bCs/>
          <w:i/>
          <w:iCs/>
          <w:sz w:val="24"/>
          <w:szCs w:val="24"/>
        </w:rPr>
        <w:t>Survey</w:t>
      </w:r>
    </w:p>
    <w:p w14:paraId="7FAB2B04" w14:textId="4FF4BAEB" w:rsidR="004A6BE6" w:rsidRPr="00F053CA" w:rsidRDefault="00F210D0" w:rsidP="006F0EAB">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The first phase </w:t>
      </w:r>
      <w:r w:rsidR="00AE7717" w:rsidRPr="00F053CA">
        <w:rPr>
          <w:rFonts w:ascii="Times New Roman" w:hAnsi="Times New Roman" w:cs="Times New Roman"/>
          <w:sz w:val="24"/>
          <w:szCs w:val="24"/>
        </w:rPr>
        <w:t xml:space="preserve">of the research </w:t>
      </w:r>
      <w:r w:rsidRPr="00F053CA">
        <w:rPr>
          <w:rFonts w:ascii="Times New Roman" w:hAnsi="Times New Roman" w:cs="Times New Roman"/>
          <w:sz w:val="24"/>
          <w:szCs w:val="24"/>
        </w:rPr>
        <w:t>aimed to map the TSSO landscape and illuminate the complexity of organisations within the sector</w:t>
      </w:r>
      <w:r w:rsidR="2184C5D2" w:rsidRPr="00F053CA">
        <w:rPr>
          <w:rFonts w:ascii="Times New Roman" w:hAnsi="Times New Roman" w:cs="Times New Roman"/>
          <w:sz w:val="24"/>
          <w:szCs w:val="24"/>
        </w:rPr>
        <w:t xml:space="preserve"> through distributi</w:t>
      </w:r>
      <w:r w:rsidR="003A681B">
        <w:rPr>
          <w:rFonts w:ascii="Times New Roman" w:hAnsi="Times New Roman" w:cs="Times New Roman"/>
          <w:sz w:val="24"/>
          <w:szCs w:val="24"/>
        </w:rPr>
        <w:t>on of</w:t>
      </w:r>
      <w:r w:rsidR="2184C5D2" w:rsidRPr="00F053CA">
        <w:rPr>
          <w:rFonts w:ascii="Times New Roman" w:hAnsi="Times New Roman" w:cs="Times New Roman"/>
          <w:sz w:val="24"/>
          <w:szCs w:val="24"/>
        </w:rPr>
        <w:t xml:space="preserve"> an online survey</w:t>
      </w:r>
      <w:r w:rsidRPr="00F053CA">
        <w:rPr>
          <w:rFonts w:ascii="Times New Roman" w:hAnsi="Times New Roman" w:cs="Times New Roman"/>
          <w:sz w:val="24"/>
          <w:szCs w:val="24"/>
        </w:rPr>
        <w:t xml:space="preserve">. </w:t>
      </w:r>
      <w:r w:rsidR="6E0470F7" w:rsidRPr="00F053CA">
        <w:rPr>
          <w:rFonts w:ascii="Times New Roman" w:hAnsi="Times New Roman" w:cs="Times New Roman"/>
          <w:sz w:val="24"/>
          <w:szCs w:val="24"/>
        </w:rPr>
        <w:t>Its primary purpose was descriptive: to provide an initial overview of the TSSO landscape, generate contextual insight into how organisations were operating under austerity</w:t>
      </w:r>
      <w:r w:rsidR="0018129B">
        <w:rPr>
          <w:rFonts w:ascii="Times New Roman" w:hAnsi="Times New Roman" w:cs="Times New Roman"/>
          <w:sz w:val="24"/>
          <w:szCs w:val="24"/>
        </w:rPr>
        <w:t>,</w:t>
      </w:r>
      <w:r w:rsidR="6E0470F7" w:rsidRPr="00F053CA">
        <w:rPr>
          <w:rFonts w:ascii="Times New Roman" w:hAnsi="Times New Roman" w:cs="Times New Roman"/>
          <w:sz w:val="24"/>
          <w:szCs w:val="24"/>
        </w:rPr>
        <w:t xml:space="preserve"> and to inform the sampling and development of the interview phase. </w:t>
      </w:r>
    </w:p>
    <w:p w14:paraId="0B2EC264" w14:textId="25E4ABB6" w:rsidR="00F210D0" w:rsidRPr="00F053CA" w:rsidRDefault="00F210D0" w:rsidP="004A6BE6">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Considerable efforts were </w:t>
      </w:r>
      <w:r w:rsidR="00E73C1E" w:rsidRPr="00F053CA">
        <w:rPr>
          <w:rFonts w:ascii="Times New Roman" w:hAnsi="Times New Roman" w:cs="Times New Roman"/>
          <w:sz w:val="24"/>
          <w:szCs w:val="24"/>
        </w:rPr>
        <w:t xml:space="preserve">made </w:t>
      </w:r>
      <w:r w:rsidRPr="00F053CA">
        <w:rPr>
          <w:rFonts w:ascii="Times New Roman" w:hAnsi="Times New Roman" w:cs="Times New Roman"/>
          <w:sz w:val="24"/>
          <w:szCs w:val="24"/>
        </w:rPr>
        <w:t>to create a database of TSSOs operating within England</w:t>
      </w:r>
      <w:r w:rsidR="00E73C1E" w:rsidRPr="00F053CA">
        <w:rPr>
          <w:rFonts w:ascii="Times New Roman" w:hAnsi="Times New Roman" w:cs="Times New Roman"/>
          <w:sz w:val="24"/>
          <w:szCs w:val="24"/>
        </w:rPr>
        <w:t xml:space="preserve"> </w:t>
      </w:r>
      <w:r w:rsidRPr="00F053CA">
        <w:rPr>
          <w:rFonts w:ascii="Times New Roman" w:hAnsi="Times New Roman" w:cs="Times New Roman"/>
          <w:sz w:val="24"/>
          <w:szCs w:val="24"/>
        </w:rPr>
        <w:t xml:space="preserve">as no comprehensive list </w:t>
      </w:r>
      <w:r w:rsidR="49F661A8" w:rsidRPr="00F053CA">
        <w:rPr>
          <w:rFonts w:ascii="Times New Roman" w:hAnsi="Times New Roman" w:cs="Times New Roman"/>
          <w:sz w:val="24"/>
          <w:szCs w:val="24"/>
        </w:rPr>
        <w:t>of T</w:t>
      </w:r>
      <w:r w:rsidR="00CD0AB0" w:rsidRPr="00F053CA">
        <w:rPr>
          <w:rFonts w:ascii="Times New Roman" w:hAnsi="Times New Roman" w:cs="Times New Roman"/>
          <w:sz w:val="24"/>
          <w:szCs w:val="24"/>
        </w:rPr>
        <w:t>SS</w:t>
      </w:r>
      <w:r w:rsidR="49F661A8" w:rsidRPr="00F053CA">
        <w:rPr>
          <w:rFonts w:ascii="Times New Roman" w:hAnsi="Times New Roman" w:cs="Times New Roman"/>
          <w:sz w:val="24"/>
          <w:szCs w:val="24"/>
        </w:rPr>
        <w:t>Os</w:t>
      </w:r>
      <w:r w:rsidRPr="00F053CA">
        <w:rPr>
          <w:rFonts w:ascii="Times New Roman" w:hAnsi="Times New Roman" w:cs="Times New Roman"/>
          <w:sz w:val="24"/>
          <w:szCs w:val="24"/>
        </w:rPr>
        <w:t xml:space="preserve"> existed. This database was compiled using multiple sources, including national and regional funding databases, umbrella bodies and </w:t>
      </w:r>
      <w:r w:rsidR="007D3CA4" w:rsidRPr="00F053CA">
        <w:rPr>
          <w:rFonts w:ascii="Times New Roman" w:hAnsi="Times New Roman" w:cs="Times New Roman"/>
          <w:sz w:val="24"/>
          <w:szCs w:val="24"/>
        </w:rPr>
        <w:t>sport development</w:t>
      </w:r>
      <w:r w:rsidRPr="00F053CA">
        <w:rPr>
          <w:rFonts w:ascii="Times New Roman" w:hAnsi="Times New Roman" w:cs="Times New Roman"/>
          <w:sz w:val="24"/>
          <w:szCs w:val="24"/>
        </w:rPr>
        <w:t xml:space="preserve"> networks, and sought to reflect the diversity of the sector in terms of size, structure</w:t>
      </w:r>
      <w:r w:rsidR="00D61F99" w:rsidRPr="00F053CA">
        <w:rPr>
          <w:rFonts w:ascii="Times New Roman" w:hAnsi="Times New Roman" w:cs="Times New Roman"/>
          <w:sz w:val="24"/>
          <w:szCs w:val="24"/>
        </w:rPr>
        <w:t xml:space="preserve"> </w:t>
      </w:r>
      <w:r w:rsidRPr="00F053CA">
        <w:rPr>
          <w:rFonts w:ascii="Times New Roman" w:hAnsi="Times New Roman" w:cs="Times New Roman"/>
          <w:sz w:val="24"/>
          <w:szCs w:val="24"/>
        </w:rPr>
        <w:t>and geographic location. Organisations working in areas of socioeconomic deprivation were prioritised, given the likely pronounced effects of austerity.</w:t>
      </w:r>
      <w:r w:rsidR="62017510" w:rsidRPr="00F053CA">
        <w:rPr>
          <w:rFonts w:ascii="Times New Roman" w:hAnsi="Times New Roman" w:cs="Times New Roman"/>
          <w:sz w:val="24"/>
          <w:szCs w:val="24"/>
        </w:rPr>
        <w:t xml:space="preserve"> This process was completed over </w:t>
      </w:r>
      <w:r w:rsidR="00AE7717" w:rsidRPr="00F053CA">
        <w:rPr>
          <w:rFonts w:ascii="Times New Roman" w:hAnsi="Times New Roman" w:cs="Times New Roman"/>
          <w:sz w:val="24"/>
          <w:szCs w:val="24"/>
        </w:rPr>
        <w:t xml:space="preserve">two </w:t>
      </w:r>
      <w:r w:rsidR="62017510" w:rsidRPr="00F053CA">
        <w:rPr>
          <w:rFonts w:ascii="Times New Roman" w:hAnsi="Times New Roman" w:cs="Times New Roman"/>
          <w:sz w:val="24"/>
          <w:szCs w:val="24"/>
        </w:rPr>
        <w:t xml:space="preserve">months and resulted in the identification of </w:t>
      </w:r>
      <w:r w:rsidR="00AE7717" w:rsidRPr="00F053CA">
        <w:rPr>
          <w:rFonts w:ascii="Times New Roman" w:hAnsi="Times New Roman" w:cs="Times New Roman"/>
          <w:sz w:val="24"/>
          <w:szCs w:val="24"/>
        </w:rPr>
        <w:t>1</w:t>
      </w:r>
      <w:r w:rsidR="001E4C9A" w:rsidRPr="00F053CA">
        <w:rPr>
          <w:rFonts w:ascii="Times New Roman" w:hAnsi="Times New Roman" w:cs="Times New Roman"/>
          <w:sz w:val="24"/>
          <w:szCs w:val="24"/>
        </w:rPr>
        <w:t>,</w:t>
      </w:r>
      <w:r w:rsidR="00AE7717" w:rsidRPr="00F053CA">
        <w:rPr>
          <w:rFonts w:ascii="Times New Roman" w:hAnsi="Times New Roman" w:cs="Times New Roman"/>
          <w:sz w:val="24"/>
          <w:szCs w:val="24"/>
        </w:rPr>
        <w:t xml:space="preserve">573 </w:t>
      </w:r>
      <w:r w:rsidR="62017510" w:rsidRPr="00F053CA">
        <w:rPr>
          <w:rFonts w:ascii="Times New Roman" w:hAnsi="Times New Roman" w:cs="Times New Roman"/>
          <w:sz w:val="24"/>
          <w:szCs w:val="24"/>
        </w:rPr>
        <w:t xml:space="preserve">TSSOs </w:t>
      </w:r>
      <w:r w:rsidR="73C97CDC" w:rsidRPr="00F053CA">
        <w:rPr>
          <w:rFonts w:ascii="Times New Roman" w:hAnsi="Times New Roman" w:cs="Times New Roman"/>
          <w:sz w:val="24"/>
          <w:szCs w:val="24"/>
        </w:rPr>
        <w:t>operating within disadvantaged communities in England.</w:t>
      </w:r>
      <w:r w:rsidR="62017510" w:rsidRPr="00F053CA">
        <w:rPr>
          <w:rFonts w:ascii="Times New Roman" w:hAnsi="Times New Roman" w:cs="Times New Roman"/>
          <w:sz w:val="24"/>
          <w:szCs w:val="24"/>
        </w:rPr>
        <w:t xml:space="preserve"> </w:t>
      </w:r>
    </w:p>
    <w:p w14:paraId="4BBE9420" w14:textId="2DDF463E" w:rsidR="00426234" w:rsidRPr="00F053CA" w:rsidRDefault="00F210D0" w:rsidP="008D6607">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The survey instrument was developed based on the five dimensions of capacity outlined by Hall et al. (2003), with items adapted from previous studies of non-profit organisational capacity (e.g., Misener &amp; Doherty, 2009; Eisinger, 2002) and tailored to the sport context. It included both closed and open-ended questions, enabling respondents to provide quantitative ratings and qualitative reflections on their organisation’s strengths, challenges and strategic priorities. Questions addressed issues such as staff and volunteer roles, funding sources and stability, partnership development, operational systems and strategic planning activities. Respondents were also asked to reflect on how external factors </w:t>
      </w:r>
      <w:r w:rsidRPr="00F053CA">
        <w:rPr>
          <w:rFonts w:ascii="Times New Roman" w:hAnsi="Times New Roman" w:cs="Times New Roman"/>
          <w:sz w:val="24"/>
          <w:szCs w:val="24"/>
        </w:rPr>
        <w:lastRenderedPageBreak/>
        <w:t xml:space="preserve">(e.g., policy change; funding differences) had affected their organisation’s capacity to deliver sport for social outcomes. </w:t>
      </w:r>
    </w:p>
    <w:p w14:paraId="7F81B88E" w14:textId="57AB2923" w:rsidR="1D31C0E8" w:rsidRPr="00F053CA" w:rsidRDefault="1D31C0E8" w:rsidP="008D6607">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Items aligned with each of Hall et al.’s (2003) capacity dimensions. For example, human resources capacity items examined staffing structures, volunteer roles, and skill gaps; financial capacity items focused on revenue and expenditure sources and the impact of funding reductions; relationship and network capacity items addressed types of partnerships and engagement with partners; infrastructure capacity items explored operational systems and administrative processes; while planning and development items assessed the presence of strategic planning or evaluation activities.</w:t>
      </w:r>
    </w:p>
    <w:p w14:paraId="51990324" w14:textId="26154A70" w:rsidR="00E55916" w:rsidRPr="00F053CA" w:rsidRDefault="1D31C0E8" w:rsidP="00576C12">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The survey was piloted with three TSSOs, and minor revisions were made in response to their feedback.</w:t>
      </w:r>
      <w:r w:rsidR="00576C12">
        <w:rPr>
          <w:rFonts w:ascii="Times New Roman" w:hAnsi="Times New Roman" w:cs="Times New Roman"/>
          <w:sz w:val="24"/>
          <w:szCs w:val="24"/>
        </w:rPr>
        <w:t xml:space="preserve"> </w:t>
      </w:r>
      <w:r w:rsidR="21E102AF" w:rsidRPr="00F053CA">
        <w:rPr>
          <w:rFonts w:ascii="Times New Roman" w:hAnsi="Times New Roman" w:cs="Times New Roman"/>
          <w:sz w:val="24"/>
          <w:szCs w:val="24"/>
        </w:rPr>
        <w:t xml:space="preserve">The </w:t>
      </w:r>
      <w:r w:rsidR="003A4367" w:rsidRPr="00F053CA">
        <w:rPr>
          <w:rFonts w:ascii="Times New Roman" w:hAnsi="Times New Roman" w:cs="Times New Roman"/>
          <w:sz w:val="24"/>
          <w:szCs w:val="24"/>
        </w:rPr>
        <w:t xml:space="preserve">final disseminated </w:t>
      </w:r>
      <w:r w:rsidR="21E102AF" w:rsidRPr="00F053CA">
        <w:rPr>
          <w:rFonts w:ascii="Times New Roman" w:hAnsi="Times New Roman" w:cs="Times New Roman"/>
          <w:sz w:val="24"/>
          <w:szCs w:val="24"/>
        </w:rPr>
        <w:t xml:space="preserve">survey </w:t>
      </w:r>
      <w:r w:rsidR="7BB74327" w:rsidRPr="00F053CA">
        <w:rPr>
          <w:rFonts w:ascii="Times New Roman" w:hAnsi="Times New Roman" w:cs="Times New Roman"/>
          <w:sz w:val="24"/>
          <w:szCs w:val="24"/>
        </w:rPr>
        <w:t>contained</w:t>
      </w:r>
      <w:r w:rsidR="0845F8FA" w:rsidRPr="00F053CA">
        <w:rPr>
          <w:rFonts w:ascii="Times New Roman" w:hAnsi="Times New Roman" w:cs="Times New Roman"/>
          <w:sz w:val="24"/>
          <w:szCs w:val="24"/>
        </w:rPr>
        <w:t xml:space="preserve"> </w:t>
      </w:r>
      <w:r w:rsidR="7BB74327" w:rsidRPr="00F053CA">
        <w:rPr>
          <w:rFonts w:ascii="Times New Roman" w:hAnsi="Times New Roman" w:cs="Times New Roman"/>
          <w:sz w:val="24"/>
          <w:szCs w:val="24"/>
        </w:rPr>
        <w:t>38</w:t>
      </w:r>
      <w:r w:rsidR="7F10D920" w:rsidRPr="00F053CA">
        <w:rPr>
          <w:rFonts w:ascii="Times New Roman" w:hAnsi="Times New Roman" w:cs="Times New Roman"/>
          <w:sz w:val="24"/>
          <w:szCs w:val="24"/>
        </w:rPr>
        <w:t xml:space="preserve"> items and took approximately 2</w:t>
      </w:r>
      <w:r w:rsidR="00E70B03" w:rsidRPr="00F053CA">
        <w:rPr>
          <w:rFonts w:ascii="Times New Roman" w:hAnsi="Times New Roman" w:cs="Times New Roman"/>
          <w:sz w:val="24"/>
          <w:szCs w:val="24"/>
        </w:rPr>
        <w:t>0</w:t>
      </w:r>
      <w:r w:rsidR="7F10D920" w:rsidRPr="00F053CA">
        <w:rPr>
          <w:rFonts w:ascii="Times New Roman" w:hAnsi="Times New Roman" w:cs="Times New Roman"/>
          <w:sz w:val="24"/>
          <w:szCs w:val="24"/>
        </w:rPr>
        <w:t xml:space="preserve"> minutes for respondents to </w:t>
      </w:r>
      <w:r w:rsidR="5E1F2488" w:rsidRPr="00F053CA">
        <w:rPr>
          <w:rFonts w:ascii="Times New Roman" w:hAnsi="Times New Roman" w:cs="Times New Roman"/>
          <w:sz w:val="24"/>
          <w:szCs w:val="24"/>
        </w:rPr>
        <w:t>complete</w:t>
      </w:r>
      <w:r w:rsidR="13F24891" w:rsidRPr="00F053CA">
        <w:rPr>
          <w:rFonts w:ascii="Times New Roman" w:hAnsi="Times New Roman" w:cs="Times New Roman"/>
          <w:sz w:val="24"/>
          <w:szCs w:val="24"/>
        </w:rPr>
        <w:t xml:space="preserve">. It </w:t>
      </w:r>
      <w:r w:rsidR="5E1F2488" w:rsidRPr="00F053CA">
        <w:rPr>
          <w:rFonts w:ascii="Times New Roman" w:hAnsi="Times New Roman" w:cs="Times New Roman"/>
          <w:sz w:val="24"/>
          <w:szCs w:val="24"/>
        </w:rPr>
        <w:t>was</w:t>
      </w:r>
      <w:r w:rsidR="21E102AF" w:rsidRPr="00F053CA">
        <w:rPr>
          <w:rFonts w:ascii="Times New Roman" w:hAnsi="Times New Roman" w:cs="Times New Roman"/>
          <w:sz w:val="24"/>
          <w:szCs w:val="24"/>
        </w:rPr>
        <w:t xml:space="preserve"> distributed to all organisations in the database (n</w:t>
      </w:r>
      <w:r w:rsidR="007B0C50" w:rsidRPr="00F053CA">
        <w:rPr>
          <w:rFonts w:ascii="Times New Roman" w:hAnsi="Times New Roman" w:cs="Times New Roman"/>
          <w:sz w:val="24"/>
          <w:szCs w:val="24"/>
        </w:rPr>
        <w:t>=</w:t>
      </w:r>
      <w:r w:rsidR="21E102AF" w:rsidRPr="00F053CA">
        <w:rPr>
          <w:rFonts w:ascii="Times New Roman" w:hAnsi="Times New Roman" w:cs="Times New Roman"/>
          <w:sz w:val="24"/>
          <w:szCs w:val="24"/>
        </w:rPr>
        <w:t>15</w:t>
      </w:r>
      <w:r w:rsidR="007B0C50" w:rsidRPr="00F053CA">
        <w:rPr>
          <w:rFonts w:ascii="Times New Roman" w:hAnsi="Times New Roman" w:cs="Times New Roman"/>
          <w:sz w:val="24"/>
          <w:szCs w:val="24"/>
        </w:rPr>
        <w:t>73</w:t>
      </w:r>
      <w:r w:rsidR="21E102AF" w:rsidRPr="00F053CA">
        <w:rPr>
          <w:rFonts w:ascii="Times New Roman" w:hAnsi="Times New Roman" w:cs="Times New Roman"/>
          <w:sz w:val="24"/>
          <w:szCs w:val="24"/>
        </w:rPr>
        <w:t>, and it was completed by 114 organisations</w:t>
      </w:r>
      <w:r w:rsidR="003456DA" w:rsidRPr="00F053CA">
        <w:rPr>
          <w:rFonts w:ascii="Times New Roman" w:hAnsi="Times New Roman" w:cs="Times New Roman"/>
          <w:sz w:val="24"/>
          <w:szCs w:val="24"/>
        </w:rPr>
        <w:t xml:space="preserve">, which comprises a </w:t>
      </w:r>
      <w:r w:rsidR="21E102AF" w:rsidRPr="00F053CA">
        <w:rPr>
          <w:rFonts w:ascii="Times New Roman" w:hAnsi="Times New Roman" w:cs="Times New Roman"/>
          <w:sz w:val="24"/>
          <w:szCs w:val="24"/>
        </w:rPr>
        <w:t xml:space="preserve">response rate </w:t>
      </w:r>
      <w:r w:rsidR="003456DA" w:rsidRPr="00F053CA">
        <w:rPr>
          <w:rFonts w:ascii="Times New Roman" w:hAnsi="Times New Roman" w:cs="Times New Roman"/>
          <w:sz w:val="24"/>
          <w:szCs w:val="24"/>
        </w:rPr>
        <w:t xml:space="preserve">of </w:t>
      </w:r>
      <w:r w:rsidR="007B0C50" w:rsidRPr="00F053CA">
        <w:rPr>
          <w:rFonts w:ascii="Times New Roman" w:hAnsi="Times New Roman" w:cs="Times New Roman"/>
          <w:sz w:val="24"/>
          <w:szCs w:val="24"/>
        </w:rPr>
        <w:t>7.25</w:t>
      </w:r>
      <w:r w:rsidR="21E102AF" w:rsidRPr="00F053CA">
        <w:rPr>
          <w:rFonts w:ascii="Times New Roman" w:hAnsi="Times New Roman" w:cs="Times New Roman"/>
          <w:sz w:val="24"/>
          <w:szCs w:val="24"/>
        </w:rPr>
        <w:t>%. The survey provided sector-wide insights, offering a contextual overview of organisational forms, alongside broad organisational capacity strengths and challenges. Gaining this insight was essential to inform the selection of organisations for Phase Two qualitative enquiry.</w:t>
      </w:r>
    </w:p>
    <w:p w14:paraId="0D5FD52B" w14:textId="220A1026" w:rsidR="00FE4552" w:rsidRPr="00F053CA" w:rsidRDefault="00426234" w:rsidP="00366BD0">
      <w:pPr>
        <w:spacing w:line="480" w:lineRule="auto"/>
        <w:rPr>
          <w:rFonts w:ascii="Times New Roman" w:hAnsi="Times New Roman" w:cs="Times New Roman"/>
          <w:sz w:val="24"/>
          <w:szCs w:val="24"/>
        </w:rPr>
      </w:pPr>
      <w:r w:rsidRPr="00EF083B">
        <w:rPr>
          <w:rFonts w:ascii="Times New Roman" w:hAnsi="Times New Roman" w:cs="Times New Roman"/>
          <w:b/>
          <w:bCs/>
          <w:i/>
          <w:iCs/>
          <w:sz w:val="24"/>
          <w:szCs w:val="24"/>
        </w:rPr>
        <w:t xml:space="preserve">Phase </w:t>
      </w:r>
      <w:r w:rsidR="00E9030B" w:rsidRPr="00EF083B">
        <w:rPr>
          <w:rFonts w:ascii="Times New Roman" w:hAnsi="Times New Roman" w:cs="Times New Roman"/>
          <w:b/>
          <w:bCs/>
          <w:i/>
          <w:iCs/>
          <w:sz w:val="24"/>
          <w:szCs w:val="24"/>
        </w:rPr>
        <w:t>Two</w:t>
      </w:r>
      <w:r w:rsidRPr="00EF083B">
        <w:rPr>
          <w:rFonts w:ascii="Times New Roman" w:hAnsi="Times New Roman" w:cs="Times New Roman"/>
          <w:b/>
          <w:bCs/>
          <w:i/>
          <w:iCs/>
          <w:sz w:val="24"/>
          <w:szCs w:val="24"/>
        </w:rPr>
        <w:t xml:space="preserve">: Qualitative </w:t>
      </w:r>
      <w:r w:rsidR="452A2FB7" w:rsidRPr="00EF083B">
        <w:rPr>
          <w:rFonts w:ascii="Times New Roman" w:hAnsi="Times New Roman" w:cs="Times New Roman"/>
          <w:b/>
          <w:bCs/>
          <w:i/>
          <w:iCs/>
          <w:sz w:val="24"/>
          <w:szCs w:val="24"/>
        </w:rPr>
        <w:t>Enquiry</w:t>
      </w:r>
      <w:r w:rsidR="00366BD0">
        <w:rPr>
          <w:rFonts w:ascii="Times New Roman" w:hAnsi="Times New Roman" w:cs="Times New Roman"/>
          <w:sz w:val="24"/>
          <w:szCs w:val="24"/>
        </w:rPr>
        <w:tab/>
      </w:r>
      <w:r w:rsidR="00366BD0">
        <w:rPr>
          <w:rFonts w:ascii="Times New Roman" w:hAnsi="Times New Roman" w:cs="Times New Roman"/>
          <w:sz w:val="24"/>
          <w:szCs w:val="24"/>
        </w:rPr>
        <w:tab/>
      </w:r>
      <w:r w:rsidR="00366BD0">
        <w:rPr>
          <w:rFonts w:ascii="Times New Roman" w:hAnsi="Times New Roman" w:cs="Times New Roman"/>
          <w:sz w:val="24"/>
          <w:szCs w:val="24"/>
        </w:rPr>
        <w:tab/>
      </w:r>
      <w:r w:rsidR="00366BD0">
        <w:rPr>
          <w:rFonts w:ascii="Times New Roman" w:hAnsi="Times New Roman" w:cs="Times New Roman"/>
          <w:sz w:val="24"/>
          <w:szCs w:val="24"/>
        </w:rPr>
        <w:tab/>
      </w:r>
      <w:r w:rsidR="00366BD0">
        <w:rPr>
          <w:rFonts w:ascii="Times New Roman" w:hAnsi="Times New Roman" w:cs="Times New Roman"/>
          <w:sz w:val="24"/>
          <w:szCs w:val="24"/>
        </w:rPr>
        <w:tab/>
      </w:r>
      <w:r w:rsidR="00366BD0">
        <w:rPr>
          <w:rFonts w:ascii="Times New Roman" w:hAnsi="Times New Roman" w:cs="Times New Roman"/>
          <w:sz w:val="24"/>
          <w:szCs w:val="24"/>
        </w:rPr>
        <w:tab/>
      </w:r>
      <w:r w:rsidR="00366BD0">
        <w:rPr>
          <w:rFonts w:ascii="Times New Roman" w:hAnsi="Times New Roman" w:cs="Times New Roman"/>
          <w:sz w:val="24"/>
          <w:szCs w:val="24"/>
        </w:rPr>
        <w:tab/>
      </w:r>
      <w:r w:rsidR="00366BD0">
        <w:rPr>
          <w:rFonts w:ascii="Times New Roman" w:hAnsi="Times New Roman" w:cs="Times New Roman"/>
          <w:sz w:val="24"/>
          <w:szCs w:val="24"/>
        </w:rPr>
        <w:tab/>
      </w:r>
      <w:r w:rsidR="00366BD0">
        <w:rPr>
          <w:rFonts w:ascii="Times New Roman" w:hAnsi="Times New Roman" w:cs="Times New Roman"/>
          <w:sz w:val="24"/>
          <w:szCs w:val="24"/>
        </w:rPr>
        <w:tab/>
      </w:r>
      <w:proofErr w:type="gramStart"/>
      <w:r w:rsidR="0F8FAF4F" w:rsidRPr="00F053CA">
        <w:rPr>
          <w:rFonts w:ascii="Times New Roman" w:hAnsi="Times New Roman" w:cs="Times New Roman"/>
          <w:sz w:val="24"/>
          <w:szCs w:val="24"/>
        </w:rPr>
        <w:t>In</w:t>
      </w:r>
      <w:proofErr w:type="gramEnd"/>
      <w:r w:rsidR="0F8FAF4F" w:rsidRPr="00F053CA">
        <w:rPr>
          <w:rFonts w:ascii="Times New Roman" w:hAnsi="Times New Roman" w:cs="Times New Roman"/>
          <w:sz w:val="24"/>
          <w:szCs w:val="24"/>
        </w:rPr>
        <w:t xml:space="preserve"> </w:t>
      </w:r>
      <w:r w:rsidR="00E55916" w:rsidRPr="00F053CA">
        <w:rPr>
          <w:rFonts w:ascii="Times New Roman" w:hAnsi="Times New Roman" w:cs="Times New Roman"/>
          <w:sz w:val="24"/>
          <w:szCs w:val="24"/>
        </w:rPr>
        <w:t>P</w:t>
      </w:r>
      <w:r w:rsidR="0F8FAF4F" w:rsidRPr="00F053CA">
        <w:rPr>
          <w:rFonts w:ascii="Times New Roman" w:hAnsi="Times New Roman" w:cs="Times New Roman"/>
          <w:sz w:val="24"/>
          <w:szCs w:val="24"/>
        </w:rPr>
        <w:t xml:space="preserve">hase </w:t>
      </w:r>
      <w:r w:rsidR="00E55916" w:rsidRPr="00F053CA">
        <w:rPr>
          <w:rFonts w:ascii="Times New Roman" w:hAnsi="Times New Roman" w:cs="Times New Roman"/>
          <w:sz w:val="24"/>
          <w:szCs w:val="24"/>
        </w:rPr>
        <w:t>T</w:t>
      </w:r>
      <w:r w:rsidR="0F8FAF4F" w:rsidRPr="00F053CA">
        <w:rPr>
          <w:rFonts w:ascii="Times New Roman" w:hAnsi="Times New Roman" w:cs="Times New Roman"/>
          <w:sz w:val="24"/>
          <w:szCs w:val="24"/>
        </w:rPr>
        <w:t>wo seven</w:t>
      </w:r>
      <w:r w:rsidR="68711C33" w:rsidRPr="00F053CA">
        <w:rPr>
          <w:rFonts w:ascii="Times New Roman" w:hAnsi="Times New Roman" w:cs="Times New Roman"/>
          <w:sz w:val="24"/>
          <w:szCs w:val="24"/>
        </w:rPr>
        <w:t xml:space="preserve"> case study</w:t>
      </w:r>
      <w:r w:rsidR="0F8FAF4F" w:rsidRPr="00F053CA">
        <w:rPr>
          <w:rFonts w:ascii="Times New Roman" w:hAnsi="Times New Roman" w:cs="Times New Roman"/>
          <w:sz w:val="24"/>
          <w:szCs w:val="24"/>
        </w:rPr>
        <w:t xml:space="preserve"> organisations were purposively selected to </w:t>
      </w:r>
      <w:r w:rsidR="7C61CDA5" w:rsidRPr="00F053CA">
        <w:rPr>
          <w:rFonts w:ascii="Times New Roman" w:hAnsi="Times New Roman" w:cs="Times New Roman"/>
          <w:sz w:val="24"/>
          <w:szCs w:val="24"/>
        </w:rPr>
        <w:t>explore the organisations’ experiences of navigating au</w:t>
      </w:r>
      <w:r w:rsidR="5DCE1ED6" w:rsidRPr="00F053CA">
        <w:rPr>
          <w:rFonts w:ascii="Times New Roman" w:hAnsi="Times New Roman" w:cs="Times New Roman"/>
          <w:sz w:val="24"/>
          <w:szCs w:val="24"/>
        </w:rPr>
        <w:t xml:space="preserve">sterity and changes in policy with </w:t>
      </w:r>
      <w:r w:rsidR="0F7F9794" w:rsidRPr="00F053CA">
        <w:rPr>
          <w:rFonts w:ascii="Times New Roman" w:hAnsi="Times New Roman" w:cs="Times New Roman"/>
          <w:sz w:val="24"/>
          <w:szCs w:val="24"/>
        </w:rPr>
        <w:t>a</w:t>
      </w:r>
      <w:r w:rsidR="0F8FAF4F" w:rsidRPr="00F053CA">
        <w:rPr>
          <w:rFonts w:ascii="Times New Roman" w:hAnsi="Times New Roman" w:cs="Times New Roman"/>
          <w:sz w:val="24"/>
          <w:szCs w:val="24"/>
        </w:rPr>
        <w:t xml:space="preserve"> </w:t>
      </w:r>
      <w:r w:rsidR="0F7F9794" w:rsidRPr="00F053CA">
        <w:rPr>
          <w:rFonts w:ascii="Times New Roman" w:hAnsi="Times New Roman" w:cs="Times New Roman"/>
          <w:sz w:val="24"/>
          <w:szCs w:val="24"/>
        </w:rPr>
        <w:t xml:space="preserve">focus on understanding the </w:t>
      </w:r>
      <w:r w:rsidR="277E4142" w:rsidRPr="00F053CA">
        <w:rPr>
          <w:rFonts w:ascii="Times New Roman" w:hAnsi="Times New Roman" w:cs="Times New Roman"/>
          <w:sz w:val="24"/>
          <w:szCs w:val="24"/>
        </w:rPr>
        <w:t>implications</w:t>
      </w:r>
      <w:r w:rsidR="0F7F9794" w:rsidRPr="00F053CA">
        <w:rPr>
          <w:rFonts w:ascii="Times New Roman" w:hAnsi="Times New Roman" w:cs="Times New Roman"/>
          <w:sz w:val="24"/>
          <w:szCs w:val="24"/>
        </w:rPr>
        <w:t xml:space="preserve"> </w:t>
      </w:r>
      <w:r w:rsidR="026CE9F9" w:rsidRPr="00F053CA">
        <w:rPr>
          <w:rFonts w:ascii="Times New Roman" w:hAnsi="Times New Roman" w:cs="Times New Roman"/>
          <w:sz w:val="24"/>
          <w:szCs w:val="24"/>
        </w:rPr>
        <w:t>for organisational capacity. The</w:t>
      </w:r>
      <w:r w:rsidR="25A63F5B" w:rsidRPr="00F053CA">
        <w:rPr>
          <w:rFonts w:ascii="Times New Roman" w:hAnsi="Times New Roman" w:cs="Times New Roman"/>
          <w:sz w:val="24"/>
          <w:szCs w:val="24"/>
        </w:rPr>
        <w:t xml:space="preserve"> </w:t>
      </w:r>
      <w:r w:rsidR="2C3BECCA" w:rsidRPr="00F053CA">
        <w:rPr>
          <w:rFonts w:ascii="Times New Roman" w:hAnsi="Times New Roman" w:cs="Times New Roman"/>
          <w:sz w:val="24"/>
          <w:szCs w:val="24"/>
        </w:rPr>
        <w:t>purposive</w:t>
      </w:r>
      <w:r w:rsidR="026CE9F9" w:rsidRPr="00F053CA">
        <w:rPr>
          <w:rFonts w:ascii="Times New Roman" w:hAnsi="Times New Roman" w:cs="Times New Roman"/>
          <w:sz w:val="24"/>
          <w:szCs w:val="24"/>
        </w:rPr>
        <w:t xml:space="preserve"> </w:t>
      </w:r>
      <w:r w:rsidR="0F758313" w:rsidRPr="00F053CA">
        <w:rPr>
          <w:rFonts w:ascii="Times New Roman" w:hAnsi="Times New Roman" w:cs="Times New Roman"/>
          <w:sz w:val="24"/>
          <w:szCs w:val="24"/>
        </w:rPr>
        <w:t>sampling</w:t>
      </w:r>
      <w:r w:rsidR="0F8FAF4F" w:rsidRPr="00F053CA">
        <w:rPr>
          <w:rFonts w:ascii="Times New Roman" w:hAnsi="Times New Roman" w:cs="Times New Roman"/>
          <w:sz w:val="24"/>
          <w:szCs w:val="24"/>
        </w:rPr>
        <w:t xml:space="preserve"> reflect</w:t>
      </w:r>
      <w:r w:rsidR="35C9C8E7" w:rsidRPr="00F053CA">
        <w:rPr>
          <w:rFonts w:ascii="Times New Roman" w:hAnsi="Times New Roman" w:cs="Times New Roman"/>
          <w:sz w:val="24"/>
          <w:szCs w:val="24"/>
        </w:rPr>
        <w:t>ed</w:t>
      </w:r>
      <w:r w:rsidR="0F8FAF4F" w:rsidRPr="00F053CA">
        <w:rPr>
          <w:rFonts w:ascii="Times New Roman" w:hAnsi="Times New Roman" w:cs="Times New Roman"/>
          <w:sz w:val="24"/>
          <w:szCs w:val="24"/>
        </w:rPr>
        <w:t xml:space="preserve"> variation in organisational structure, size, location, funding history</w:t>
      </w:r>
      <w:r w:rsidR="00315FD9" w:rsidRPr="00F053CA">
        <w:rPr>
          <w:rFonts w:ascii="Times New Roman" w:hAnsi="Times New Roman" w:cs="Times New Roman"/>
          <w:sz w:val="24"/>
          <w:szCs w:val="24"/>
        </w:rPr>
        <w:t xml:space="preserve"> </w:t>
      </w:r>
      <w:r w:rsidR="0F8FAF4F" w:rsidRPr="00F053CA">
        <w:rPr>
          <w:rFonts w:ascii="Times New Roman" w:hAnsi="Times New Roman" w:cs="Times New Roman"/>
          <w:sz w:val="24"/>
          <w:szCs w:val="24"/>
        </w:rPr>
        <w:t xml:space="preserve">and programme focus. </w:t>
      </w:r>
      <w:r w:rsidR="7491C86B" w:rsidRPr="00F053CA">
        <w:rPr>
          <w:rFonts w:ascii="Times New Roman" w:hAnsi="Times New Roman" w:cs="Times New Roman"/>
          <w:sz w:val="24"/>
          <w:szCs w:val="24"/>
        </w:rPr>
        <w:t xml:space="preserve"> Semi-structured</w:t>
      </w:r>
      <w:r w:rsidR="00F210D0" w:rsidRPr="00F053CA">
        <w:rPr>
          <w:rFonts w:ascii="Times New Roman" w:hAnsi="Times New Roman" w:cs="Times New Roman"/>
          <w:sz w:val="24"/>
          <w:szCs w:val="24"/>
        </w:rPr>
        <w:t xml:space="preserve"> interviews </w:t>
      </w:r>
      <w:r w:rsidR="5404432B" w:rsidRPr="00F053CA">
        <w:rPr>
          <w:rFonts w:ascii="Times New Roman" w:hAnsi="Times New Roman" w:cs="Times New Roman"/>
          <w:sz w:val="24"/>
          <w:szCs w:val="24"/>
        </w:rPr>
        <w:t>were conducted</w:t>
      </w:r>
      <w:r w:rsidR="00F210D0" w:rsidRPr="00F053CA">
        <w:rPr>
          <w:rFonts w:ascii="Times New Roman" w:hAnsi="Times New Roman" w:cs="Times New Roman"/>
          <w:sz w:val="24"/>
          <w:szCs w:val="24"/>
        </w:rPr>
        <w:t xml:space="preserve"> with staff from </w:t>
      </w:r>
      <w:r w:rsidR="7DFCD652" w:rsidRPr="00F053CA">
        <w:rPr>
          <w:rFonts w:ascii="Times New Roman" w:hAnsi="Times New Roman" w:cs="Times New Roman"/>
          <w:sz w:val="24"/>
          <w:szCs w:val="24"/>
        </w:rPr>
        <w:t xml:space="preserve">the </w:t>
      </w:r>
      <w:r w:rsidR="00F210D0" w:rsidRPr="00F053CA">
        <w:rPr>
          <w:rFonts w:ascii="Times New Roman" w:hAnsi="Times New Roman" w:cs="Times New Roman"/>
          <w:sz w:val="24"/>
          <w:szCs w:val="24"/>
        </w:rPr>
        <w:t xml:space="preserve">seven </w:t>
      </w:r>
      <w:r w:rsidR="78412B9C" w:rsidRPr="00F053CA">
        <w:rPr>
          <w:rFonts w:ascii="Times New Roman" w:hAnsi="Times New Roman" w:cs="Times New Roman"/>
          <w:sz w:val="24"/>
          <w:szCs w:val="24"/>
        </w:rPr>
        <w:t>case study</w:t>
      </w:r>
      <w:r w:rsidR="00F210D0" w:rsidRPr="00F053CA">
        <w:rPr>
          <w:rFonts w:ascii="Times New Roman" w:hAnsi="Times New Roman" w:cs="Times New Roman"/>
          <w:sz w:val="24"/>
          <w:szCs w:val="24"/>
        </w:rPr>
        <w:t xml:space="preserve"> organisations</w:t>
      </w:r>
      <w:r w:rsidR="00D92114" w:rsidRPr="00F053CA">
        <w:rPr>
          <w:rFonts w:ascii="Times New Roman" w:hAnsi="Times New Roman" w:cs="Times New Roman"/>
          <w:sz w:val="24"/>
          <w:szCs w:val="24"/>
        </w:rPr>
        <w:t xml:space="preserve"> </w:t>
      </w:r>
      <w:r w:rsidR="005228DE" w:rsidRPr="00F053CA">
        <w:rPr>
          <w:rFonts w:ascii="Times New Roman" w:hAnsi="Times New Roman" w:cs="Times New Roman"/>
          <w:sz w:val="24"/>
          <w:szCs w:val="24"/>
        </w:rPr>
        <w:t xml:space="preserve">detailed in </w:t>
      </w:r>
      <w:r w:rsidR="00D92114" w:rsidRPr="00F053CA">
        <w:rPr>
          <w:rFonts w:ascii="Times New Roman" w:hAnsi="Times New Roman" w:cs="Times New Roman"/>
          <w:sz w:val="24"/>
          <w:szCs w:val="24"/>
        </w:rPr>
        <w:t>Table 1</w:t>
      </w:r>
      <w:r w:rsidR="00FE4552">
        <w:rPr>
          <w:rFonts w:ascii="Times New Roman" w:hAnsi="Times New Roman" w:cs="Times New Roman"/>
          <w:sz w:val="24"/>
          <w:szCs w:val="24"/>
        </w:rPr>
        <w:t>.</w:t>
      </w:r>
      <w:r w:rsidR="00B7452A">
        <w:rPr>
          <w:rFonts w:ascii="Times New Roman" w:hAnsi="Times New Roman" w:cs="Times New Roman"/>
          <w:sz w:val="24"/>
          <w:szCs w:val="24"/>
        </w:rPr>
        <w:t xml:space="preserve"> </w:t>
      </w:r>
      <w:r w:rsidR="00F76379">
        <w:rPr>
          <w:rFonts w:ascii="Times New Roman" w:hAnsi="Times New Roman" w:cs="Times New Roman"/>
          <w:sz w:val="24"/>
          <w:szCs w:val="24"/>
        </w:rPr>
        <w:t>(</w:t>
      </w:r>
      <w:r w:rsidR="00FE4552">
        <w:rPr>
          <w:rFonts w:ascii="Times New Roman" w:hAnsi="Times New Roman" w:cs="Times New Roman"/>
          <w:sz w:val="24"/>
          <w:szCs w:val="24"/>
        </w:rPr>
        <w:t>INSERT TABLE 1 HERE</w:t>
      </w:r>
      <w:r w:rsidR="00F76379">
        <w:rPr>
          <w:rFonts w:ascii="Times New Roman" w:hAnsi="Times New Roman" w:cs="Times New Roman"/>
          <w:sz w:val="24"/>
          <w:szCs w:val="24"/>
        </w:rPr>
        <w:t>)</w:t>
      </w:r>
    </w:p>
    <w:p w14:paraId="0E8B517E" w14:textId="21851572" w:rsidR="00F210D0" w:rsidRPr="00F053CA" w:rsidRDefault="6A36E0A0" w:rsidP="00C8672F">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lastRenderedPageBreak/>
        <w:t xml:space="preserve">The interview guide was developed to explore each of the five capacity dimensions (Hall et al., 2003) in depth, with many prompts tailored to the organisation’s survey responses. Participants were asked to describe the strengths and limitations of their organisation’s capacity, how they had responded to external pressures, and what strategies they had employed to sustain or build capacity over time. The interviews also explored interdependencies between capacity dimensions, such as how financial constraints affected staffing or how partnerships supported strategic planning. </w:t>
      </w:r>
    </w:p>
    <w:p w14:paraId="6A8BEE83" w14:textId="08B0943D" w:rsidR="00D92114" w:rsidRPr="00F053CA" w:rsidRDefault="00F210D0" w:rsidP="00AF55CA">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In total, 16 staff members</w:t>
      </w:r>
      <w:r w:rsidR="003E3475" w:rsidRPr="00F053CA">
        <w:rPr>
          <w:rFonts w:ascii="Times New Roman" w:hAnsi="Times New Roman" w:cs="Times New Roman"/>
          <w:sz w:val="24"/>
          <w:szCs w:val="24"/>
        </w:rPr>
        <w:t xml:space="preserve"> from across the seven organisations</w:t>
      </w:r>
      <w:r w:rsidRPr="00F053CA">
        <w:rPr>
          <w:rFonts w:ascii="Times New Roman" w:hAnsi="Times New Roman" w:cs="Times New Roman"/>
          <w:sz w:val="24"/>
          <w:szCs w:val="24"/>
        </w:rPr>
        <w:t xml:space="preserve"> participated</w:t>
      </w:r>
      <w:r w:rsidR="00002C9E" w:rsidRPr="00F053CA">
        <w:rPr>
          <w:rFonts w:ascii="Times New Roman" w:hAnsi="Times New Roman" w:cs="Times New Roman"/>
          <w:sz w:val="24"/>
          <w:szCs w:val="24"/>
        </w:rPr>
        <w:t xml:space="preserve"> in the qualitative interviews</w:t>
      </w:r>
      <w:r w:rsidRPr="00F053CA">
        <w:rPr>
          <w:rFonts w:ascii="Times New Roman" w:hAnsi="Times New Roman" w:cs="Times New Roman"/>
          <w:sz w:val="24"/>
          <w:szCs w:val="24"/>
        </w:rPr>
        <w:t>, representing diverse roles including Senior Management, Programme/Delivery staff, Administration staff</w:t>
      </w:r>
      <w:r w:rsidR="007B0C50" w:rsidRPr="00F053CA">
        <w:rPr>
          <w:rFonts w:ascii="Times New Roman" w:hAnsi="Times New Roman" w:cs="Times New Roman"/>
          <w:sz w:val="24"/>
          <w:szCs w:val="24"/>
        </w:rPr>
        <w:t xml:space="preserve"> across Finance and Evaluation,</w:t>
      </w:r>
      <w:r w:rsidR="00826FB8" w:rsidRPr="00F053CA">
        <w:rPr>
          <w:rFonts w:ascii="Times New Roman" w:hAnsi="Times New Roman" w:cs="Times New Roman"/>
          <w:sz w:val="24"/>
          <w:szCs w:val="24"/>
        </w:rPr>
        <w:t xml:space="preserve"> and volunteers</w:t>
      </w:r>
      <w:r w:rsidRPr="00F053CA">
        <w:rPr>
          <w:rFonts w:ascii="Times New Roman" w:hAnsi="Times New Roman" w:cs="Times New Roman"/>
          <w:sz w:val="24"/>
          <w:szCs w:val="24"/>
        </w:rPr>
        <w:t xml:space="preserve">. </w:t>
      </w:r>
      <w:r w:rsidR="79491E6C" w:rsidRPr="00F053CA">
        <w:rPr>
          <w:rFonts w:ascii="Times New Roman" w:hAnsi="Times New Roman" w:cs="Times New Roman"/>
          <w:sz w:val="24"/>
          <w:szCs w:val="24"/>
        </w:rPr>
        <w:t xml:space="preserve">The </w:t>
      </w:r>
      <w:r w:rsidRPr="00F053CA">
        <w:rPr>
          <w:rFonts w:ascii="Times New Roman" w:hAnsi="Times New Roman" w:cs="Times New Roman"/>
          <w:sz w:val="24"/>
          <w:szCs w:val="24"/>
        </w:rPr>
        <w:t>organisations</w:t>
      </w:r>
      <w:r w:rsidR="36506724" w:rsidRPr="00F053CA">
        <w:rPr>
          <w:rFonts w:ascii="Times New Roman" w:hAnsi="Times New Roman" w:cs="Times New Roman"/>
          <w:sz w:val="24"/>
          <w:szCs w:val="24"/>
        </w:rPr>
        <w:t xml:space="preserve"> and the interviewees</w:t>
      </w:r>
      <w:r w:rsidRPr="00F053CA">
        <w:rPr>
          <w:rFonts w:ascii="Times New Roman" w:hAnsi="Times New Roman" w:cs="Times New Roman"/>
          <w:sz w:val="24"/>
          <w:szCs w:val="24"/>
        </w:rPr>
        <w:t xml:space="preserve"> were anonymised to protect confidentiality</w:t>
      </w:r>
      <w:r w:rsidR="434A0307" w:rsidRPr="00F053CA">
        <w:rPr>
          <w:rFonts w:ascii="Times New Roman" w:hAnsi="Times New Roman" w:cs="Times New Roman"/>
          <w:sz w:val="24"/>
          <w:szCs w:val="24"/>
        </w:rPr>
        <w:t>.</w:t>
      </w:r>
      <w:r w:rsidR="00826FB8" w:rsidRPr="00F053CA">
        <w:rPr>
          <w:rFonts w:ascii="Times New Roman" w:hAnsi="Times New Roman" w:cs="Times New Roman"/>
          <w:sz w:val="24"/>
          <w:szCs w:val="24"/>
        </w:rPr>
        <w:t xml:space="preserve"> </w:t>
      </w:r>
      <w:r w:rsidR="24418DDD" w:rsidRPr="00F053CA">
        <w:rPr>
          <w:rFonts w:ascii="Times New Roman" w:hAnsi="Times New Roman" w:cs="Times New Roman"/>
          <w:sz w:val="24"/>
          <w:szCs w:val="24"/>
        </w:rPr>
        <w:t>I</w:t>
      </w:r>
      <w:r w:rsidRPr="00F053CA">
        <w:rPr>
          <w:rFonts w:ascii="Times New Roman" w:hAnsi="Times New Roman" w:cs="Times New Roman"/>
          <w:sz w:val="24"/>
          <w:szCs w:val="24"/>
        </w:rPr>
        <w:t>nformed consent was obtained prior to data collection.</w:t>
      </w:r>
      <w:r w:rsidR="00B25432" w:rsidRPr="00F053CA">
        <w:rPr>
          <w:rFonts w:ascii="Times New Roman" w:hAnsi="Times New Roman" w:cs="Times New Roman"/>
          <w:sz w:val="24"/>
          <w:szCs w:val="24"/>
        </w:rPr>
        <w:t xml:space="preserve"> </w:t>
      </w:r>
      <w:r w:rsidR="2187B4DF" w:rsidRPr="00F053CA">
        <w:rPr>
          <w:rFonts w:ascii="Times New Roman" w:hAnsi="Times New Roman" w:cs="Times New Roman"/>
          <w:sz w:val="24"/>
          <w:szCs w:val="24"/>
        </w:rPr>
        <w:t>The i</w:t>
      </w:r>
      <w:r w:rsidRPr="00F053CA">
        <w:rPr>
          <w:rFonts w:ascii="Times New Roman" w:hAnsi="Times New Roman" w:cs="Times New Roman"/>
          <w:sz w:val="24"/>
          <w:szCs w:val="24"/>
        </w:rPr>
        <w:t>nterviews ranged between 60 and 90 minutes and were conducted in person or via telephone, depending on participant preference. All interviews were audio-recorded with consent and transcribed verbatim for analysis.</w:t>
      </w:r>
    </w:p>
    <w:p w14:paraId="79EA29E2" w14:textId="0EA296E5" w:rsidR="00721416" w:rsidRPr="00F053CA" w:rsidRDefault="00721416" w:rsidP="000A4F40">
      <w:pPr>
        <w:spacing w:line="480" w:lineRule="auto"/>
        <w:rPr>
          <w:rFonts w:ascii="Times New Roman" w:hAnsi="Times New Roman" w:cs="Times New Roman"/>
          <w:b/>
          <w:bCs/>
          <w:sz w:val="24"/>
          <w:szCs w:val="24"/>
        </w:rPr>
      </w:pPr>
      <w:r w:rsidRPr="00EF083B">
        <w:rPr>
          <w:rFonts w:ascii="Times New Roman" w:hAnsi="Times New Roman" w:cs="Times New Roman"/>
          <w:b/>
          <w:bCs/>
          <w:iCs/>
          <w:sz w:val="24"/>
          <w:szCs w:val="24"/>
        </w:rPr>
        <w:t>Data Analysis</w:t>
      </w:r>
      <w:r w:rsidR="0063285D" w:rsidRPr="00F053CA">
        <w:rPr>
          <w:rFonts w:ascii="Times New Roman" w:hAnsi="Times New Roman" w:cs="Times New Roman"/>
          <w:b/>
          <w:bCs/>
          <w:sz w:val="24"/>
          <w:szCs w:val="24"/>
        </w:rPr>
        <w:t xml:space="preserve"> </w:t>
      </w:r>
      <w:r w:rsidR="002E6222">
        <w:rPr>
          <w:rFonts w:ascii="Times New Roman" w:hAnsi="Times New Roman" w:cs="Times New Roman"/>
          <w:b/>
          <w:bCs/>
          <w:sz w:val="24"/>
          <w:szCs w:val="24"/>
        </w:rPr>
        <w:tab/>
      </w:r>
      <w:r w:rsidR="002E6222">
        <w:rPr>
          <w:rFonts w:ascii="Times New Roman" w:hAnsi="Times New Roman" w:cs="Times New Roman"/>
          <w:b/>
          <w:bCs/>
          <w:sz w:val="24"/>
          <w:szCs w:val="24"/>
        </w:rPr>
        <w:tab/>
      </w:r>
      <w:r w:rsidR="002E6222">
        <w:rPr>
          <w:rFonts w:ascii="Times New Roman" w:hAnsi="Times New Roman" w:cs="Times New Roman"/>
          <w:b/>
          <w:bCs/>
          <w:sz w:val="24"/>
          <w:szCs w:val="24"/>
        </w:rPr>
        <w:tab/>
      </w:r>
      <w:r w:rsidR="002E6222">
        <w:rPr>
          <w:rFonts w:ascii="Times New Roman" w:hAnsi="Times New Roman" w:cs="Times New Roman"/>
          <w:b/>
          <w:bCs/>
          <w:sz w:val="24"/>
          <w:szCs w:val="24"/>
        </w:rPr>
        <w:tab/>
      </w:r>
      <w:r w:rsidR="002E6222">
        <w:rPr>
          <w:rFonts w:ascii="Times New Roman" w:hAnsi="Times New Roman" w:cs="Times New Roman"/>
          <w:b/>
          <w:bCs/>
          <w:sz w:val="24"/>
          <w:szCs w:val="24"/>
        </w:rPr>
        <w:tab/>
      </w:r>
      <w:r w:rsidR="002E6222">
        <w:rPr>
          <w:rFonts w:ascii="Times New Roman" w:hAnsi="Times New Roman" w:cs="Times New Roman"/>
          <w:b/>
          <w:bCs/>
          <w:sz w:val="24"/>
          <w:szCs w:val="24"/>
        </w:rPr>
        <w:tab/>
      </w:r>
      <w:r w:rsidR="002E6222">
        <w:rPr>
          <w:rFonts w:ascii="Times New Roman" w:hAnsi="Times New Roman" w:cs="Times New Roman"/>
          <w:b/>
          <w:bCs/>
          <w:sz w:val="24"/>
          <w:szCs w:val="24"/>
        </w:rPr>
        <w:tab/>
      </w:r>
      <w:r w:rsidR="002E6222">
        <w:rPr>
          <w:rFonts w:ascii="Times New Roman" w:hAnsi="Times New Roman" w:cs="Times New Roman"/>
          <w:b/>
          <w:bCs/>
          <w:sz w:val="24"/>
          <w:szCs w:val="24"/>
        </w:rPr>
        <w:tab/>
      </w:r>
      <w:r w:rsidR="002E6222">
        <w:rPr>
          <w:rFonts w:ascii="Times New Roman" w:hAnsi="Times New Roman" w:cs="Times New Roman"/>
          <w:b/>
          <w:bCs/>
          <w:sz w:val="24"/>
          <w:szCs w:val="24"/>
        </w:rPr>
        <w:tab/>
      </w:r>
      <w:r w:rsidR="002E6222">
        <w:rPr>
          <w:rFonts w:ascii="Times New Roman" w:hAnsi="Times New Roman" w:cs="Times New Roman"/>
          <w:b/>
          <w:bCs/>
          <w:sz w:val="24"/>
          <w:szCs w:val="24"/>
        </w:rPr>
        <w:tab/>
      </w:r>
      <w:r w:rsidR="0063285D" w:rsidRPr="00F053CA">
        <w:rPr>
          <w:rFonts w:ascii="Times New Roman" w:hAnsi="Times New Roman" w:cs="Times New Roman"/>
          <w:sz w:val="24"/>
          <w:szCs w:val="24"/>
        </w:rPr>
        <w:t>Data analysis followed a two-stage process, integrating quantitative survey data with qualitative interview findings.</w:t>
      </w:r>
    </w:p>
    <w:p w14:paraId="4D882D28" w14:textId="3BA99B19" w:rsidR="00EC68A2" w:rsidRPr="00F053CA" w:rsidRDefault="0063285D" w:rsidP="00EF083B">
      <w:pPr>
        <w:spacing w:line="480" w:lineRule="auto"/>
        <w:rPr>
          <w:rFonts w:ascii="Times New Roman" w:hAnsi="Times New Roman" w:cs="Times New Roman"/>
          <w:b/>
          <w:bCs/>
          <w:iCs/>
          <w:sz w:val="24"/>
          <w:szCs w:val="24"/>
        </w:rPr>
      </w:pPr>
      <w:r w:rsidRPr="00EF083B">
        <w:rPr>
          <w:rFonts w:ascii="Times New Roman" w:hAnsi="Times New Roman" w:cs="Times New Roman"/>
          <w:b/>
          <w:bCs/>
          <w:i/>
          <w:sz w:val="24"/>
          <w:szCs w:val="24"/>
        </w:rPr>
        <w:t>Online survey</w:t>
      </w:r>
      <w:r w:rsidR="002E6222">
        <w:rPr>
          <w:rFonts w:ascii="Times New Roman" w:hAnsi="Times New Roman" w:cs="Times New Roman"/>
          <w:b/>
          <w:bCs/>
          <w:iCs/>
          <w:sz w:val="24"/>
          <w:szCs w:val="24"/>
        </w:rPr>
        <w:tab/>
      </w:r>
      <w:r w:rsidR="002E6222">
        <w:rPr>
          <w:rFonts w:ascii="Times New Roman" w:hAnsi="Times New Roman" w:cs="Times New Roman"/>
          <w:b/>
          <w:bCs/>
          <w:iCs/>
          <w:sz w:val="24"/>
          <w:szCs w:val="24"/>
        </w:rPr>
        <w:tab/>
      </w:r>
      <w:r w:rsidR="002E6222">
        <w:rPr>
          <w:rFonts w:ascii="Times New Roman" w:hAnsi="Times New Roman" w:cs="Times New Roman"/>
          <w:b/>
          <w:bCs/>
          <w:iCs/>
          <w:sz w:val="24"/>
          <w:szCs w:val="24"/>
        </w:rPr>
        <w:tab/>
      </w:r>
      <w:r w:rsidR="002E6222">
        <w:rPr>
          <w:rFonts w:ascii="Times New Roman" w:hAnsi="Times New Roman" w:cs="Times New Roman"/>
          <w:b/>
          <w:bCs/>
          <w:iCs/>
          <w:sz w:val="24"/>
          <w:szCs w:val="24"/>
        </w:rPr>
        <w:tab/>
      </w:r>
      <w:r w:rsidR="002E6222">
        <w:rPr>
          <w:rFonts w:ascii="Times New Roman" w:hAnsi="Times New Roman" w:cs="Times New Roman"/>
          <w:b/>
          <w:bCs/>
          <w:iCs/>
          <w:sz w:val="24"/>
          <w:szCs w:val="24"/>
        </w:rPr>
        <w:tab/>
      </w:r>
      <w:r w:rsidR="002E6222">
        <w:rPr>
          <w:rFonts w:ascii="Times New Roman" w:hAnsi="Times New Roman" w:cs="Times New Roman"/>
          <w:b/>
          <w:bCs/>
          <w:iCs/>
          <w:sz w:val="24"/>
          <w:szCs w:val="24"/>
        </w:rPr>
        <w:tab/>
      </w:r>
      <w:r w:rsidR="002E6222">
        <w:rPr>
          <w:rFonts w:ascii="Times New Roman" w:hAnsi="Times New Roman" w:cs="Times New Roman"/>
          <w:b/>
          <w:bCs/>
          <w:iCs/>
          <w:sz w:val="24"/>
          <w:szCs w:val="24"/>
        </w:rPr>
        <w:tab/>
      </w:r>
      <w:r w:rsidR="002E6222">
        <w:rPr>
          <w:rFonts w:ascii="Times New Roman" w:hAnsi="Times New Roman" w:cs="Times New Roman"/>
          <w:b/>
          <w:bCs/>
          <w:iCs/>
          <w:sz w:val="24"/>
          <w:szCs w:val="24"/>
        </w:rPr>
        <w:tab/>
      </w:r>
      <w:r w:rsidR="002E6222">
        <w:rPr>
          <w:rFonts w:ascii="Times New Roman" w:hAnsi="Times New Roman" w:cs="Times New Roman"/>
          <w:b/>
          <w:bCs/>
          <w:iCs/>
          <w:sz w:val="24"/>
          <w:szCs w:val="24"/>
        </w:rPr>
        <w:tab/>
      </w:r>
      <w:r w:rsidR="002E6222">
        <w:rPr>
          <w:rFonts w:ascii="Times New Roman" w:hAnsi="Times New Roman" w:cs="Times New Roman"/>
          <w:b/>
          <w:bCs/>
          <w:iCs/>
          <w:sz w:val="24"/>
          <w:szCs w:val="24"/>
        </w:rPr>
        <w:tab/>
      </w:r>
      <w:r w:rsidR="002E6222">
        <w:rPr>
          <w:rFonts w:ascii="Times New Roman" w:hAnsi="Times New Roman" w:cs="Times New Roman"/>
          <w:b/>
          <w:bCs/>
          <w:iCs/>
          <w:sz w:val="24"/>
          <w:szCs w:val="24"/>
        </w:rPr>
        <w:tab/>
      </w:r>
      <w:r w:rsidR="002E6222">
        <w:rPr>
          <w:rFonts w:ascii="Times New Roman" w:hAnsi="Times New Roman" w:cs="Times New Roman"/>
          <w:b/>
          <w:bCs/>
          <w:iCs/>
          <w:sz w:val="24"/>
          <w:szCs w:val="24"/>
        </w:rPr>
        <w:tab/>
      </w:r>
      <w:proofErr w:type="gramStart"/>
      <w:r w:rsidR="00616F3B" w:rsidRPr="00F053CA">
        <w:rPr>
          <w:rFonts w:ascii="Times New Roman" w:hAnsi="Times New Roman" w:cs="Times New Roman"/>
          <w:sz w:val="24"/>
          <w:szCs w:val="24"/>
        </w:rPr>
        <w:t>The</w:t>
      </w:r>
      <w:proofErr w:type="gramEnd"/>
      <w:r w:rsidR="00616F3B" w:rsidRPr="00F053CA">
        <w:rPr>
          <w:rFonts w:ascii="Times New Roman" w:hAnsi="Times New Roman" w:cs="Times New Roman"/>
          <w:sz w:val="24"/>
          <w:szCs w:val="24"/>
        </w:rPr>
        <w:t xml:space="preserve"> quantitative survey data were analysed using descriptive statistics to provide an overview of organisational characteristics and overall organisational capacity mapping across TSSOs in England. </w:t>
      </w:r>
      <w:r w:rsidR="0046174D" w:rsidRPr="00F053CA">
        <w:rPr>
          <w:rFonts w:ascii="Times New Roman" w:hAnsi="Times New Roman" w:cs="Times New Roman"/>
          <w:sz w:val="24"/>
          <w:szCs w:val="24"/>
        </w:rPr>
        <w:t xml:space="preserve">These findings established an empirical foundation for understanding patterns within the sector. Open-ended survey responses were analysed thematically to identify recurring issues and contextual factors shaping organisational capacity. These </w:t>
      </w:r>
      <w:r w:rsidR="0046174D" w:rsidRPr="00F053CA">
        <w:rPr>
          <w:rFonts w:ascii="Times New Roman" w:hAnsi="Times New Roman" w:cs="Times New Roman"/>
          <w:sz w:val="24"/>
          <w:szCs w:val="24"/>
        </w:rPr>
        <w:lastRenderedPageBreak/>
        <w:t>insights were used to guide the selection of case study organisations and to inform the development of the semi-structured interview guide for the subsequent in-depth analysis.</w:t>
      </w:r>
    </w:p>
    <w:p w14:paraId="2A7F1DFC" w14:textId="37A9E8F3" w:rsidR="00084177" w:rsidRPr="005615DE" w:rsidRDefault="002311E4" w:rsidP="005615DE">
      <w:pPr>
        <w:spacing w:line="480" w:lineRule="auto"/>
        <w:rPr>
          <w:rFonts w:ascii="Times New Roman" w:hAnsi="Times New Roman" w:cs="Times New Roman"/>
          <w:b/>
          <w:bCs/>
          <w:iCs/>
          <w:sz w:val="24"/>
          <w:szCs w:val="24"/>
        </w:rPr>
      </w:pPr>
      <w:r w:rsidRPr="00B04A02">
        <w:rPr>
          <w:rFonts w:ascii="Times New Roman" w:hAnsi="Times New Roman" w:cs="Times New Roman"/>
          <w:b/>
          <w:bCs/>
          <w:i/>
          <w:sz w:val="24"/>
          <w:szCs w:val="24"/>
        </w:rPr>
        <w:t>Semi-</w:t>
      </w:r>
      <w:r w:rsidR="00CC45A7">
        <w:rPr>
          <w:rFonts w:ascii="Times New Roman" w:hAnsi="Times New Roman" w:cs="Times New Roman"/>
          <w:b/>
          <w:bCs/>
          <w:i/>
          <w:sz w:val="24"/>
          <w:szCs w:val="24"/>
        </w:rPr>
        <w:t>S</w:t>
      </w:r>
      <w:r w:rsidRPr="00B04A02">
        <w:rPr>
          <w:rFonts w:ascii="Times New Roman" w:hAnsi="Times New Roman" w:cs="Times New Roman"/>
          <w:b/>
          <w:bCs/>
          <w:i/>
          <w:sz w:val="24"/>
          <w:szCs w:val="24"/>
        </w:rPr>
        <w:t>tructured</w:t>
      </w:r>
      <w:r w:rsidR="000061E2" w:rsidRPr="00B04A02">
        <w:rPr>
          <w:rFonts w:ascii="Times New Roman" w:hAnsi="Times New Roman" w:cs="Times New Roman"/>
          <w:b/>
          <w:bCs/>
          <w:i/>
          <w:sz w:val="24"/>
          <w:szCs w:val="24"/>
        </w:rPr>
        <w:t xml:space="preserve"> Interview</w:t>
      </w:r>
      <w:r w:rsidR="002E6222">
        <w:rPr>
          <w:rFonts w:ascii="Times New Roman" w:hAnsi="Times New Roman" w:cs="Times New Roman"/>
          <w:b/>
          <w:bCs/>
          <w:i/>
          <w:sz w:val="24"/>
          <w:szCs w:val="24"/>
        </w:rPr>
        <w:t xml:space="preserve">s </w:t>
      </w:r>
      <w:r w:rsidR="002E6222">
        <w:rPr>
          <w:rFonts w:ascii="Times New Roman" w:hAnsi="Times New Roman" w:cs="Times New Roman"/>
          <w:b/>
          <w:bCs/>
          <w:i/>
          <w:sz w:val="24"/>
          <w:szCs w:val="24"/>
        </w:rPr>
        <w:tab/>
      </w:r>
      <w:r w:rsidR="002E6222">
        <w:rPr>
          <w:rFonts w:ascii="Times New Roman" w:hAnsi="Times New Roman" w:cs="Times New Roman"/>
          <w:b/>
          <w:bCs/>
          <w:i/>
          <w:sz w:val="24"/>
          <w:szCs w:val="24"/>
        </w:rPr>
        <w:tab/>
      </w:r>
      <w:r w:rsidR="002E6222">
        <w:rPr>
          <w:rFonts w:ascii="Times New Roman" w:hAnsi="Times New Roman" w:cs="Times New Roman"/>
          <w:b/>
          <w:bCs/>
          <w:i/>
          <w:sz w:val="24"/>
          <w:szCs w:val="24"/>
        </w:rPr>
        <w:tab/>
      </w:r>
      <w:r w:rsidR="002E6222">
        <w:rPr>
          <w:rFonts w:ascii="Times New Roman" w:hAnsi="Times New Roman" w:cs="Times New Roman"/>
          <w:b/>
          <w:bCs/>
          <w:i/>
          <w:sz w:val="24"/>
          <w:szCs w:val="24"/>
        </w:rPr>
        <w:tab/>
      </w:r>
      <w:r w:rsidR="002E6222">
        <w:rPr>
          <w:rFonts w:ascii="Times New Roman" w:hAnsi="Times New Roman" w:cs="Times New Roman"/>
          <w:b/>
          <w:bCs/>
          <w:i/>
          <w:sz w:val="24"/>
          <w:szCs w:val="24"/>
        </w:rPr>
        <w:tab/>
      </w:r>
      <w:r w:rsidR="002E6222">
        <w:rPr>
          <w:rFonts w:ascii="Times New Roman" w:hAnsi="Times New Roman" w:cs="Times New Roman"/>
          <w:b/>
          <w:bCs/>
          <w:i/>
          <w:sz w:val="24"/>
          <w:szCs w:val="24"/>
        </w:rPr>
        <w:tab/>
      </w:r>
      <w:r w:rsidR="002E6222">
        <w:rPr>
          <w:rFonts w:ascii="Times New Roman" w:hAnsi="Times New Roman" w:cs="Times New Roman"/>
          <w:b/>
          <w:bCs/>
          <w:i/>
          <w:sz w:val="24"/>
          <w:szCs w:val="24"/>
        </w:rPr>
        <w:tab/>
      </w:r>
      <w:r w:rsidR="002E6222">
        <w:rPr>
          <w:rFonts w:ascii="Times New Roman" w:hAnsi="Times New Roman" w:cs="Times New Roman"/>
          <w:b/>
          <w:bCs/>
          <w:i/>
          <w:sz w:val="24"/>
          <w:szCs w:val="24"/>
        </w:rPr>
        <w:tab/>
      </w:r>
      <w:r w:rsidR="002E6222">
        <w:rPr>
          <w:rFonts w:ascii="Times New Roman" w:hAnsi="Times New Roman" w:cs="Times New Roman"/>
          <w:b/>
          <w:bCs/>
          <w:i/>
          <w:sz w:val="24"/>
          <w:szCs w:val="24"/>
        </w:rPr>
        <w:tab/>
      </w:r>
      <w:r w:rsidR="00297CA3" w:rsidRPr="00F053CA">
        <w:rPr>
          <w:rFonts w:ascii="Times New Roman" w:hAnsi="Times New Roman" w:cs="Times New Roman"/>
          <w:sz w:val="24"/>
          <w:szCs w:val="24"/>
        </w:rPr>
        <w:t>Interview data was analysed using Braun and Clarke’s (2006) thematic analysis, which provided a flexible yet rigorous approach to identifying patterns of meaning across the dataset. This method was particularly appropriate given the study’s critical realist orientation, as it enables analysis at both the level of participants’ accounts (semantic themes) and the identification of underlying structures and generative mechanisms shaping those accounts (latent themes). This is consistent with a critical realist approach, which seeks to move beyond description to explain how observable experiences are produced within broader structural and contextual conditions</w:t>
      </w:r>
      <w:r w:rsidR="00984EE2" w:rsidRPr="00F053CA">
        <w:rPr>
          <w:rFonts w:ascii="Times New Roman" w:hAnsi="Times New Roman" w:cs="Times New Roman"/>
          <w:sz w:val="24"/>
          <w:szCs w:val="24"/>
        </w:rPr>
        <w:t xml:space="preserve"> (Downward, 2023)</w:t>
      </w:r>
      <w:r w:rsidR="00297CA3" w:rsidRPr="00F053CA">
        <w:rPr>
          <w:rFonts w:ascii="Times New Roman" w:hAnsi="Times New Roman" w:cs="Times New Roman"/>
          <w:sz w:val="24"/>
          <w:szCs w:val="24"/>
        </w:rPr>
        <w:t xml:space="preserve">. </w:t>
      </w:r>
      <w:r w:rsidR="00457A94" w:rsidRPr="00F053CA">
        <w:rPr>
          <w:rFonts w:ascii="Times New Roman" w:hAnsi="Times New Roman" w:cs="Times New Roman"/>
          <w:sz w:val="24"/>
          <w:szCs w:val="24"/>
        </w:rPr>
        <w:t>The analysis followed Braun and Clarke’s</w:t>
      </w:r>
      <w:r w:rsidR="00B20D8C" w:rsidRPr="00F053CA">
        <w:rPr>
          <w:rFonts w:ascii="Times New Roman" w:hAnsi="Times New Roman" w:cs="Times New Roman"/>
          <w:sz w:val="24"/>
          <w:szCs w:val="24"/>
        </w:rPr>
        <w:t xml:space="preserve"> (2006)</w:t>
      </w:r>
      <w:r w:rsidR="00457A94" w:rsidRPr="00F053CA">
        <w:rPr>
          <w:rFonts w:ascii="Times New Roman" w:hAnsi="Times New Roman" w:cs="Times New Roman"/>
          <w:sz w:val="24"/>
          <w:szCs w:val="24"/>
        </w:rPr>
        <w:t xml:space="preserve"> six-phase process, beginning with familiarisation through transcription and iterative reading, followed by the generation of initial codes. These codes were then organised into themes that aligned with Hall et al.’s (2003) framework of organisational capacity, which served as a set of a priori categories. However, the approach also allowed for inductive coding, enabling the identification of cross-cutting and emergent themes that extended beyond the original framework. </w:t>
      </w:r>
      <w:r w:rsidR="00B20D8C" w:rsidRPr="00F053CA">
        <w:rPr>
          <w:rFonts w:ascii="Times New Roman" w:hAnsi="Times New Roman" w:cs="Times New Roman"/>
          <w:sz w:val="24"/>
          <w:szCs w:val="24"/>
        </w:rPr>
        <w:t>Analytic</w:t>
      </w:r>
      <w:r w:rsidR="00457A94" w:rsidRPr="00F053CA">
        <w:rPr>
          <w:rFonts w:ascii="Times New Roman" w:hAnsi="Times New Roman" w:cs="Times New Roman"/>
          <w:sz w:val="24"/>
          <w:szCs w:val="24"/>
        </w:rPr>
        <w:t xml:space="preserve"> memos were employed throughout to trace the development of themes and support reflexivity. </w:t>
      </w:r>
      <w:r w:rsidR="00B20D8C" w:rsidRPr="00F053CA">
        <w:rPr>
          <w:rFonts w:ascii="Times New Roman" w:hAnsi="Times New Roman" w:cs="Times New Roman"/>
          <w:sz w:val="24"/>
          <w:szCs w:val="24"/>
        </w:rPr>
        <w:t xml:space="preserve">The analysis was also conducted manually, without the use of qualitative software, to allow for deeper immersion in the dataset. </w:t>
      </w:r>
      <w:r w:rsidR="005615DE">
        <w:rPr>
          <w:rFonts w:ascii="Times New Roman" w:hAnsi="Times New Roman" w:cs="Times New Roman"/>
          <w:sz w:val="24"/>
          <w:szCs w:val="24"/>
        </w:rPr>
        <w:tab/>
      </w:r>
      <w:r w:rsidR="005615DE">
        <w:rPr>
          <w:rFonts w:ascii="Times New Roman" w:hAnsi="Times New Roman" w:cs="Times New Roman"/>
          <w:sz w:val="24"/>
          <w:szCs w:val="24"/>
        </w:rPr>
        <w:tab/>
      </w:r>
      <w:r w:rsidR="005615DE">
        <w:rPr>
          <w:rFonts w:ascii="Times New Roman" w:hAnsi="Times New Roman" w:cs="Times New Roman"/>
          <w:sz w:val="24"/>
          <w:szCs w:val="24"/>
        </w:rPr>
        <w:tab/>
      </w:r>
      <w:r w:rsidR="005615DE">
        <w:rPr>
          <w:rFonts w:ascii="Times New Roman" w:hAnsi="Times New Roman" w:cs="Times New Roman"/>
          <w:sz w:val="24"/>
          <w:szCs w:val="24"/>
        </w:rPr>
        <w:tab/>
      </w:r>
      <w:r w:rsidR="005615DE">
        <w:rPr>
          <w:rFonts w:ascii="Times New Roman" w:hAnsi="Times New Roman" w:cs="Times New Roman"/>
          <w:sz w:val="24"/>
          <w:szCs w:val="24"/>
        </w:rPr>
        <w:tab/>
      </w:r>
      <w:r w:rsidR="005615DE">
        <w:rPr>
          <w:rFonts w:ascii="Times New Roman" w:hAnsi="Times New Roman" w:cs="Times New Roman"/>
          <w:sz w:val="24"/>
          <w:szCs w:val="24"/>
        </w:rPr>
        <w:tab/>
      </w:r>
      <w:r w:rsidR="005615DE">
        <w:rPr>
          <w:rFonts w:ascii="Times New Roman" w:hAnsi="Times New Roman" w:cs="Times New Roman"/>
          <w:sz w:val="24"/>
          <w:szCs w:val="24"/>
        </w:rPr>
        <w:tab/>
      </w:r>
      <w:r w:rsidR="005615DE">
        <w:rPr>
          <w:rFonts w:ascii="Times New Roman" w:hAnsi="Times New Roman" w:cs="Times New Roman"/>
          <w:sz w:val="24"/>
          <w:szCs w:val="24"/>
        </w:rPr>
        <w:tab/>
      </w:r>
      <w:r w:rsidR="005615DE">
        <w:rPr>
          <w:rFonts w:ascii="Times New Roman" w:hAnsi="Times New Roman" w:cs="Times New Roman"/>
          <w:sz w:val="24"/>
          <w:szCs w:val="24"/>
        </w:rPr>
        <w:tab/>
      </w:r>
      <w:r w:rsidR="005615DE">
        <w:rPr>
          <w:rFonts w:ascii="Times New Roman" w:hAnsi="Times New Roman" w:cs="Times New Roman"/>
          <w:sz w:val="24"/>
          <w:szCs w:val="24"/>
        </w:rPr>
        <w:tab/>
      </w:r>
      <w:r w:rsidR="005615DE">
        <w:rPr>
          <w:rFonts w:ascii="Times New Roman" w:hAnsi="Times New Roman" w:cs="Times New Roman"/>
          <w:sz w:val="24"/>
          <w:szCs w:val="24"/>
        </w:rPr>
        <w:tab/>
      </w:r>
      <w:r w:rsidR="005615DE">
        <w:rPr>
          <w:rFonts w:ascii="Times New Roman" w:hAnsi="Times New Roman" w:cs="Times New Roman"/>
          <w:sz w:val="24"/>
          <w:szCs w:val="24"/>
        </w:rPr>
        <w:tab/>
      </w:r>
      <w:r w:rsidR="00686977" w:rsidRPr="00F053CA">
        <w:rPr>
          <w:rFonts w:ascii="Times New Roman" w:hAnsi="Times New Roman" w:cs="Times New Roman"/>
          <w:sz w:val="24"/>
          <w:szCs w:val="24"/>
        </w:rPr>
        <w:t>To enhance rigour, several strategies were employed, consistent with a critical realist approach that emphasises transparency, reflexivity and methodological coherence (Downward, 2023). Member checking was conducted by sharing summary findings with interview participants for feedback and clarification, supporting the credibility and accuracy of the interpretations (</w:t>
      </w:r>
      <w:r w:rsidR="00CD14F6" w:rsidRPr="00F053CA">
        <w:rPr>
          <w:rFonts w:ascii="Times New Roman" w:hAnsi="Times New Roman" w:cs="Times New Roman"/>
          <w:sz w:val="24"/>
          <w:szCs w:val="24"/>
        </w:rPr>
        <w:t>Lincoln &amp; G</w:t>
      </w:r>
      <w:r w:rsidR="00EB3D6E" w:rsidRPr="00F053CA">
        <w:rPr>
          <w:rFonts w:ascii="Times New Roman" w:hAnsi="Times New Roman" w:cs="Times New Roman"/>
          <w:sz w:val="24"/>
          <w:szCs w:val="24"/>
        </w:rPr>
        <w:t>uba</w:t>
      </w:r>
      <w:r w:rsidR="00686977" w:rsidRPr="00F053CA">
        <w:rPr>
          <w:rFonts w:ascii="Times New Roman" w:hAnsi="Times New Roman" w:cs="Times New Roman"/>
          <w:sz w:val="24"/>
          <w:szCs w:val="24"/>
        </w:rPr>
        <w:t>, 1989</w:t>
      </w:r>
      <w:r w:rsidR="00346EEB" w:rsidRPr="00F053CA">
        <w:rPr>
          <w:rFonts w:ascii="Times New Roman" w:hAnsi="Times New Roman" w:cs="Times New Roman"/>
          <w:sz w:val="24"/>
          <w:szCs w:val="24"/>
        </w:rPr>
        <w:t>; Veal &amp; Darcy, 2004</w:t>
      </w:r>
      <w:r w:rsidR="00686977" w:rsidRPr="00F053CA">
        <w:rPr>
          <w:rFonts w:ascii="Times New Roman" w:hAnsi="Times New Roman" w:cs="Times New Roman"/>
          <w:sz w:val="24"/>
          <w:szCs w:val="24"/>
        </w:rPr>
        <w:t xml:space="preserve">). Reflexivity was </w:t>
      </w:r>
      <w:r w:rsidR="00686977" w:rsidRPr="00F053CA">
        <w:rPr>
          <w:rFonts w:ascii="Times New Roman" w:hAnsi="Times New Roman" w:cs="Times New Roman"/>
          <w:sz w:val="24"/>
          <w:szCs w:val="24"/>
        </w:rPr>
        <w:lastRenderedPageBreak/>
        <w:t>maintained through regular research team discussions and the ongoing documentation of analytic decisions, enabling critical reflection on the researchers’ role in the interpretation of the data and supporting confirmability. An audit trail was also developed throughout the research process, capturing key decisions during data collection, coding and theme development, thereby enhancing the transparency and dependability of the analysis. In addition, the integration of survey and interview data enabled methodological triangulation, allowing for the comparison and corroboration of findings across different data sources</w:t>
      </w:r>
      <w:r w:rsidR="00200887" w:rsidRPr="00F053CA">
        <w:rPr>
          <w:rFonts w:ascii="Times New Roman" w:hAnsi="Times New Roman" w:cs="Times New Roman"/>
          <w:sz w:val="24"/>
          <w:szCs w:val="24"/>
        </w:rPr>
        <w:t xml:space="preserve"> (Veal &amp; Darcy, 20</w:t>
      </w:r>
      <w:r w:rsidR="002A33D9" w:rsidRPr="00F053CA">
        <w:rPr>
          <w:rFonts w:ascii="Times New Roman" w:hAnsi="Times New Roman" w:cs="Times New Roman"/>
          <w:sz w:val="24"/>
          <w:szCs w:val="24"/>
        </w:rPr>
        <w:t>1</w:t>
      </w:r>
      <w:r w:rsidR="00200887" w:rsidRPr="00F053CA">
        <w:rPr>
          <w:rFonts w:ascii="Times New Roman" w:hAnsi="Times New Roman" w:cs="Times New Roman"/>
          <w:sz w:val="24"/>
          <w:szCs w:val="24"/>
        </w:rPr>
        <w:t>4)</w:t>
      </w:r>
      <w:r w:rsidR="00084177" w:rsidRPr="00F053CA">
        <w:rPr>
          <w:rFonts w:ascii="Times New Roman" w:hAnsi="Times New Roman" w:cs="Times New Roman"/>
          <w:sz w:val="24"/>
          <w:szCs w:val="24"/>
        </w:rPr>
        <w:t>.</w:t>
      </w:r>
    </w:p>
    <w:p w14:paraId="698F8000" w14:textId="35A7B5E3" w:rsidR="001D3926" w:rsidRPr="00F053CA" w:rsidRDefault="00665F5F" w:rsidP="1F1C80D0">
      <w:pPr>
        <w:spacing w:line="480" w:lineRule="auto"/>
        <w:jc w:val="center"/>
        <w:rPr>
          <w:rFonts w:ascii="Times New Roman" w:hAnsi="Times New Roman" w:cs="Times New Roman"/>
          <w:b/>
          <w:bCs/>
          <w:sz w:val="24"/>
          <w:szCs w:val="24"/>
        </w:rPr>
      </w:pPr>
      <w:r w:rsidRPr="1F1C80D0">
        <w:rPr>
          <w:rFonts w:ascii="Times New Roman" w:hAnsi="Times New Roman" w:cs="Times New Roman"/>
          <w:b/>
          <w:bCs/>
          <w:sz w:val="24"/>
          <w:szCs w:val="24"/>
        </w:rPr>
        <w:t>Findings and Discussion</w:t>
      </w:r>
    </w:p>
    <w:p w14:paraId="6F415784" w14:textId="35AB2DFF" w:rsidR="004431C5" w:rsidRPr="00F053CA" w:rsidRDefault="00665F5F" w:rsidP="00085D15">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This section presents the empirical findings of the study, structured around Hall et al.’s (2003) multidimensional framework of organisational capacity. Drawing on both survey and interview data, the findings are organised across five core dimensions: </w:t>
      </w:r>
      <w:r w:rsidR="00F90F4E" w:rsidRPr="00F053CA">
        <w:rPr>
          <w:rFonts w:ascii="Times New Roman" w:hAnsi="Times New Roman" w:cs="Times New Roman"/>
          <w:sz w:val="24"/>
          <w:szCs w:val="24"/>
        </w:rPr>
        <w:t>financial capacity</w:t>
      </w:r>
      <w:r w:rsidRPr="00F053CA">
        <w:rPr>
          <w:rFonts w:ascii="Times New Roman" w:hAnsi="Times New Roman" w:cs="Times New Roman"/>
          <w:sz w:val="24"/>
          <w:szCs w:val="24"/>
        </w:rPr>
        <w:t>,</w:t>
      </w:r>
      <w:r w:rsidR="00F90F4E" w:rsidRPr="00F053CA">
        <w:rPr>
          <w:rFonts w:ascii="Times New Roman" w:hAnsi="Times New Roman" w:cs="Times New Roman"/>
          <w:sz w:val="24"/>
          <w:szCs w:val="24"/>
        </w:rPr>
        <w:t xml:space="preserve"> human resources capacity</w:t>
      </w:r>
      <w:r w:rsidRPr="00F053CA">
        <w:rPr>
          <w:rFonts w:ascii="Times New Roman" w:hAnsi="Times New Roman" w:cs="Times New Roman"/>
          <w:sz w:val="24"/>
          <w:szCs w:val="24"/>
        </w:rPr>
        <w:t>, relationship and network</w:t>
      </w:r>
      <w:r w:rsidR="00F90F4E" w:rsidRPr="00F053CA">
        <w:rPr>
          <w:rFonts w:ascii="Times New Roman" w:hAnsi="Times New Roman" w:cs="Times New Roman"/>
          <w:sz w:val="24"/>
          <w:szCs w:val="24"/>
        </w:rPr>
        <w:t xml:space="preserve"> capacity</w:t>
      </w:r>
      <w:r w:rsidRPr="00F053CA">
        <w:rPr>
          <w:rFonts w:ascii="Times New Roman" w:hAnsi="Times New Roman" w:cs="Times New Roman"/>
          <w:sz w:val="24"/>
          <w:szCs w:val="24"/>
        </w:rPr>
        <w:t>, infrastructure and process</w:t>
      </w:r>
      <w:r w:rsidR="00F90F4E" w:rsidRPr="00F053CA">
        <w:rPr>
          <w:rFonts w:ascii="Times New Roman" w:hAnsi="Times New Roman" w:cs="Times New Roman"/>
          <w:sz w:val="24"/>
          <w:szCs w:val="24"/>
        </w:rPr>
        <w:t xml:space="preserve"> capacity</w:t>
      </w:r>
      <w:r w:rsidRPr="00F053CA">
        <w:rPr>
          <w:rFonts w:ascii="Times New Roman" w:hAnsi="Times New Roman" w:cs="Times New Roman"/>
          <w:sz w:val="24"/>
          <w:szCs w:val="24"/>
        </w:rPr>
        <w:t>, and planning and development capacity</w:t>
      </w:r>
      <w:r w:rsidR="7F7B520C" w:rsidRPr="00F053CA">
        <w:rPr>
          <w:rFonts w:ascii="Times New Roman" w:hAnsi="Times New Roman" w:cs="Times New Roman"/>
          <w:sz w:val="24"/>
          <w:szCs w:val="24"/>
        </w:rPr>
        <w:t xml:space="preserve"> which aligns with the framework</w:t>
      </w:r>
      <w:r w:rsidRPr="00F053CA">
        <w:rPr>
          <w:rFonts w:ascii="Times New Roman" w:hAnsi="Times New Roman" w:cs="Times New Roman"/>
          <w:sz w:val="24"/>
          <w:szCs w:val="24"/>
        </w:rPr>
        <w:t xml:space="preserve"> </w:t>
      </w:r>
    </w:p>
    <w:p w14:paraId="1B567CD0" w14:textId="5907D137" w:rsidR="00617DA6" w:rsidRPr="00BC4653" w:rsidRDefault="00936360" w:rsidP="000A4F40">
      <w:pPr>
        <w:spacing w:line="480" w:lineRule="auto"/>
        <w:rPr>
          <w:rFonts w:ascii="Times New Roman" w:hAnsi="Times New Roman" w:cs="Times New Roman"/>
          <w:b/>
          <w:bCs/>
          <w:sz w:val="24"/>
          <w:szCs w:val="24"/>
        </w:rPr>
      </w:pPr>
      <w:r w:rsidRPr="000C06CF">
        <w:rPr>
          <w:rFonts w:ascii="Times New Roman" w:hAnsi="Times New Roman" w:cs="Times New Roman"/>
          <w:b/>
          <w:bCs/>
          <w:sz w:val="24"/>
          <w:szCs w:val="24"/>
        </w:rPr>
        <w:t>Financial Capacity</w:t>
      </w:r>
      <w:r w:rsidR="00BC4653">
        <w:rPr>
          <w:rFonts w:ascii="Times New Roman" w:hAnsi="Times New Roman" w:cs="Times New Roman"/>
          <w:b/>
          <w:bCs/>
          <w:sz w:val="24"/>
          <w:szCs w:val="24"/>
        </w:rPr>
        <w:tab/>
      </w:r>
      <w:r w:rsidR="00BC4653">
        <w:rPr>
          <w:rFonts w:ascii="Times New Roman" w:hAnsi="Times New Roman" w:cs="Times New Roman"/>
          <w:b/>
          <w:bCs/>
          <w:sz w:val="24"/>
          <w:szCs w:val="24"/>
        </w:rPr>
        <w:tab/>
      </w:r>
      <w:r w:rsidR="00BC4653">
        <w:rPr>
          <w:rFonts w:ascii="Times New Roman" w:hAnsi="Times New Roman" w:cs="Times New Roman"/>
          <w:b/>
          <w:bCs/>
          <w:sz w:val="24"/>
          <w:szCs w:val="24"/>
        </w:rPr>
        <w:tab/>
      </w:r>
      <w:r w:rsidR="00BC4653">
        <w:rPr>
          <w:rFonts w:ascii="Times New Roman" w:hAnsi="Times New Roman" w:cs="Times New Roman"/>
          <w:b/>
          <w:bCs/>
          <w:sz w:val="24"/>
          <w:szCs w:val="24"/>
        </w:rPr>
        <w:tab/>
      </w:r>
      <w:r w:rsidR="00BC4653">
        <w:rPr>
          <w:rFonts w:ascii="Times New Roman" w:hAnsi="Times New Roman" w:cs="Times New Roman"/>
          <w:b/>
          <w:bCs/>
          <w:sz w:val="24"/>
          <w:szCs w:val="24"/>
        </w:rPr>
        <w:tab/>
      </w:r>
      <w:r w:rsidR="00BC4653">
        <w:rPr>
          <w:rFonts w:ascii="Times New Roman" w:hAnsi="Times New Roman" w:cs="Times New Roman"/>
          <w:b/>
          <w:bCs/>
          <w:sz w:val="24"/>
          <w:szCs w:val="24"/>
        </w:rPr>
        <w:tab/>
      </w:r>
      <w:r w:rsidR="00BC4653">
        <w:rPr>
          <w:rFonts w:ascii="Times New Roman" w:hAnsi="Times New Roman" w:cs="Times New Roman"/>
          <w:b/>
          <w:bCs/>
          <w:sz w:val="24"/>
          <w:szCs w:val="24"/>
        </w:rPr>
        <w:tab/>
      </w:r>
      <w:r w:rsidR="00BC4653">
        <w:rPr>
          <w:rFonts w:ascii="Times New Roman" w:hAnsi="Times New Roman" w:cs="Times New Roman"/>
          <w:b/>
          <w:bCs/>
          <w:sz w:val="24"/>
          <w:szCs w:val="24"/>
        </w:rPr>
        <w:tab/>
      </w:r>
      <w:r w:rsidR="00BC4653">
        <w:rPr>
          <w:rFonts w:ascii="Times New Roman" w:hAnsi="Times New Roman" w:cs="Times New Roman"/>
          <w:b/>
          <w:bCs/>
          <w:sz w:val="24"/>
          <w:szCs w:val="24"/>
        </w:rPr>
        <w:tab/>
      </w:r>
      <w:r w:rsidR="00BC4653">
        <w:rPr>
          <w:rFonts w:ascii="Times New Roman" w:hAnsi="Times New Roman" w:cs="Times New Roman"/>
          <w:b/>
          <w:bCs/>
          <w:sz w:val="24"/>
          <w:szCs w:val="24"/>
        </w:rPr>
        <w:tab/>
      </w:r>
      <w:r w:rsidR="008832E7" w:rsidRPr="00F053CA">
        <w:rPr>
          <w:rFonts w:ascii="Times New Roman" w:hAnsi="Times New Roman" w:cs="Times New Roman"/>
          <w:sz w:val="24"/>
          <w:szCs w:val="24"/>
        </w:rPr>
        <w:t>While Hall et al.</w:t>
      </w:r>
      <w:r w:rsidR="008C3C31" w:rsidRPr="00F053CA">
        <w:rPr>
          <w:rFonts w:ascii="Times New Roman" w:hAnsi="Times New Roman" w:cs="Times New Roman"/>
          <w:sz w:val="24"/>
          <w:szCs w:val="24"/>
        </w:rPr>
        <w:t xml:space="preserve"> </w:t>
      </w:r>
      <w:r w:rsidR="008832E7" w:rsidRPr="00F053CA">
        <w:rPr>
          <w:rFonts w:ascii="Times New Roman" w:hAnsi="Times New Roman" w:cs="Times New Roman"/>
          <w:sz w:val="24"/>
          <w:szCs w:val="24"/>
        </w:rPr>
        <w:t xml:space="preserve">(2003), </w:t>
      </w:r>
      <w:r w:rsidR="00B87383" w:rsidRPr="00F053CA">
        <w:rPr>
          <w:rFonts w:ascii="Times New Roman" w:hAnsi="Times New Roman" w:cs="Times New Roman"/>
          <w:sz w:val="24"/>
          <w:szCs w:val="24"/>
        </w:rPr>
        <w:t>identify human resources capacity as central to all other capacities perhaps unsurprisingly</w:t>
      </w:r>
      <w:r w:rsidR="00076908" w:rsidRPr="00F053CA">
        <w:rPr>
          <w:rFonts w:ascii="Times New Roman" w:hAnsi="Times New Roman" w:cs="Times New Roman"/>
          <w:sz w:val="24"/>
          <w:szCs w:val="24"/>
        </w:rPr>
        <w:t>,</w:t>
      </w:r>
      <w:r w:rsidR="00B87383" w:rsidRPr="00F053CA">
        <w:rPr>
          <w:rFonts w:ascii="Times New Roman" w:hAnsi="Times New Roman" w:cs="Times New Roman"/>
          <w:sz w:val="24"/>
          <w:szCs w:val="24"/>
        </w:rPr>
        <w:t xml:space="preserve"> in the context of </w:t>
      </w:r>
      <w:r w:rsidR="00A12B39" w:rsidRPr="00F053CA">
        <w:rPr>
          <w:rFonts w:ascii="Times New Roman" w:hAnsi="Times New Roman" w:cs="Times New Roman"/>
          <w:sz w:val="24"/>
          <w:szCs w:val="24"/>
        </w:rPr>
        <w:t>prolonge</w:t>
      </w:r>
      <w:r w:rsidR="00076908" w:rsidRPr="00F053CA">
        <w:rPr>
          <w:rFonts w:ascii="Times New Roman" w:hAnsi="Times New Roman" w:cs="Times New Roman"/>
          <w:sz w:val="24"/>
          <w:szCs w:val="24"/>
        </w:rPr>
        <w:t>d</w:t>
      </w:r>
      <w:r w:rsidR="00A12B39" w:rsidRPr="00F053CA">
        <w:rPr>
          <w:rFonts w:ascii="Times New Roman" w:hAnsi="Times New Roman" w:cs="Times New Roman"/>
          <w:sz w:val="24"/>
          <w:szCs w:val="24"/>
        </w:rPr>
        <w:t xml:space="preserve"> </w:t>
      </w:r>
      <w:r w:rsidR="004F7352" w:rsidRPr="00F053CA">
        <w:rPr>
          <w:rFonts w:ascii="Times New Roman" w:hAnsi="Times New Roman" w:cs="Times New Roman"/>
          <w:sz w:val="24"/>
          <w:szCs w:val="24"/>
        </w:rPr>
        <w:t xml:space="preserve">and progressive </w:t>
      </w:r>
      <w:r w:rsidR="00B87383" w:rsidRPr="00F053CA">
        <w:rPr>
          <w:rFonts w:ascii="Times New Roman" w:hAnsi="Times New Roman" w:cs="Times New Roman"/>
          <w:sz w:val="24"/>
          <w:szCs w:val="24"/>
        </w:rPr>
        <w:t>austerity</w:t>
      </w:r>
      <w:r w:rsidR="00A12B39" w:rsidRPr="00F053CA">
        <w:rPr>
          <w:rFonts w:ascii="Times New Roman" w:hAnsi="Times New Roman" w:cs="Times New Roman"/>
          <w:sz w:val="24"/>
          <w:szCs w:val="24"/>
        </w:rPr>
        <w:t xml:space="preserve">, </w:t>
      </w:r>
      <w:r w:rsidR="00076908" w:rsidRPr="00F053CA">
        <w:rPr>
          <w:rFonts w:ascii="Times New Roman" w:hAnsi="Times New Roman" w:cs="Times New Roman"/>
          <w:sz w:val="24"/>
          <w:szCs w:val="24"/>
        </w:rPr>
        <w:t xml:space="preserve">this </w:t>
      </w:r>
      <w:r w:rsidR="00617DA6" w:rsidRPr="00F053CA">
        <w:rPr>
          <w:rFonts w:ascii="Times New Roman" w:hAnsi="Times New Roman" w:cs="Times New Roman"/>
          <w:sz w:val="24"/>
          <w:szCs w:val="24"/>
        </w:rPr>
        <w:t>study</w:t>
      </w:r>
      <w:r w:rsidR="00076908" w:rsidRPr="00F053CA">
        <w:rPr>
          <w:rFonts w:ascii="Times New Roman" w:hAnsi="Times New Roman" w:cs="Times New Roman"/>
          <w:sz w:val="24"/>
          <w:szCs w:val="24"/>
        </w:rPr>
        <w:t xml:space="preserve"> identified</w:t>
      </w:r>
      <w:r w:rsidR="00BF3A73" w:rsidRPr="00F053CA">
        <w:rPr>
          <w:rFonts w:ascii="Times New Roman" w:hAnsi="Times New Roman" w:cs="Times New Roman"/>
          <w:sz w:val="24"/>
          <w:szCs w:val="24"/>
        </w:rPr>
        <w:t xml:space="preserve"> financial capacity as </w:t>
      </w:r>
      <w:r w:rsidRPr="00F053CA">
        <w:rPr>
          <w:rFonts w:ascii="Times New Roman" w:hAnsi="Times New Roman" w:cs="Times New Roman"/>
          <w:sz w:val="24"/>
          <w:szCs w:val="24"/>
        </w:rPr>
        <w:t>the most significant constraint</w:t>
      </w:r>
      <w:r w:rsidR="00C02A3C" w:rsidRPr="00F053CA">
        <w:rPr>
          <w:rFonts w:ascii="Times New Roman" w:hAnsi="Times New Roman" w:cs="Times New Roman"/>
          <w:sz w:val="24"/>
          <w:szCs w:val="24"/>
        </w:rPr>
        <w:t>,</w:t>
      </w:r>
      <w:r w:rsidR="1DE80287" w:rsidRPr="00F053CA">
        <w:rPr>
          <w:rFonts w:ascii="Times New Roman" w:hAnsi="Times New Roman" w:cs="Times New Roman"/>
          <w:sz w:val="24"/>
          <w:szCs w:val="24"/>
        </w:rPr>
        <w:t xml:space="preserve"> </w:t>
      </w:r>
      <w:r w:rsidR="009112C4" w:rsidRPr="00F053CA">
        <w:rPr>
          <w:rFonts w:ascii="Times New Roman" w:hAnsi="Times New Roman" w:cs="Times New Roman"/>
          <w:sz w:val="24"/>
          <w:szCs w:val="24"/>
        </w:rPr>
        <w:t>ultimately impact</w:t>
      </w:r>
      <w:r w:rsidR="00C02A3C" w:rsidRPr="00F053CA">
        <w:rPr>
          <w:rFonts w:ascii="Times New Roman" w:hAnsi="Times New Roman" w:cs="Times New Roman"/>
          <w:sz w:val="24"/>
          <w:szCs w:val="24"/>
        </w:rPr>
        <w:t xml:space="preserve">ing </w:t>
      </w:r>
      <w:proofErr w:type="gramStart"/>
      <w:r w:rsidR="00A12B39" w:rsidRPr="00F053CA">
        <w:rPr>
          <w:rFonts w:ascii="Times New Roman" w:hAnsi="Times New Roman" w:cs="Times New Roman"/>
          <w:sz w:val="24"/>
          <w:szCs w:val="24"/>
        </w:rPr>
        <w:t xml:space="preserve">all </w:t>
      </w:r>
      <w:r w:rsidR="001943EA" w:rsidRPr="00F053CA">
        <w:rPr>
          <w:rFonts w:ascii="Times New Roman" w:hAnsi="Times New Roman" w:cs="Times New Roman"/>
          <w:sz w:val="24"/>
          <w:szCs w:val="24"/>
        </w:rPr>
        <w:t>of</w:t>
      </w:r>
      <w:proofErr w:type="gramEnd"/>
      <w:r w:rsidR="001943EA" w:rsidRPr="00F053CA">
        <w:rPr>
          <w:rFonts w:ascii="Times New Roman" w:hAnsi="Times New Roman" w:cs="Times New Roman"/>
          <w:sz w:val="24"/>
          <w:szCs w:val="24"/>
        </w:rPr>
        <w:t xml:space="preserve"> the </w:t>
      </w:r>
      <w:r w:rsidR="00A12B39" w:rsidRPr="00F053CA">
        <w:rPr>
          <w:rFonts w:ascii="Times New Roman" w:hAnsi="Times New Roman" w:cs="Times New Roman"/>
          <w:sz w:val="24"/>
          <w:szCs w:val="24"/>
        </w:rPr>
        <w:t xml:space="preserve">other dimensions of </w:t>
      </w:r>
      <w:r w:rsidR="757AD5F5" w:rsidRPr="00F053CA">
        <w:rPr>
          <w:rFonts w:ascii="Times New Roman" w:hAnsi="Times New Roman" w:cs="Times New Roman"/>
          <w:sz w:val="24"/>
          <w:szCs w:val="24"/>
        </w:rPr>
        <w:t xml:space="preserve">organisational </w:t>
      </w:r>
      <w:r w:rsidR="00A12B39" w:rsidRPr="00F053CA">
        <w:rPr>
          <w:rFonts w:ascii="Times New Roman" w:hAnsi="Times New Roman" w:cs="Times New Roman"/>
          <w:sz w:val="24"/>
          <w:szCs w:val="24"/>
        </w:rPr>
        <w:t>capacity</w:t>
      </w:r>
      <w:r w:rsidRPr="00F053CA">
        <w:rPr>
          <w:rFonts w:ascii="Times New Roman" w:hAnsi="Times New Roman" w:cs="Times New Roman"/>
          <w:sz w:val="24"/>
          <w:szCs w:val="24"/>
        </w:rPr>
        <w:t xml:space="preserve">. </w:t>
      </w:r>
      <w:r w:rsidR="00861921" w:rsidRPr="00F053CA">
        <w:rPr>
          <w:rFonts w:ascii="Times New Roman" w:hAnsi="Times New Roman" w:cs="Times New Roman"/>
          <w:sz w:val="24"/>
          <w:szCs w:val="24"/>
        </w:rPr>
        <w:t>This aligns with research demonstrating that financial conditions and resource constraints are critical determinants of organisational functioning and sustainability in sport organisations (Wicker &amp; Breuer, 2011</w:t>
      </w:r>
      <w:r w:rsidR="00682FAC">
        <w:rPr>
          <w:rFonts w:ascii="Times New Roman" w:hAnsi="Times New Roman" w:cs="Times New Roman"/>
          <w:sz w:val="24"/>
          <w:szCs w:val="24"/>
        </w:rPr>
        <w:t xml:space="preserve">, </w:t>
      </w:r>
      <w:r w:rsidR="00861921" w:rsidRPr="00F053CA">
        <w:rPr>
          <w:rFonts w:ascii="Times New Roman" w:hAnsi="Times New Roman" w:cs="Times New Roman"/>
          <w:sz w:val="24"/>
          <w:szCs w:val="24"/>
        </w:rPr>
        <w:t>2013).</w:t>
      </w:r>
    </w:p>
    <w:p w14:paraId="72993B79" w14:textId="0E34D184" w:rsidR="00936360" w:rsidRPr="00F053CA" w:rsidRDefault="00936360" w:rsidP="00B178AC">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Survey data confirmed the prevalence of financial precarity with 38.5% of respondents identifying financial capacity as their most significant organisational challenge. Approximately one third (34%) of respondents stated that more than 60% of their income </w:t>
      </w:r>
      <w:r w:rsidRPr="00F053CA">
        <w:rPr>
          <w:rFonts w:ascii="Times New Roman" w:hAnsi="Times New Roman" w:cs="Times New Roman"/>
          <w:sz w:val="24"/>
          <w:szCs w:val="24"/>
        </w:rPr>
        <w:lastRenderedPageBreak/>
        <w:t>came from short-term grants which were often tied to specific outcomes and reporting requirements imposed by the funder. Only 22% of organisations indicated that they had access to unrestricted funding</w:t>
      </w:r>
      <w:r w:rsidR="0032478A" w:rsidRPr="00F053CA">
        <w:rPr>
          <w:rFonts w:ascii="Times New Roman" w:hAnsi="Times New Roman" w:cs="Times New Roman"/>
          <w:sz w:val="24"/>
          <w:szCs w:val="24"/>
        </w:rPr>
        <w:t xml:space="preserve"> – </w:t>
      </w:r>
      <w:r w:rsidRPr="00F053CA">
        <w:rPr>
          <w:rFonts w:ascii="Times New Roman" w:hAnsi="Times New Roman" w:cs="Times New Roman"/>
          <w:sz w:val="24"/>
          <w:szCs w:val="24"/>
        </w:rPr>
        <w:t>financial resources that are not tied to specific projects or deliverables, allowing organisations to allocate funds according to their priorities and operational needs</w:t>
      </w:r>
      <w:r w:rsidR="006F7AAD" w:rsidRPr="00F053CA">
        <w:rPr>
          <w:rFonts w:ascii="Times New Roman" w:hAnsi="Times New Roman" w:cs="Times New Roman"/>
          <w:sz w:val="24"/>
          <w:szCs w:val="24"/>
        </w:rPr>
        <w:t>.</w:t>
      </w:r>
      <w:r w:rsidRPr="00F053CA">
        <w:rPr>
          <w:rFonts w:ascii="Times New Roman" w:hAnsi="Times New Roman" w:cs="Times New Roman"/>
          <w:sz w:val="24"/>
          <w:szCs w:val="24"/>
        </w:rPr>
        <w:t xml:space="preserve"> </w:t>
      </w:r>
      <w:r w:rsidR="006F7AAD" w:rsidRPr="00F053CA">
        <w:rPr>
          <w:rFonts w:ascii="Times New Roman" w:hAnsi="Times New Roman" w:cs="Times New Roman"/>
          <w:sz w:val="24"/>
          <w:szCs w:val="24"/>
        </w:rPr>
        <w:t>Furthermore</w:t>
      </w:r>
      <w:r w:rsidRPr="00F053CA">
        <w:rPr>
          <w:rFonts w:ascii="Times New Roman" w:hAnsi="Times New Roman" w:cs="Times New Roman"/>
          <w:sz w:val="24"/>
          <w:szCs w:val="24"/>
        </w:rPr>
        <w:t xml:space="preserve">, only 18% </w:t>
      </w:r>
      <w:r w:rsidR="006F7AAD" w:rsidRPr="00F053CA">
        <w:rPr>
          <w:rFonts w:ascii="Times New Roman" w:hAnsi="Times New Roman" w:cs="Times New Roman"/>
          <w:sz w:val="24"/>
          <w:szCs w:val="24"/>
        </w:rPr>
        <w:t xml:space="preserve">of respondents </w:t>
      </w:r>
      <w:r w:rsidRPr="00F053CA">
        <w:rPr>
          <w:rFonts w:ascii="Times New Roman" w:hAnsi="Times New Roman" w:cs="Times New Roman"/>
          <w:sz w:val="24"/>
          <w:szCs w:val="24"/>
        </w:rPr>
        <w:t xml:space="preserve">reported having financial reserves sufficient to cover more than three months of operating costs. These figures underscore the financial vulnerability of many TSSOs and the limitations </w:t>
      </w:r>
      <w:proofErr w:type="gramStart"/>
      <w:r w:rsidRPr="00F053CA">
        <w:rPr>
          <w:rFonts w:ascii="Times New Roman" w:hAnsi="Times New Roman" w:cs="Times New Roman"/>
          <w:sz w:val="24"/>
          <w:szCs w:val="24"/>
        </w:rPr>
        <w:t>this places</w:t>
      </w:r>
      <w:proofErr w:type="gramEnd"/>
      <w:r w:rsidRPr="00F053CA">
        <w:rPr>
          <w:rFonts w:ascii="Times New Roman" w:hAnsi="Times New Roman" w:cs="Times New Roman"/>
          <w:sz w:val="24"/>
          <w:szCs w:val="24"/>
        </w:rPr>
        <w:t xml:space="preserve"> on long-term planning and sustainability. </w:t>
      </w:r>
    </w:p>
    <w:p w14:paraId="0D119297" w14:textId="483FC1F9" w:rsidR="000051BE" w:rsidRPr="00BC4653" w:rsidRDefault="00936360" w:rsidP="000A4F40">
      <w:pPr>
        <w:spacing w:line="480" w:lineRule="auto"/>
        <w:rPr>
          <w:rFonts w:ascii="Times New Roman" w:hAnsi="Times New Roman" w:cs="Times New Roman"/>
          <w:b/>
          <w:bCs/>
          <w:i/>
          <w:sz w:val="24"/>
          <w:szCs w:val="24"/>
        </w:rPr>
      </w:pPr>
      <w:r w:rsidRPr="000C06CF">
        <w:rPr>
          <w:rFonts w:ascii="Times New Roman" w:hAnsi="Times New Roman" w:cs="Times New Roman"/>
          <w:b/>
          <w:bCs/>
          <w:i/>
          <w:sz w:val="24"/>
          <w:szCs w:val="24"/>
        </w:rPr>
        <w:t>Loss of Core Funding</w:t>
      </w:r>
      <w:r w:rsidR="00BC4653">
        <w:rPr>
          <w:rFonts w:ascii="Times New Roman" w:hAnsi="Times New Roman" w:cs="Times New Roman"/>
          <w:b/>
          <w:bCs/>
          <w:i/>
          <w:sz w:val="24"/>
          <w:szCs w:val="24"/>
        </w:rPr>
        <w:t xml:space="preserve"> </w:t>
      </w:r>
      <w:r w:rsidR="00BC4653">
        <w:rPr>
          <w:rFonts w:ascii="Times New Roman" w:hAnsi="Times New Roman" w:cs="Times New Roman"/>
          <w:b/>
          <w:bCs/>
          <w:i/>
          <w:sz w:val="24"/>
          <w:szCs w:val="24"/>
        </w:rPr>
        <w:tab/>
      </w:r>
      <w:r w:rsidR="00BC4653">
        <w:rPr>
          <w:rFonts w:ascii="Times New Roman" w:hAnsi="Times New Roman" w:cs="Times New Roman"/>
          <w:b/>
          <w:bCs/>
          <w:i/>
          <w:sz w:val="24"/>
          <w:szCs w:val="24"/>
        </w:rPr>
        <w:tab/>
      </w:r>
      <w:r w:rsidR="00BC4653">
        <w:rPr>
          <w:rFonts w:ascii="Times New Roman" w:hAnsi="Times New Roman" w:cs="Times New Roman"/>
          <w:b/>
          <w:bCs/>
          <w:i/>
          <w:sz w:val="24"/>
          <w:szCs w:val="24"/>
        </w:rPr>
        <w:tab/>
      </w:r>
      <w:r w:rsidR="00BC4653">
        <w:rPr>
          <w:rFonts w:ascii="Times New Roman" w:hAnsi="Times New Roman" w:cs="Times New Roman"/>
          <w:b/>
          <w:bCs/>
          <w:i/>
          <w:sz w:val="24"/>
          <w:szCs w:val="24"/>
        </w:rPr>
        <w:tab/>
      </w:r>
      <w:r w:rsidR="00BC4653">
        <w:rPr>
          <w:rFonts w:ascii="Times New Roman" w:hAnsi="Times New Roman" w:cs="Times New Roman"/>
          <w:b/>
          <w:bCs/>
          <w:i/>
          <w:sz w:val="24"/>
          <w:szCs w:val="24"/>
        </w:rPr>
        <w:tab/>
      </w:r>
      <w:r w:rsidR="00BC4653">
        <w:rPr>
          <w:rFonts w:ascii="Times New Roman" w:hAnsi="Times New Roman" w:cs="Times New Roman"/>
          <w:b/>
          <w:bCs/>
          <w:i/>
          <w:sz w:val="24"/>
          <w:szCs w:val="24"/>
        </w:rPr>
        <w:tab/>
      </w:r>
      <w:r w:rsidR="00BC4653">
        <w:rPr>
          <w:rFonts w:ascii="Times New Roman" w:hAnsi="Times New Roman" w:cs="Times New Roman"/>
          <w:b/>
          <w:bCs/>
          <w:i/>
          <w:sz w:val="24"/>
          <w:szCs w:val="24"/>
        </w:rPr>
        <w:tab/>
      </w:r>
      <w:r w:rsidR="00BC4653">
        <w:rPr>
          <w:rFonts w:ascii="Times New Roman" w:hAnsi="Times New Roman" w:cs="Times New Roman"/>
          <w:b/>
          <w:bCs/>
          <w:i/>
          <w:sz w:val="24"/>
          <w:szCs w:val="24"/>
        </w:rPr>
        <w:tab/>
      </w:r>
      <w:r w:rsidR="00BC4653">
        <w:rPr>
          <w:rFonts w:ascii="Times New Roman" w:hAnsi="Times New Roman" w:cs="Times New Roman"/>
          <w:b/>
          <w:bCs/>
          <w:i/>
          <w:sz w:val="24"/>
          <w:szCs w:val="24"/>
        </w:rPr>
        <w:tab/>
      </w:r>
      <w:r w:rsidR="00BC4653">
        <w:rPr>
          <w:rFonts w:ascii="Times New Roman" w:hAnsi="Times New Roman" w:cs="Times New Roman"/>
          <w:b/>
          <w:bCs/>
          <w:i/>
          <w:sz w:val="24"/>
          <w:szCs w:val="24"/>
        </w:rPr>
        <w:tab/>
      </w:r>
      <w:r w:rsidRPr="00F053CA">
        <w:rPr>
          <w:rFonts w:ascii="Times New Roman" w:hAnsi="Times New Roman" w:cs="Times New Roman"/>
          <w:sz w:val="24"/>
          <w:szCs w:val="24"/>
        </w:rPr>
        <w:t>The withdrawal of traditional and reliable revenue streams arising through</w:t>
      </w:r>
      <w:r w:rsidR="00D3280B" w:rsidRPr="00F053CA">
        <w:rPr>
          <w:rFonts w:ascii="Times New Roman" w:hAnsi="Times New Roman" w:cs="Times New Roman"/>
          <w:sz w:val="24"/>
          <w:szCs w:val="24"/>
        </w:rPr>
        <w:t xml:space="preserve"> prolonged</w:t>
      </w:r>
      <w:r w:rsidRPr="00F053CA">
        <w:rPr>
          <w:rFonts w:ascii="Times New Roman" w:hAnsi="Times New Roman" w:cs="Times New Roman"/>
          <w:sz w:val="24"/>
          <w:szCs w:val="24"/>
        </w:rPr>
        <w:t xml:space="preserve"> austerity measures </w:t>
      </w:r>
      <w:r w:rsidR="00C3153B" w:rsidRPr="00F053CA">
        <w:rPr>
          <w:rFonts w:ascii="Times New Roman" w:hAnsi="Times New Roman" w:cs="Times New Roman"/>
          <w:sz w:val="24"/>
          <w:szCs w:val="24"/>
        </w:rPr>
        <w:t>–</w:t>
      </w:r>
      <w:r w:rsidRPr="00F053CA">
        <w:rPr>
          <w:rFonts w:ascii="Times New Roman" w:hAnsi="Times New Roman" w:cs="Times New Roman"/>
          <w:sz w:val="24"/>
          <w:szCs w:val="24"/>
        </w:rPr>
        <w:t xml:space="preserve"> particularly from local authorities </w:t>
      </w:r>
      <w:r w:rsidR="00C3153B" w:rsidRPr="00F053CA">
        <w:rPr>
          <w:rFonts w:ascii="Times New Roman" w:hAnsi="Times New Roman" w:cs="Times New Roman"/>
          <w:sz w:val="24"/>
          <w:szCs w:val="24"/>
        </w:rPr>
        <w:t>–</w:t>
      </w:r>
      <w:r w:rsidRPr="00F053CA">
        <w:rPr>
          <w:rFonts w:ascii="Times New Roman" w:hAnsi="Times New Roman" w:cs="Times New Roman"/>
          <w:sz w:val="24"/>
          <w:szCs w:val="24"/>
        </w:rPr>
        <w:t xml:space="preserve"> was consistently cited as a critical issue for TSSOs</w:t>
      </w:r>
      <w:r w:rsidR="00C3153B" w:rsidRPr="00F053CA">
        <w:rPr>
          <w:rFonts w:ascii="Times New Roman" w:hAnsi="Times New Roman" w:cs="Times New Roman"/>
          <w:sz w:val="24"/>
          <w:szCs w:val="24"/>
        </w:rPr>
        <w:t xml:space="preserve">, </w:t>
      </w:r>
      <w:r w:rsidRPr="00F053CA">
        <w:rPr>
          <w:rFonts w:ascii="Times New Roman" w:hAnsi="Times New Roman" w:cs="Times New Roman"/>
          <w:sz w:val="24"/>
          <w:szCs w:val="24"/>
        </w:rPr>
        <w:t xml:space="preserve">as previously small but stable grants </w:t>
      </w:r>
      <w:r w:rsidR="00C3153B" w:rsidRPr="00F053CA">
        <w:rPr>
          <w:rFonts w:ascii="Times New Roman" w:hAnsi="Times New Roman" w:cs="Times New Roman"/>
          <w:sz w:val="24"/>
          <w:szCs w:val="24"/>
        </w:rPr>
        <w:t xml:space="preserve">had </w:t>
      </w:r>
      <w:r w:rsidRPr="00F053CA">
        <w:rPr>
          <w:rFonts w:ascii="Times New Roman" w:hAnsi="Times New Roman" w:cs="Times New Roman"/>
          <w:sz w:val="24"/>
          <w:szCs w:val="24"/>
        </w:rPr>
        <w:t>enabled them to maintain delivery consistently</w:t>
      </w:r>
      <w:r w:rsidR="00C3153B" w:rsidRPr="00F053CA">
        <w:rPr>
          <w:rFonts w:ascii="Times New Roman" w:hAnsi="Times New Roman" w:cs="Times New Roman"/>
          <w:sz w:val="24"/>
          <w:szCs w:val="24"/>
        </w:rPr>
        <w:t xml:space="preserve"> before these were withdrawn</w:t>
      </w:r>
      <w:r w:rsidRPr="00F053CA">
        <w:rPr>
          <w:rFonts w:ascii="Times New Roman" w:hAnsi="Times New Roman" w:cs="Times New Roman"/>
          <w:sz w:val="24"/>
          <w:szCs w:val="24"/>
        </w:rPr>
        <w:t xml:space="preserve">. </w:t>
      </w:r>
      <w:r w:rsidR="00FB0B05" w:rsidRPr="00F053CA">
        <w:rPr>
          <w:rFonts w:ascii="Times New Roman" w:hAnsi="Times New Roman" w:cs="Times New Roman"/>
          <w:sz w:val="24"/>
          <w:szCs w:val="24"/>
        </w:rPr>
        <w:t>Interviewees</w:t>
      </w:r>
      <w:r w:rsidR="00231B19" w:rsidRPr="00F053CA">
        <w:rPr>
          <w:rFonts w:ascii="Times New Roman" w:hAnsi="Times New Roman" w:cs="Times New Roman"/>
          <w:sz w:val="24"/>
          <w:szCs w:val="24"/>
        </w:rPr>
        <w:t xml:space="preserve"> </w:t>
      </w:r>
      <w:r w:rsidRPr="00F053CA">
        <w:rPr>
          <w:rFonts w:ascii="Times New Roman" w:hAnsi="Times New Roman" w:cs="Times New Roman"/>
          <w:sz w:val="24"/>
          <w:szCs w:val="24"/>
        </w:rPr>
        <w:t>explained</w:t>
      </w:r>
      <w:r w:rsidR="000051BE" w:rsidRPr="00F053CA">
        <w:rPr>
          <w:rFonts w:ascii="Times New Roman" w:hAnsi="Times New Roman" w:cs="Times New Roman"/>
          <w:sz w:val="24"/>
          <w:szCs w:val="24"/>
        </w:rPr>
        <w:t>, “w</w:t>
      </w:r>
      <w:r w:rsidRPr="00F053CA">
        <w:rPr>
          <w:rFonts w:ascii="Times New Roman" w:hAnsi="Times New Roman" w:cs="Times New Roman"/>
          <w:sz w:val="24"/>
          <w:szCs w:val="24"/>
        </w:rPr>
        <w:t>e used to get a small grant from the council</w:t>
      </w:r>
      <w:r w:rsidR="00405DC7" w:rsidRPr="00F053CA">
        <w:rPr>
          <w:rFonts w:ascii="Times New Roman" w:hAnsi="Times New Roman" w:cs="Times New Roman"/>
          <w:sz w:val="24"/>
          <w:szCs w:val="24"/>
        </w:rPr>
        <w:t>,</w:t>
      </w:r>
      <w:r w:rsidRPr="00F053CA">
        <w:rPr>
          <w:rFonts w:ascii="Times New Roman" w:hAnsi="Times New Roman" w:cs="Times New Roman"/>
          <w:sz w:val="24"/>
          <w:szCs w:val="24"/>
        </w:rPr>
        <w:t xml:space="preserve"> nothing huge, but it kept us going. That’s gone now – they closed</w:t>
      </w:r>
      <w:r w:rsidR="00250CB7" w:rsidRPr="00F053CA">
        <w:rPr>
          <w:rFonts w:ascii="Times New Roman" w:hAnsi="Times New Roman" w:cs="Times New Roman"/>
          <w:sz w:val="24"/>
          <w:szCs w:val="24"/>
        </w:rPr>
        <w:t xml:space="preserve"> off</w:t>
      </w:r>
      <w:r w:rsidRPr="00F053CA">
        <w:rPr>
          <w:rFonts w:ascii="Times New Roman" w:hAnsi="Times New Roman" w:cs="Times New Roman"/>
          <w:sz w:val="24"/>
          <w:szCs w:val="24"/>
        </w:rPr>
        <w:t xml:space="preserve"> the opportunity” (</w:t>
      </w:r>
      <w:r w:rsidR="008F2E39" w:rsidRPr="00F053CA">
        <w:rPr>
          <w:rFonts w:ascii="Times New Roman" w:hAnsi="Times New Roman" w:cs="Times New Roman"/>
          <w:sz w:val="24"/>
          <w:szCs w:val="24"/>
        </w:rPr>
        <w:t xml:space="preserve">Fundraising and Communications Manager, Sport for Development Charity </w:t>
      </w:r>
      <w:r w:rsidR="00717A4F" w:rsidRPr="00F053CA">
        <w:rPr>
          <w:rFonts w:ascii="Times New Roman" w:hAnsi="Times New Roman" w:cs="Times New Roman"/>
          <w:sz w:val="24"/>
          <w:szCs w:val="24"/>
        </w:rPr>
        <w:t>B</w:t>
      </w:r>
      <w:r w:rsidR="008F2E39" w:rsidRPr="00F053CA">
        <w:rPr>
          <w:rFonts w:ascii="Times New Roman" w:hAnsi="Times New Roman" w:cs="Times New Roman"/>
          <w:sz w:val="24"/>
          <w:szCs w:val="24"/>
        </w:rPr>
        <w:t>)</w:t>
      </w:r>
      <w:r w:rsidR="009246DE">
        <w:rPr>
          <w:rFonts w:ascii="Times New Roman" w:hAnsi="Times New Roman" w:cs="Times New Roman"/>
          <w:sz w:val="24"/>
          <w:szCs w:val="24"/>
        </w:rPr>
        <w:t>,</w:t>
      </w:r>
      <w:r w:rsidR="000051BE" w:rsidRPr="00F053CA">
        <w:rPr>
          <w:rFonts w:ascii="Times New Roman" w:hAnsi="Times New Roman" w:cs="Times New Roman"/>
          <w:sz w:val="24"/>
          <w:szCs w:val="24"/>
        </w:rPr>
        <w:t xml:space="preserve"> and “w</w:t>
      </w:r>
      <w:r w:rsidR="000937DE" w:rsidRPr="00F053CA">
        <w:rPr>
          <w:rFonts w:ascii="Times New Roman" w:hAnsi="Times New Roman" w:cs="Times New Roman"/>
          <w:sz w:val="24"/>
          <w:szCs w:val="24"/>
        </w:rPr>
        <w:t>e have noticed fewer opportunities to apply for localised funding</w:t>
      </w:r>
      <w:r w:rsidR="009B0E13" w:rsidRPr="00F053CA">
        <w:rPr>
          <w:rFonts w:ascii="Times New Roman" w:hAnsi="Times New Roman" w:cs="Times New Roman"/>
          <w:sz w:val="24"/>
          <w:szCs w:val="24"/>
        </w:rPr>
        <w:t xml:space="preserve"> and now having to become more creative”</w:t>
      </w:r>
      <w:r w:rsidR="002A6509" w:rsidRPr="00F053CA">
        <w:rPr>
          <w:rFonts w:ascii="Times New Roman" w:hAnsi="Times New Roman" w:cs="Times New Roman"/>
          <w:sz w:val="24"/>
          <w:szCs w:val="24"/>
        </w:rPr>
        <w:t xml:space="preserve"> </w:t>
      </w:r>
      <w:r w:rsidR="00F9281E" w:rsidRPr="00F053CA">
        <w:rPr>
          <w:rFonts w:ascii="Times New Roman" w:hAnsi="Times New Roman" w:cs="Times New Roman"/>
          <w:sz w:val="24"/>
          <w:szCs w:val="24"/>
        </w:rPr>
        <w:t xml:space="preserve">(Managing Director, </w:t>
      </w:r>
      <w:r w:rsidR="008F2E39" w:rsidRPr="00F053CA">
        <w:rPr>
          <w:rFonts w:ascii="Times New Roman" w:hAnsi="Times New Roman" w:cs="Times New Roman"/>
          <w:sz w:val="24"/>
          <w:szCs w:val="24"/>
        </w:rPr>
        <w:t>CIC</w:t>
      </w:r>
      <w:r w:rsidR="00F9281E" w:rsidRPr="00F053CA">
        <w:rPr>
          <w:rFonts w:ascii="Times New Roman" w:hAnsi="Times New Roman" w:cs="Times New Roman"/>
          <w:sz w:val="24"/>
          <w:szCs w:val="24"/>
        </w:rPr>
        <w:t>)</w:t>
      </w:r>
    </w:p>
    <w:p w14:paraId="0948DACA" w14:textId="629519F4" w:rsidR="00936360" w:rsidRPr="00F053CA" w:rsidRDefault="00936360" w:rsidP="000051BE">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Concerns were also expressed that </w:t>
      </w:r>
      <w:r w:rsidR="235A6AC3" w:rsidRPr="00F053CA">
        <w:rPr>
          <w:rFonts w:ascii="Times New Roman" w:hAnsi="Times New Roman" w:cs="Times New Roman"/>
          <w:sz w:val="24"/>
          <w:szCs w:val="24"/>
        </w:rPr>
        <w:t xml:space="preserve">despite the limited funding </w:t>
      </w:r>
      <w:r w:rsidRPr="00F053CA">
        <w:rPr>
          <w:rFonts w:ascii="Times New Roman" w:hAnsi="Times New Roman" w:cs="Times New Roman"/>
          <w:sz w:val="24"/>
          <w:szCs w:val="24"/>
        </w:rPr>
        <w:t>more was expected by funders who had unrealistic expectations about what was achievable with the financial resource</w:t>
      </w:r>
      <w:r w:rsidR="00000B65" w:rsidRPr="00F053CA">
        <w:rPr>
          <w:rFonts w:ascii="Times New Roman" w:hAnsi="Times New Roman" w:cs="Times New Roman"/>
          <w:sz w:val="24"/>
          <w:szCs w:val="24"/>
        </w:rPr>
        <w:t>s they had allocated</w:t>
      </w:r>
      <w:r w:rsidRPr="00F053CA">
        <w:rPr>
          <w:rFonts w:ascii="Times New Roman" w:hAnsi="Times New Roman" w:cs="Times New Roman"/>
          <w:sz w:val="24"/>
          <w:szCs w:val="24"/>
        </w:rPr>
        <w:t>:</w:t>
      </w:r>
    </w:p>
    <w:p w14:paraId="0F6D0855" w14:textId="1CD941DC" w:rsidR="00936360" w:rsidRPr="00F053CA" w:rsidRDefault="00936360" w:rsidP="000A4F40">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We’ve got this hierarchical structure of commissioners </w:t>
      </w:r>
      <w:proofErr w:type="gramStart"/>
      <w:r w:rsidRPr="00F053CA">
        <w:rPr>
          <w:rFonts w:ascii="Times New Roman" w:hAnsi="Times New Roman" w:cs="Times New Roman"/>
          <w:sz w:val="24"/>
          <w:szCs w:val="24"/>
        </w:rPr>
        <w:t>at the moment</w:t>
      </w:r>
      <w:proofErr w:type="gramEnd"/>
      <w:r w:rsidRPr="00F053CA">
        <w:rPr>
          <w:rFonts w:ascii="Times New Roman" w:hAnsi="Times New Roman" w:cs="Times New Roman"/>
          <w:sz w:val="24"/>
          <w:szCs w:val="24"/>
        </w:rPr>
        <w:t xml:space="preserve"> who sit there </w:t>
      </w:r>
      <w:r w:rsidR="000C06CF">
        <w:rPr>
          <w:rFonts w:ascii="Times New Roman" w:hAnsi="Times New Roman" w:cs="Times New Roman"/>
          <w:sz w:val="24"/>
          <w:szCs w:val="24"/>
        </w:rPr>
        <w:tab/>
      </w:r>
      <w:r w:rsidRPr="00F053CA">
        <w:rPr>
          <w:rFonts w:ascii="Times New Roman" w:hAnsi="Times New Roman" w:cs="Times New Roman"/>
          <w:sz w:val="24"/>
          <w:szCs w:val="24"/>
        </w:rPr>
        <w:t xml:space="preserve">and tell us what targets to hit but </w:t>
      </w:r>
      <w:proofErr w:type="gramStart"/>
      <w:r w:rsidRPr="00F053CA">
        <w:rPr>
          <w:rFonts w:ascii="Times New Roman" w:hAnsi="Times New Roman" w:cs="Times New Roman"/>
          <w:sz w:val="24"/>
          <w:szCs w:val="24"/>
        </w:rPr>
        <w:t>actually they</w:t>
      </w:r>
      <w:proofErr w:type="gramEnd"/>
      <w:r w:rsidRPr="00F053CA">
        <w:rPr>
          <w:rFonts w:ascii="Times New Roman" w:hAnsi="Times New Roman" w:cs="Times New Roman"/>
          <w:sz w:val="24"/>
          <w:szCs w:val="24"/>
        </w:rPr>
        <w:t xml:space="preserve"> themselves have no clue how to hit </w:t>
      </w:r>
      <w:r w:rsidR="000C06CF">
        <w:rPr>
          <w:rFonts w:ascii="Times New Roman" w:hAnsi="Times New Roman" w:cs="Times New Roman"/>
          <w:sz w:val="24"/>
          <w:szCs w:val="24"/>
        </w:rPr>
        <w:tab/>
      </w:r>
      <w:r w:rsidRPr="00F053CA">
        <w:rPr>
          <w:rFonts w:ascii="Times New Roman" w:hAnsi="Times New Roman" w:cs="Times New Roman"/>
          <w:sz w:val="24"/>
          <w:szCs w:val="24"/>
        </w:rPr>
        <w:t>the</w:t>
      </w:r>
      <w:r w:rsidR="00B4351E">
        <w:rPr>
          <w:rFonts w:ascii="Times New Roman" w:hAnsi="Times New Roman" w:cs="Times New Roman"/>
          <w:sz w:val="24"/>
          <w:szCs w:val="24"/>
        </w:rPr>
        <w:t>m.</w:t>
      </w:r>
      <w:r w:rsidRPr="00F053CA">
        <w:rPr>
          <w:rFonts w:ascii="Times New Roman" w:hAnsi="Times New Roman" w:cs="Times New Roman"/>
          <w:sz w:val="24"/>
          <w:szCs w:val="24"/>
        </w:rPr>
        <w:t xml:space="preserve"> I want them to start listening</w:t>
      </w:r>
      <w:r w:rsidR="00B4351E">
        <w:rPr>
          <w:rFonts w:ascii="Times New Roman" w:hAnsi="Times New Roman" w:cs="Times New Roman"/>
          <w:sz w:val="24"/>
          <w:szCs w:val="24"/>
        </w:rPr>
        <w:t>!</w:t>
      </w:r>
      <w:r w:rsidRPr="00F053CA">
        <w:rPr>
          <w:rFonts w:ascii="Times New Roman" w:hAnsi="Times New Roman" w:cs="Times New Roman"/>
          <w:sz w:val="24"/>
          <w:szCs w:val="24"/>
        </w:rPr>
        <w:t xml:space="preserve"> I’m a socialist by heart but</w:t>
      </w:r>
      <w:r w:rsidR="008140C1">
        <w:rPr>
          <w:rFonts w:ascii="Times New Roman" w:hAnsi="Times New Roman" w:cs="Times New Roman"/>
          <w:sz w:val="24"/>
          <w:szCs w:val="24"/>
        </w:rPr>
        <w:t xml:space="preserve">… </w:t>
      </w:r>
      <w:r w:rsidRPr="00F053CA">
        <w:rPr>
          <w:rFonts w:ascii="Times New Roman" w:hAnsi="Times New Roman" w:cs="Times New Roman"/>
          <w:sz w:val="24"/>
          <w:szCs w:val="24"/>
        </w:rPr>
        <w:t>they’ve</w:t>
      </w:r>
      <w:r w:rsidR="005B26F6">
        <w:rPr>
          <w:rFonts w:ascii="Times New Roman" w:hAnsi="Times New Roman" w:cs="Times New Roman"/>
          <w:sz w:val="24"/>
          <w:szCs w:val="24"/>
        </w:rPr>
        <w:t xml:space="preserve"> </w:t>
      </w:r>
      <w:r w:rsidRPr="00F053CA">
        <w:rPr>
          <w:rFonts w:ascii="Times New Roman" w:hAnsi="Times New Roman" w:cs="Times New Roman"/>
          <w:sz w:val="24"/>
          <w:szCs w:val="24"/>
        </w:rPr>
        <w:t xml:space="preserve">dismantled </w:t>
      </w:r>
      <w:r w:rsidR="00B4351E">
        <w:rPr>
          <w:rFonts w:ascii="Times New Roman" w:hAnsi="Times New Roman" w:cs="Times New Roman"/>
          <w:sz w:val="24"/>
          <w:szCs w:val="24"/>
        </w:rPr>
        <w:tab/>
      </w:r>
      <w:r w:rsidRPr="00F053CA">
        <w:rPr>
          <w:rFonts w:ascii="Times New Roman" w:hAnsi="Times New Roman" w:cs="Times New Roman"/>
          <w:sz w:val="24"/>
          <w:szCs w:val="24"/>
        </w:rPr>
        <w:t>local</w:t>
      </w:r>
      <w:r w:rsidR="00E10946" w:rsidRPr="00F053CA">
        <w:rPr>
          <w:rFonts w:ascii="Times New Roman" w:hAnsi="Times New Roman" w:cs="Times New Roman"/>
          <w:sz w:val="24"/>
          <w:szCs w:val="24"/>
        </w:rPr>
        <w:t xml:space="preserve"> </w:t>
      </w:r>
      <w:r w:rsidRPr="00F053CA">
        <w:rPr>
          <w:rFonts w:ascii="Times New Roman" w:hAnsi="Times New Roman" w:cs="Times New Roman"/>
          <w:sz w:val="24"/>
          <w:szCs w:val="24"/>
        </w:rPr>
        <w:t>authorities.</w:t>
      </w:r>
      <w:r w:rsidR="00E10946" w:rsidRPr="00F053CA">
        <w:rPr>
          <w:rFonts w:ascii="Times New Roman" w:hAnsi="Times New Roman" w:cs="Times New Roman"/>
          <w:sz w:val="24"/>
          <w:szCs w:val="24"/>
        </w:rPr>
        <w:t xml:space="preserve"> </w:t>
      </w:r>
      <w:r w:rsidRPr="00F053CA">
        <w:rPr>
          <w:rFonts w:ascii="Times New Roman" w:hAnsi="Times New Roman" w:cs="Times New Roman"/>
          <w:sz w:val="24"/>
          <w:szCs w:val="24"/>
        </w:rPr>
        <w:t>(</w:t>
      </w:r>
      <w:r w:rsidR="00F9281E" w:rsidRPr="00F053CA">
        <w:rPr>
          <w:rFonts w:ascii="Times New Roman" w:hAnsi="Times New Roman" w:cs="Times New Roman"/>
          <w:sz w:val="24"/>
          <w:szCs w:val="24"/>
        </w:rPr>
        <w:t xml:space="preserve">Managing </w:t>
      </w:r>
      <w:r w:rsidRPr="00F053CA">
        <w:rPr>
          <w:rFonts w:ascii="Times New Roman" w:hAnsi="Times New Roman" w:cs="Times New Roman"/>
          <w:sz w:val="24"/>
          <w:szCs w:val="24"/>
        </w:rPr>
        <w:t xml:space="preserve">Director, </w:t>
      </w:r>
      <w:r w:rsidR="008F2E39" w:rsidRPr="00F053CA">
        <w:rPr>
          <w:rFonts w:ascii="Times New Roman" w:hAnsi="Times New Roman" w:cs="Times New Roman"/>
          <w:sz w:val="24"/>
          <w:szCs w:val="24"/>
        </w:rPr>
        <w:t>CIC</w:t>
      </w:r>
      <w:r w:rsidRPr="00F053CA">
        <w:rPr>
          <w:rFonts w:ascii="Times New Roman" w:hAnsi="Times New Roman" w:cs="Times New Roman"/>
          <w:sz w:val="24"/>
          <w:szCs w:val="24"/>
        </w:rPr>
        <w:t>)</w:t>
      </w:r>
    </w:p>
    <w:p w14:paraId="64E557FA" w14:textId="4CDB252B" w:rsidR="00936360" w:rsidRPr="00AE665A" w:rsidRDefault="00936360" w:rsidP="00AE665A">
      <w:pPr>
        <w:spacing w:line="480" w:lineRule="auto"/>
        <w:rPr>
          <w:rFonts w:ascii="Times New Roman" w:hAnsi="Times New Roman" w:cs="Times New Roman"/>
          <w:b/>
          <w:bCs/>
          <w:i/>
          <w:sz w:val="24"/>
          <w:szCs w:val="24"/>
        </w:rPr>
      </w:pPr>
      <w:r w:rsidRPr="00AE665A">
        <w:rPr>
          <w:rFonts w:ascii="Times New Roman" w:hAnsi="Times New Roman" w:cs="Times New Roman"/>
          <w:b/>
          <w:bCs/>
          <w:i/>
          <w:sz w:val="24"/>
          <w:szCs w:val="24"/>
        </w:rPr>
        <w:lastRenderedPageBreak/>
        <w:t>Administrative Burden and Short-Term Funding</w:t>
      </w:r>
    </w:p>
    <w:p w14:paraId="4D6D0D60" w14:textId="7FBC6BEB" w:rsidR="00936360" w:rsidRPr="00F053CA" w:rsidRDefault="00936360" w:rsidP="00C72814">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Several </w:t>
      </w:r>
      <w:r w:rsidRPr="006637F7">
        <w:rPr>
          <w:rFonts w:ascii="Times New Roman" w:hAnsi="Times New Roman" w:cs="Times New Roman"/>
          <w:sz w:val="24"/>
          <w:szCs w:val="24"/>
        </w:rPr>
        <w:t xml:space="preserve">organisations expressed a clear preference for more flexible and less restricted funding, often referred to </w:t>
      </w:r>
      <w:r w:rsidRPr="006637F7">
        <w:rPr>
          <w:rFonts w:ascii="Times New Roman" w:hAnsi="Times New Roman" w:cs="Times New Roman"/>
          <w:sz w:val="24"/>
          <w:szCs w:val="24"/>
          <w:shd w:val="clear" w:color="auto" w:fill="FFFFFF" w:themeFill="background1"/>
        </w:rPr>
        <w:t xml:space="preserve">as </w:t>
      </w:r>
      <w:r w:rsidR="00AA0473" w:rsidRPr="006637F7">
        <w:rPr>
          <w:rFonts w:ascii="Times New Roman" w:hAnsi="Times New Roman" w:cs="Times New Roman"/>
          <w:sz w:val="24"/>
          <w:szCs w:val="24"/>
          <w:shd w:val="clear" w:color="auto" w:fill="FFFFFF" w:themeFill="background1"/>
        </w:rPr>
        <w:t>“</w:t>
      </w:r>
      <w:r w:rsidRPr="006637F7">
        <w:rPr>
          <w:rFonts w:ascii="Times New Roman" w:hAnsi="Times New Roman" w:cs="Times New Roman"/>
          <w:sz w:val="24"/>
          <w:szCs w:val="24"/>
          <w:shd w:val="clear" w:color="auto" w:fill="FFFFFF" w:themeFill="background1"/>
        </w:rPr>
        <w:t>better money</w:t>
      </w:r>
      <w:r w:rsidR="00AA0473" w:rsidRPr="006637F7">
        <w:rPr>
          <w:rFonts w:ascii="Times New Roman" w:hAnsi="Times New Roman" w:cs="Times New Roman"/>
          <w:sz w:val="24"/>
          <w:szCs w:val="24"/>
          <w:shd w:val="clear" w:color="auto" w:fill="FFFFFF" w:themeFill="background1"/>
        </w:rPr>
        <w:t>”</w:t>
      </w:r>
      <w:r w:rsidRPr="006637F7">
        <w:rPr>
          <w:rFonts w:ascii="Times New Roman" w:hAnsi="Times New Roman" w:cs="Times New Roman"/>
          <w:sz w:val="24"/>
          <w:szCs w:val="24"/>
          <w:shd w:val="clear" w:color="auto" w:fill="FFFFFF" w:themeFill="background1"/>
        </w:rPr>
        <w:t xml:space="preserve"> (Hall et al., 20</w:t>
      </w:r>
      <w:r w:rsidR="008E7991" w:rsidRPr="006637F7">
        <w:rPr>
          <w:rFonts w:ascii="Times New Roman" w:hAnsi="Times New Roman" w:cs="Times New Roman"/>
          <w:sz w:val="24"/>
          <w:szCs w:val="24"/>
          <w:shd w:val="clear" w:color="auto" w:fill="FFFFFF" w:themeFill="background1"/>
        </w:rPr>
        <w:t>0</w:t>
      </w:r>
      <w:r w:rsidRPr="006637F7">
        <w:rPr>
          <w:rFonts w:ascii="Times New Roman" w:hAnsi="Times New Roman" w:cs="Times New Roman"/>
          <w:sz w:val="24"/>
          <w:szCs w:val="24"/>
          <w:shd w:val="clear" w:color="auto" w:fill="FFFFFF" w:themeFill="background1"/>
        </w:rPr>
        <w:t>3</w:t>
      </w:r>
      <w:r w:rsidR="006637F7" w:rsidRPr="006637F7">
        <w:rPr>
          <w:rFonts w:ascii="Times New Roman" w:hAnsi="Times New Roman" w:cs="Times New Roman"/>
          <w:sz w:val="24"/>
          <w:szCs w:val="24"/>
          <w:shd w:val="clear" w:color="auto" w:fill="FFFFFF" w:themeFill="background1"/>
        </w:rPr>
        <w:t>, p.10</w:t>
      </w:r>
      <w:r w:rsidRPr="006637F7">
        <w:rPr>
          <w:rFonts w:ascii="Times New Roman" w:hAnsi="Times New Roman" w:cs="Times New Roman"/>
          <w:sz w:val="24"/>
          <w:szCs w:val="24"/>
          <w:shd w:val="clear" w:color="auto" w:fill="FFFFFF" w:themeFill="background1"/>
        </w:rPr>
        <w:t>), which</w:t>
      </w:r>
      <w:r w:rsidRPr="006637F7">
        <w:rPr>
          <w:rFonts w:ascii="Times New Roman" w:hAnsi="Times New Roman" w:cs="Times New Roman"/>
          <w:sz w:val="24"/>
          <w:szCs w:val="24"/>
        </w:rPr>
        <w:t xml:space="preserve"> would</w:t>
      </w:r>
      <w:r w:rsidRPr="00F053CA">
        <w:rPr>
          <w:rFonts w:ascii="Times New Roman" w:hAnsi="Times New Roman" w:cs="Times New Roman"/>
          <w:sz w:val="24"/>
          <w:szCs w:val="24"/>
        </w:rPr>
        <w:t xml:space="preserve"> allow them to allocate resources according to organisational priorities rather than externally imposed </w:t>
      </w:r>
      <w:r w:rsidR="55255148" w:rsidRPr="00F053CA">
        <w:rPr>
          <w:rFonts w:ascii="Times New Roman" w:hAnsi="Times New Roman" w:cs="Times New Roman"/>
          <w:sz w:val="24"/>
          <w:szCs w:val="24"/>
        </w:rPr>
        <w:t>funder</w:t>
      </w:r>
      <w:r w:rsidRPr="00F053CA">
        <w:rPr>
          <w:rFonts w:ascii="Times New Roman" w:hAnsi="Times New Roman" w:cs="Times New Roman"/>
          <w:sz w:val="24"/>
          <w:szCs w:val="24"/>
        </w:rPr>
        <w:t xml:space="preserve"> mandates. The lack of access to this unrestricted funding was identified as a key constraint. Organisations reported that such funding would enable more strategic planning, reduce administrative burden, and support long-term sustainability, particularly in contrast to short-term project grants that often undermine continuity and impact. </w:t>
      </w:r>
    </w:p>
    <w:p w14:paraId="716F2697" w14:textId="577B0C29" w:rsidR="00936360" w:rsidRPr="00F053CA" w:rsidRDefault="00936360" w:rsidP="005E63F0">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The administrative burden associated with short-term funding was </w:t>
      </w:r>
      <w:r w:rsidR="00F93D33" w:rsidRPr="00F053CA">
        <w:rPr>
          <w:rFonts w:ascii="Times New Roman" w:hAnsi="Times New Roman" w:cs="Times New Roman"/>
          <w:sz w:val="24"/>
          <w:szCs w:val="24"/>
        </w:rPr>
        <w:t>also highlighted</w:t>
      </w:r>
      <w:r w:rsidRPr="00F053CA">
        <w:rPr>
          <w:rFonts w:ascii="Times New Roman" w:hAnsi="Times New Roman" w:cs="Times New Roman"/>
          <w:sz w:val="24"/>
          <w:szCs w:val="24"/>
        </w:rPr>
        <w:t>. Organisations described spending disproportionate amounts of time on applications and reporting, often at the expense of programme delivery. One interviewee noted</w:t>
      </w:r>
      <w:r w:rsidR="00CF20D4" w:rsidRPr="00F053CA">
        <w:rPr>
          <w:rFonts w:ascii="Times New Roman" w:hAnsi="Times New Roman" w:cs="Times New Roman"/>
          <w:sz w:val="24"/>
          <w:szCs w:val="24"/>
        </w:rPr>
        <w:t>, “w</w:t>
      </w:r>
      <w:r w:rsidRPr="00F053CA">
        <w:rPr>
          <w:rFonts w:ascii="Times New Roman" w:hAnsi="Times New Roman" w:cs="Times New Roman"/>
          <w:sz w:val="24"/>
          <w:szCs w:val="24"/>
        </w:rPr>
        <w:t xml:space="preserve">e’re writing bids, chasing outcomes, filling in forms </w:t>
      </w:r>
      <w:r w:rsidR="005E5BAD">
        <w:rPr>
          <w:rFonts w:ascii="Times New Roman" w:hAnsi="Times New Roman" w:cs="Times New Roman"/>
          <w:sz w:val="24"/>
          <w:szCs w:val="24"/>
        </w:rPr>
        <w:t xml:space="preserve">– </w:t>
      </w:r>
      <w:r w:rsidRPr="00F053CA">
        <w:rPr>
          <w:rFonts w:ascii="Times New Roman" w:hAnsi="Times New Roman" w:cs="Times New Roman"/>
          <w:sz w:val="24"/>
          <w:szCs w:val="24"/>
        </w:rPr>
        <w:t xml:space="preserve">and all of that is time we’re not spending with the </w:t>
      </w:r>
      <w:r w:rsidR="001502CA" w:rsidRPr="00F053CA">
        <w:rPr>
          <w:rFonts w:ascii="Times New Roman" w:hAnsi="Times New Roman" w:cs="Times New Roman"/>
          <w:sz w:val="24"/>
          <w:szCs w:val="24"/>
        </w:rPr>
        <w:t>communities we work with</w:t>
      </w:r>
      <w:r w:rsidRPr="00F053CA">
        <w:rPr>
          <w:rFonts w:ascii="Times New Roman" w:hAnsi="Times New Roman" w:cs="Times New Roman"/>
          <w:sz w:val="24"/>
          <w:szCs w:val="24"/>
        </w:rPr>
        <w:t xml:space="preserve">” (Head of Knowledge and Insight, </w:t>
      </w:r>
      <w:r w:rsidR="00B73EC5" w:rsidRPr="00F053CA">
        <w:rPr>
          <w:rFonts w:ascii="Times New Roman" w:hAnsi="Times New Roman" w:cs="Times New Roman"/>
          <w:sz w:val="24"/>
          <w:szCs w:val="24"/>
        </w:rPr>
        <w:t>Active Partnership</w:t>
      </w:r>
      <w:r w:rsidRPr="00F053CA">
        <w:rPr>
          <w:rFonts w:ascii="Times New Roman" w:hAnsi="Times New Roman" w:cs="Times New Roman"/>
          <w:sz w:val="24"/>
          <w:szCs w:val="24"/>
        </w:rPr>
        <w:t>)</w:t>
      </w:r>
      <w:r w:rsidR="00CF20D4" w:rsidRPr="00F053CA">
        <w:rPr>
          <w:rFonts w:ascii="Times New Roman" w:hAnsi="Times New Roman" w:cs="Times New Roman"/>
          <w:sz w:val="24"/>
          <w:szCs w:val="24"/>
        </w:rPr>
        <w:t xml:space="preserve">. </w:t>
      </w:r>
      <w:r w:rsidRPr="00F053CA">
        <w:rPr>
          <w:rFonts w:ascii="Times New Roman" w:hAnsi="Times New Roman" w:cs="Times New Roman"/>
          <w:sz w:val="24"/>
          <w:szCs w:val="24"/>
        </w:rPr>
        <w:t xml:space="preserve">This </w:t>
      </w:r>
      <w:r w:rsidR="7BCB3315" w:rsidRPr="00F053CA">
        <w:rPr>
          <w:rFonts w:ascii="Times New Roman" w:hAnsi="Times New Roman" w:cs="Times New Roman"/>
          <w:sz w:val="24"/>
          <w:szCs w:val="24"/>
        </w:rPr>
        <w:t>finding</w:t>
      </w:r>
      <w:r w:rsidR="44D2403B" w:rsidRPr="00F053CA">
        <w:rPr>
          <w:rFonts w:ascii="Times New Roman" w:hAnsi="Times New Roman" w:cs="Times New Roman"/>
          <w:sz w:val="24"/>
          <w:szCs w:val="24"/>
        </w:rPr>
        <w:t xml:space="preserve"> </w:t>
      </w:r>
      <w:r w:rsidR="007B629E" w:rsidRPr="00F053CA">
        <w:rPr>
          <w:rFonts w:ascii="Times New Roman" w:hAnsi="Times New Roman" w:cs="Times New Roman"/>
          <w:sz w:val="24"/>
          <w:szCs w:val="24"/>
        </w:rPr>
        <w:t xml:space="preserve">is in line with other </w:t>
      </w:r>
      <w:r w:rsidR="00017B57">
        <w:rPr>
          <w:rFonts w:ascii="Times New Roman" w:hAnsi="Times New Roman" w:cs="Times New Roman"/>
          <w:sz w:val="24"/>
          <w:szCs w:val="24"/>
        </w:rPr>
        <w:t>research</w:t>
      </w:r>
      <w:r w:rsidR="003F5EBE" w:rsidRPr="00F053CA">
        <w:rPr>
          <w:rFonts w:ascii="Times New Roman" w:hAnsi="Times New Roman" w:cs="Times New Roman"/>
          <w:sz w:val="24"/>
          <w:szCs w:val="24"/>
        </w:rPr>
        <w:t xml:space="preserve"> which ha</w:t>
      </w:r>
      <w:r w:rsidR="00017B57">
        <w:rPr>
          <w:rFonts w:ascii="Times New Roman" w:hAnsi="Times New Roman" w:cs="Times New Roman"/>
          <w:sz w:val="24"/>
          <w:szCs w:val="24"/>
        </w:rPr>
        <w:t>s</w:t>
      </w:r>
      <w:r w:rsidR="003F5EBE" w:rsidRPr="00F053CA">
        <w:rPr>
          <w:rFonts w:ascii="Times New Roman" w:hAnsi="Times New Roman" w:cs="Times New Roman"/>
          <w:sz w:val="24"/>
          <w:szCs w:val="24"/>
        </w:rPr>
        <w:t xml:space="preserve"> highlighted that</w:t>
      </w:r>
      <w:r w:rsidRPr="00F053CA">
        <w:rPr>
          <w:rFonts w:ascii="Times New Roman" w:hAnsi="Times New Roman" w:cs="Times New Roman"/>
          <w:sz w:val="24"/>
          <w:szCs w:val="24"/>
        </w:rPr>
        <w:t xml:space="preserve"> nonprofit organisations are increasingly evaluated through procedural compliance and reporting obligations, rather than through their capacity to fulfil mission-driven objectives</w:t>
      </w:r>
      <w:r w:rsidR="00017B57">
        <w:rPr>
          <w:rFonts w:ascii="Times New Roman" w:hAnsi="Times New Roman" w:cs="Times New Roman"/>
          <w:sz w:val="24"/>
          <w:szCs w:val="24"/>
        </w:rPr>
        <w:t xml:space="preserve"> </w:t>
      </w:r>
      <w:r w:rsidR="00017B57" w:rsidRPr="00F053CA">
        <w:rPr>
          <w:rFonts w:ascii="Times New Roman" w:hAnsi="Times New Roman" w:cs="Times New Roman"/>
          <w:sz w:val="24"/>
          <w:szCs w:val="24"/>
        </w:rPr>
        <w:t>(</w:t>
      </w:r>
      <w:r w:rsidR="00017B57" w:rsidRPr="00017B57">
        <w:rPr>
          <w:rFonts w:ascii="Times New Roman" w:hAnsi="Times New Roman" w:cs="Times New Roman"/>
          <w:sz w:val="24"/>
          <w:szCs w:val="24"/>
          <w:shd w:val="clear" w:color="auto" w:fill="FFFFFF" w:themeFill="background1"/>
        </w:rPr>
        <w:t>Lee &amp; Clerkin, 2017)</w:t>
      </w:r>
      <w:r w:rsidRPr="00017B57">
        <w:rPr>
          <w:rFonts w:ascii="Times New Roman" w:hAnsi="Times New Roman" w:cs="Times New Roman"/>
          <w:sz w:val="24"/>
          <w:szCs w:val="24"/>
          <w:shd w:val="clear" w:color="auto" w:fill="FFFFFF" w:themeFill="background1"/>
        </w:rPr>
        <w:t>.</w:t>
      </w:r>
    </w:p>
    <w:p w14:paraId="50285941" w14:textId="4C4BE348" w:rsidR="00936360" w:rsidRPr="00F053CA" w:rsidRDefault="00936360" w:rsidP="001C555A">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The shift in policy discourse towards sport as a tool for achieving broader social outcomes </w:t>
      </w:r>
      <w:r w:rsidR="004E2767" w:rsidRPr="00F053CA">
        <w:rPr>
          <w:rFonts w:ascii="Times New Roman" w:hAnsi="Times New Roman" w:cs="Times New Roman"/>
          <w:sz w:val="24"/>
          <w:szCs w:val="24"/>
        </w:rPr>
        <w:t>–</w:t>
      </w:r>
      <w:r w:rsidRPr="00F053CA">
        <w:rPr>
          <w:rFonts w:ascii="Times New Roman" w:hAnsi="Times New Roman" w:cs="Times New Roman"/>
          <w:sz w:val="24"/>
          <w:szCs w:val="24"/>
        </w:rPr>
        <w:t xml:space="preserve"> such as health, inclusion and employability </w:t>
      </w:r>
      <w:r w:rsidR="004E2767" w:rsidRPr="00F053CA">
        <w:rPr>
          <w:rFonts w:ascii="Times New Roman" w:hAnsi="Times New Roman" w:cs="Times New Roman"/>
          <w:sz w:val="24"/>
          <w:szCs w:val="24"/>
        </w:rPr>
        <w:t>–</w:t>
      </w:r>
      <w:r w:rsidRPr="00F053CA">
        <w:rPr>
          <w:rFonts w:ascii="Times New Roman" w:hAnsi="Times New Roman" w:cs="Times New Roman"/>
          <w:sz w:val="24"/>
          <w:szCs w:val="24"/>
        </w:rPr>
        <w:t xml:space="preserve"> has introduced new pressures</w:t>
      </w:r>
      <w:r w:rsidR="4D27A348" w:rsidRPr="00F053CA">
        <w:rPr>
          <w:rFonts w:ascii="Times New Roman" w:hAnsi="Times New Roman" w:cs="Times New Roman"/>
          <w:sz w:val="24"/>
          <w:szCs w:val="24"/>
        </w:rPr>
        <w:t xml:space="preserve"> for TSSOs who are reliant on these sources funding because of their limited ability to generate income directly from the disad</w:t>
      </w:r>
      <w:r w:rsidR="5EB84E61" w:rsidRPr="00F053CA">
        <w:rPr>
          <w:rFonts w:ascii="Times New Roman" w:hAnsi="Times New Roman" w:cs="Times New Roman"/>
          <w:sz w:val="24"/>
          <w:szCs w:val="24"/>
        </w:rPr>
        <w:t>vantaged communities they serve</w:t>
      </w:r>
      <w:r w:rsidRPr="00F053CA">
        <w:rPr>
          <w:rFonts w:ascii="Times New Roman" w:hAnsi="Times New Roman" w:cs="Times New Roman"/>
          <w:sz w:val="24"/>
          <w:szCs w:val="24"/>
        </w:rPr>
        <w:t>. While some organisations welcomed the opportunity to demonstrate impact, others struggled to align their work with funder priorities. This tension between policy ambition and organisational reality has been widely documented in the sport</w:t>
      </w:r>
      <w:r w:rsidR="004E2767" w:rsidRPr="00F053CA">
        <w:rPr>
          <w:rFonts w:ascii="Times New Roman" w:hAnsi="Times New Roman" w:cs="Times New Roman"/>
          <w:sz w:val="24"/>
          <w:szCs w:val="24"/>
        </w:rPr>
        <w:t xml:space="preserve"> </w:t>
      </w:r>
      <w:r w:rsidRPr="00F053CA">
        <w:rPr>
          <w:rFonts w:ascii="Times New Roman" w:hAnsi="Times New Roman" w:cs="Times New Roman"/>
          <w:sz w:val="24"/>
          <w:szCs w:val="24"/>
        </w:rPr>
        <w:t>for</w:t>
      </w:r>
      <w:r w:rsidR="004E2767" w:rsidRPr="00F053CA">
        <w:rPr>
          <w:rFonts w:ascii="Times New Roman" w:hAnsi="Times New Roman" w:cs="Times New Roman"/>
          <w:sz w:val="24"/>
          <w:szCs w:val="24"/>
        </w:rPr>
        <w:t xml:space="preserve"> </w:t>
      </w:r>
      <w:r w:rsidRPr="00F053CA">
        <w:rPr>
          <w:rFonts w:ascii="Times New Roman" w:hAnsi="Times New Roman" w:cs="Times New Roman"/>
          <w:sz w:val="24"/>
          <w:szCs w:val="24"/>
        </w:rPr>
        <w:t>development literature (Coalter, 2010; Harris &amp; Houlihan, 2014</w:t>
      </w:r>
      <w:r w:rsidR="003A5756" w:rsidRPr="00F053CA">
        <w:rPr>
          <w:rFonts w:ascii="Times New Roman" w:hAnsi="Times New Roman" w:cs="Times New Roman"/>
          <w:sz w:val="24"/>
          <w:szCs w:val="24"/>
        </w:rPr>
        <w:t>; Milbourne &amp; Cushman, 2013</w:t>
      </w:r>
      <w:r w:rsidRPr="00F053CA">
        <w:rPr>
          <w:rFonts w:ascii="Times New Roman" w:hAnsi="Times New Roman" w:cs="Times New Roman"/>
          <w:sz w:val="24"/>
          <w:szCs w:val="24"/>
        </w:rPr>
        <w:t>) and was emphasised by a</w:t>
      </w:r>
      <w:r w:rsidR="007D15DB" w:rsidRPr="00F053CA">
        <w:rPr>
          <w:rFonts w:ascii="Times New Roman" w:hAnsi="Times New Roman" w:cs="Times New Roman"/>
          <w:sz w:val="24"/>
          <w:szCs w:val="24"/>
        </w:rPr>
        <w:t>n interviewee</w:t>
      </w:r>
      <w:r w:rsidR="00B6359B">
        <w:rPr>
          <w:rFonts w:ascii="Times New Roman" w:hAnsi="Times New Roman" w:cs="Times New Roman"/>
          <w:sz w:val="24"/>
          <w:szCs w:val="24"/>
        </w:rPr>
        <w:t xml:space="preserve"> </w:t>
      </w:r>
      <w:r w:rsidR="00B6359B" w:rsidRPr="00F053CA">
        <w:rPr>
          <w:rFonts w:ascii="Times New Roman" w:hAnsi="Times New Roman" w:cs="Times New Roman"/>
          <w:sz w:val="24"/>
          <w:szCs w:val="24"/>
        </w:rPr>
        <w:t>underscor</w:t>
      </w:r>
      <w:r w:rsidR="00B6359B">
        <w:rPr>
          <w:rFonts w:ascii="Times New Roman" w:hAnsi="Times New Roman" w:cs="Times New Roman"/>
          <w:sz w:val="24"/>
          <w:szCs w:val="24"/>
        </w:rPr>
        <w:t>ing</w:t>
      </w:r>
      <w:r w:rsidR="00B6359B" w:rsidRPr="00F053CA">
        <w:rPr>
          <w:rFonts w:ascii="Times New Roman" w:hAnsi="Times New Roman" w:cs="Times New Roman"/>
          <w:sz w:val="24"/>
          <w:szCs w:val="24"/>
        </w:rPr>
        <w:t xml:space="preserve"> the </w:t>
      </w:r>
      <w:r w:rsidR="00B6359B" w:rsidRPr="00F053CA">
        <w:rPr>
          <w:rFonts w:ascii="Times New Roman" w:hAnsi="Times New Roman" w:cs="Times New Roman"/>
          <w:sz w:val="24"/>
          <w:szCs w:val="24"/>
        </w:rPr>
        <w:lastRenderedPageBreak/>
        <w:t>ethical and operational dilemmas faced by TSSOs when navigating externally imposed funding conditions that conflict with their central mission</w:t>
      </w:r>
      <w:r w:rsidR="007D15DB" w:rsidRPr="00F053CA">
        <w:rPr>
          <w:rFonts w:ascii="Times New Roman" w:hAnsi="Times New Roman" w:cs="Times New Roman"/>
          <w:sz w:val="24"/>
          <w:szCs w:val="24"/>
        </w:rPr>
        <w:t>:</w:t>
      </w:r>
    </w:p>
    <w:p w14:paraId="36F4E9C1" w14:textId="7A4103CF" w:rsidR="00936360" w:rsidRPr="00F053CA" w:rsidRDefault="00936360" w:rsidP="000A4F40">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We’ve </w:t>
      </w:r>
      <w:proofErr w:type="gramStart"/>
      <w:r w:rsidRPr="00F053CA">
        <w:rPr>
          <w:rFonts w:ascii="Times New Roman" w:hAnsi="Times New Roman" w:cs="Times New Roman"/>
          <w:sz w:val="24"/>
          <w:szCs w:val="24"/>
        </w:rPr>
        <w:t>actually said</w:t>
      </w:r>
      <w:proofErr w:type="gramEnd"/>
      <w:r w:rsidRPr="00F053CA">
        <w:rPr>
          <w:rFonts w:ascii="Times New Roman" w:hAnsi="Times New Roman" w:cs="Times New Roman"/>
          <w:sz w:val="24"/>
          <w:szCs w:val="24"/>
        </w:rPr>
        <w:t xml:space="preserve"> to them before that they can have their money back because we </w:t>
      </w:r>
      <w:r w:rsidR="005E63F0">
        <w:rPr>
          <w:rFonts w:ascii="Times New Roman" w:hAnsi="Times New Roman" w:cs="Times New Roman"/>
          <w:sz w:val="24"/>
          <w:szCs w:val="24"/>
        </w:rPr>
        <w:tab/>
      </w:r>
      <w:r w:rsidRPr="00F053CA">
        <w:rPr>
          <w:rFonts w:ascii="Times New Roman" w:hAnsi="Times New Roman" w:cs="Times New Roman"/>
          <w:sz w:val="24"/>
          <w:szCs w:val="24"/>
        </w:rPr>
        <w:t xml:space="preserve">are not going to go down that route. We aren’t going to solve their problems with a </w:t>
      </w:r>
      <w:r w:rsidR="005E63F0">
        <w:rPr>
          <w:rFonts w:ascii="Times New Roman" w:hAnsi="Times New Roman" w:cs="Times New Roman"/>
          <w:sz w:val="24"/>
          <w:szCs w:val="24"/>
        </w:rPr>
        <w:tab/>
      </w:r>
      <w:r w:rsidRPr="00F053CA">
        <w:rPr>
          <w:rFonts w:ascii="Times New Roman" w:hAnsi="Times New Roman" w:cs="Times New Roman"/>
          <w:sz w:val="24"/>
          <w:szCs w:val="24"/>
        </w:rPr>
        <w:t xml:space="preserve">quick fix that we don’t believe in. All they are interested in is ticking their outcomes </w:t>
      </w:r>
      <w:r w:rsidR="005E63F0">
        <w:rPr>
          <w:rFonts w:ascii="Times New Roman" w:hAnsi="Times New Roman" w:cs="Times New Roman"/>
          <w:sz w:val="24"/>
          <w:szCs w:val="24"/>
        </w:rPr>
        <w:tab/>
      </w:r>
      <w:r w:rsidRPr="00F053CA">
        <w:rPr>
          <w:rFonts w:ascii="Times New Roman" w:hAnsi="Times New Roman" w:cs="Times New Roman"/>
          <w:sz w:val="24"/>
          <w:szCs w:val="24"/>
        </w:rPr>
        <w:t xml:space="preserve">boxes and we are </w:t>
      </w:r>
      <w:proofErr w:type="gramStart"/>
      <w:r w:rsidRPr="00F053CA">
        <w:rPr>
          <w:rFonts w:ascii="Times New Roman" w:hAnsi="Times New Roman" w:cs="Times New Roman"/>
          <w:sz w:val="24"/>
          <w:szCs w:val="24"/>
        </w:rPr>
        <w:t>actually interested</w:t>
      </w:r>
      <w:proofErr w:type="gramEnd"/>
      <w:r w:rsidRPr="00F053CA">
        <w:rPr>
          <w:rFonts w:ascii="Times New Roman" w:hAnsi="Times New Roman" w:cs="Times New Roman"/>
          <w:sz w:val="24"/>
          <w:szCs w:val="24"/>
        </w:rPr>
        <w:t xml:space="preserve"> in making a change</w:t>
      </w:r>
      <w:r w:rsidR="00561C0E" w:rsidRPr="00F053CA">
        <w:rPr>
          <w:rFonts w:ascii="Times New Roman" w:hAnsi="Times New Roman" w:cs="Times New Roman"/>
          <w:sz w:val="24"/>
          <w:szCs w:val="24"/>
        </w:rPr>
        <w:t xml:space="preserve"> to our core focus</w:t>
      </w:r>
      <w:r w:rsidRPr="00F053CA">
        <w:rPr>
          <w:rFonts w:ascii="Times New Roman" w:hAnsi="Times New Roman" w:cs="Times New Roman"/>
          <w:sz w:val="24"/>
          <w:szCs w:val="24"/>
        </w:rPr>
        <w:t>.</w:t>
      </w:r>
      <w:r w:rsidR="00CE1451" w:rsidRPr="00F053CA">
        <w:rPr>
          <w:rFonts w:ascii="Times New Roman" w:hAnsi="Times New Roman" w:cs="Times New Roman"/>
          <w:sz w:val="24"/>
          <w:szCs w:val="24"/>
        </w:rPr>
        <w:t xml:space="preserve"> </w:t>
      </w:r>
      <w:r w:rsidRPr="00F053CA">
        <w:rPr>
          <w:rFonts w:ascii="Times New Roman" w:hAnsi="Times New Roman" w:cs="Times New Roman"/>
          <w:sz w:val="24"/>
          <w:szCs w:val="24"/>
        </w:rPr>
        <w:t>(Directo</w:t>
      </w:r>
      <w:r w:rsidR="00B73EC5" w:rsidRPr="00F053CA">
        <w:rPr>
          <w:rFonts w:ascii="Times New Roman" w:hAnsi="Times New Roman" w:cs="Times New Roman"/>
          <w:sz w:val="24"/>
          <w:szCs w:val="24"/>
        </w:rPr>
        <w:t xml:space="preserve">r </w:t>
      </w:r>
      <w:r w:rsidR="005E63F0">
        <w:rPr>
          <w:rFonts w:ascii="Times New Roman" w:hAnsi="Times New Roman" w:cs="Times New Roman"/>
          <w:sz w:val="24"/>
          <w:szCs w:val="24"/>
        </w:rPr>
        <w:tab/>
      </w:r>
      <w:r w:rsidR="00B73EC5" w:rsidRPr="00F053CA">
        <w:rPr>
          <w:rFonts w:ascii="Times New Roman" w:hAnsi="Times New Roman" w:cs="Times New Roman"/>
          <w:sz w:val="24"/>
          <w:szCs w:val="24"/>
        </w:rPr>
        <w:t>of Social Change, CIC)</w:t>
      </w:r>
    </w:p>
    <w:p w14:paraId="067FED87" w14:textId="5916F32C" w:rsidR="00936360" w:rsidRPr="00BA5BCF" w:rsidRDefault="00936360" w:rsidP="00CE1451">
      <w:pPr>
        <w:spacing w:line="480" w:lineRule="auto"/>
        <w:rPr>
          <w:rFonts w:ascii="Times New Roman" w:hAnsi="Times New Roman" w:cs="Times New Roman"/>
          <w:b/>
          <w:bCs/>
          <w:i/>
          <w:sz w:val="24"/>
          <w:szCs w:val="24"/>
        </w:rPr>
      </w:pPr>
      <w:r w:rsidRPr="00B6359B">
        <w:rPr>
          <w:rFonts w:ascii="Times New Roman" w:hAnsi="Times New Roman" w:cs="Times New Roman"/>
          <w:b/>
          <w:bCs/>
          <w:i/>
          <w:sz w:val="24"/>
          <w:szCs w:val="24"/>
        </w:rPr>
        <w:t>Lack of Strategic Financial Planning</w:t>
      </w:r>
      <w:r w:rsidR="00BA5BCF">
        <w:rPr>
          <w:rFonts w:ascii="Times New Roman" w:hAnsi="Times New Roman" w:cs="Times New Roman"/>
          <w:b/>
          <w:bCs/>
          <w:i/>
          <w:sz w:val="24"/>
          <w:szCs w:val="24"/>
        </w:rPr>
        <w:tab/>
      </w:r>
      <w:r w:rsidR="00BA5BCF">
        <w:rPr>
          <w:rFonts w:ascii="Times New Roman" w:hAnsi="Times New Roman" w:cs="Times New Roman"/>
          <w:b/>
          <w:bCs/>
          <w:i/>
          <w:sz w:val="24"/>
          <w:szCs w:val="24"/>
        </w:rPr>
        <w:tab/>
      </w:r>
      <w:r w:rsidR="00BA5BCF">
        <w:rPr>
          <w:rFonts w:ascii="Times New Roman" w:hAnsi="Times New Roman" w:cs="Times New Roman"/>
          <w:b/>
          <w:bCs/>
          <w:i/>
          <w:sz w:val="24"/>
          <w:szCs w:val="24"/>
        </w:rPr>
        <w:tab/>
      </w:r>
      <w:r w:rsidR="00BA5BCF">
        <w:rPr>
          <w:rFonts w:ascii="Times New Roman" w:hAnsi="Times New Roman" w:cs="Times New Roman"/>
          <w:b/>
          <w:bCs/>
          <w:i/>
          <w:sz w:val="24"/>
          <w:szCs w:val="24"/>
        </w:rPr>
        <w:tab/>
      </w:r>
      <w:r w:rsidR="00BA5BCF">
        <w:rPr>
          <w:rFonts w:ascii="Times New Roman" w:hAnsi="Times New Roman" w:cs="Times New Roman"/>
          <w:b/>
          <w:bCs/>
          <w:i/>
          <w:sz w:val="24"/>
          <w:szCs w:val="24"/>
        </w:rPr>
        <w:tab/>
      </w:r>
      <w:r w:rsidR="00BA5BCF">
        <w:rPr>
          <w:rFonts w:ascii="Times New Roman" w:hAnsi="Times New Roman" w:cs="Times New Roman"/>
          <w:b/>
          <w:bCs/>
          <w:i/>
          <w:sz w:val="24"/>
          <w:szCs w:val="24"/>
        </w:rPr>
        <w:tab/>
      </w:r>
      <w:r w:rsidR="00BA5BCF">
        <w:rPr>
          <w:rFonts w:ascii="Times New Roman" w:hAnsi="Times New Roman" w:cs="Times New Roman"/>
          <w:b/>
          <w:bCs/>
          <w:i/>
          <w:sz w:val="24"/>
          <w:szCs w:val="24"/>
        </w:rPr>
        <w:tab/>
      </w:r>
      <w:r w:rsidR="00BA5BCF">
        <w:rPr>
          <w:rFonts w:ascii="Times New Roman" w:hAnsi="Times New Roman" w:cs="Times New Roman"/>
          <w:b/>
          <w:bCs/>
          <w:i/>
          <w:sz w:val="24"/>
          <w:szCs w:val="24"/>
        </w:rPr>
        <w:tab/>
      </w:r>
      <w:r w:rsidRPr="00F053CA">
        <w:rPr>
          <w:rFonts w:ascii="Times New Roman" w:hAnsi="Times New Roman" w:cs="Times New Roman"/>
          <w:sz w:val="24"/>
          <w:szCs w:val="24"/>
        </w:rPr>
        <w:t xml:space="preserve">A lack of </w:t>
      </w:r>
      <w:r w:rsidR="09A28CCD" w:rsidRPr="00F053CA">
        <w:rPr>
          <w:rFonts w:ascii="Times New Roman" w:hAnsi="Times New Roman" w:cs="Times New Roman"/>
          <w:sz w:val="24"/>
          <w:szCs w:val="24"/>
        </w:rPr>
        <w:t xml:space="preserve">ability to undertake </w:t>
      </w:r>
      <w:r w:rsidRPr="00F053CA">
        <w:rPr>
          <w:rFonts w:ascii="Times New Roman" w:hAnsi="Times New Roman" w:cs="Times New Roman"/>
          <w:sz w:val="24"/>
          <w:szCs w:val="24"/>
        </w:rPr>
        <w:t xml:space="preserve">long-term financial planning was evident across the </w:t>
      </w:r>
      <w:r w:rsidR="00586408" w:rsidRPr="00F053CA">
        <w:rPr>
          <w:rFonts w:ascii="Times New Roman" w:hAnsi="Times New Roman" w:cs="Times New Roman"/>
          <w:sz w:val="24"/>
          <w:szCs w:val="24"/>
        </w:rPr>
        <w:t>TSSOs.</w:t>
      </w:r>
      <w:r w:rsidRPr="00F053CA">
        <w:rPr>
          <w:rFonts w:ascii="Times New Roman" w:hAnsi="Times New Roman" w:cs="Times New Roman"/>
          <w:sz w:val="24"/>
          <w:szCs w:val="24"/>
        </w:rPr>
        <w:t xml:space="preserve"> Few organisations had financial reserves or formal strategies in place, with many operating on a month-to-month basis. One </w:t>
      </w:r>
      <w:r w:rsidR="007D15DB" w:rsidRPr="00F053CA">
        <w:rPr>
          <w:rFonts w:ascii="Times New Roman" w:hAnsi="Times New Roman" w:cs="Times New Roman"/>
          <w:sz w:val="24"/>
          <w:szCs w:val="24"/>
        </w:rPr>
        <w:t xml:space="preserve">interviewee </w:t>
      </w:r>
      <w:r w:rsidRPr="00F053CA">
        <w:rPr>
          <w:rFonts w:ascii="Times New Roman" w:hAnsi="Times New Roman" w:cs="Times New Roman"/>
          <w:sz w:val="24"/>
          <w:szCs w:val="24"/>
        </w:rPr>
        <w:t>shared</w:t>
      </w:r>
      <w:r w:rsidR="00CE1451" w:rsidRPr="00F053CA">
        <w:rPr>
          <w:rFonts w:ascii="Times New Roman" w:hAnsi="Times New Roman" w:cs="Times New Roman"/>
          <w:sz w:val="24"/>
          <w:szCs w:val="24"/>
        </w:rPr>
        <w:t>: “w</w:t>
      </w:r>
      <w:r w:rsidRPr="00F053CA">
        <w:rPr>
          <w:rFonts w:ascii="Times New Roman" w:hAnsi="Times New Roman" w:cs="Times New Roman"/>
          <w:sz w:val="24"/>
          <w:szCs w:val="24"/>
        </w:rPr>
        <w:t xml:space="preserve">e don’t really have a financial strategy — we just try to make sure we can pay the bills each month” </w:t>
      </w:r>
      <w:r w:rsidR="00AF443F" w:rsidRPr="00F053CA">
        <w:rPr>
          <w:rFonts w:ascii="Times New Roman" w:hAnsi="Times New Roman" w:cs="Times New Roman"/>
          <w:sz w:val="24"/>
          <w:szCs w:val="24"/>
        </w:rPr>
        <w:t>(Vice-President, Community Sport Club B)</w:t>
      </w:r>
      <w:r w:rsidR="0018424A">
        <w:rPr>
          <w:rFonts w:ascii="Times New Roman" w:hAnsi="Times New Roman" w:cs="Times New Roman"/>
          <w:sz w:val="24"/>
          <w:szCs w:val="24"/>
        </w:rPr>
        <w:t>.</w:t>
      </w:r>
    </w:p>
    <w:p w14:paraId="6B702205" w14:textId="71442AA9" w:rsidR="00CF5D45" w:rsidRPr="00F053CA" w:rsidRDefault="00936360" w:rsidP="00650422">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This finding aligns with Allison’s (2001) observation that sport clubs are often underdeveloped in terms of financial infrastructure, lacking the capacity for growth or resilience. </w:t>
      </w:r>
      <w:r w:rsidR="00FD14E8" w:rsidRPr="00F053CA">
        <w:rPr>
          <w:rFonts w:ascii="Times New Roman" w:hAnsi="Times New Roman" w:cs="Times New Roman"/>
          <w:sz w:val="24"/>
          <w:szCs w:val="24"/>
        </w:rPr>
        <w:t xml:space="preserve">Interviewees </w:t>
      </w:r>
      <w:r w:rsidRPr="00F053CA">
        <w:rPr>
          <w:rFonts w:ascii="Times New Roman" w:hAnsi="Times New Roman" w:cs="Times New Roman"/>
          <w:sz w:val="24"/>
          <w:szCs w:val="24"/>
        </w:rPr>
        <w:t>also described the fluid and reactive nature of their financial planning</w:t>
      </w:r>
      <w:r w:rsidR="0C057F89" w:rsidRPr="00F053CA">
        <w:rPr>
          <w:rFonts w:ascii="Times New Roman" w:hAnsi="Times New Roman" w:cs="Times New Roman"/>
          <w:sz w:val="24"/>
          <w:szCs w:val="24"/>
        </w:rPr>
        <w:t xml:space="preserve"> due to the dynamic and unpredictable context they operate within</w:t>
      </w:r>
      <w:r w:rsidR="004A11A7" w:rsidRPr="00F053CA">
        <w:rPr>
          <w:rFonts w:ascii="Times New Roman" w:hAnsi="Times New Roman" w:cs="Times New Roman"/>
          <w:sz w:val="24"/>
          <w:szCs w:val="24"/>
        </w:rPr>
        <w:t>: “w</w:t>
      </w:r>
      <w:r w:rsidRPr="00F053CA">
        <w:rPr>
          <w:rFonts w:ascii="Times New Roman" w:hAnsi="Times New Roman" w:cs="Times New Roman"/>
          <w:sz w:val="24"/>
          <w:szCs w:val="24"/>
        </w:rPr>
        <w:t>e must change as things change around us. We don’t have fixed plans. Our business plan is practically out of date as soon as we write it! It’s like a rolling commentary for us” (C</w:t>
      </w:r>
      <w:r w:rsidR="00B73EC5" w:rsidRPr="00F053CA">
        <w:rPr>
          <w:rFonts w:ascii="Times New Roman" w:hAnsi="Times New Roman" w:cs="Times New Roman"/>
          <w:sz w:val="24"/>
          <w:szCs w:val="24"/>
        </w:rPr>
        <w:t>hief Executive Officer</w:t>
      </w:r>
      <w:r w:rsidRPr="00F053CA">
        <w:rPr>
          <w:rFonts w:ascii="Times New Roman" w:hAnsi="Times New Roman" w:cs="Times New Roman"/>
          <w:sz w:val="24"/>
          <w:szCs w:val="24"/>
        </w:rPr>
        <w:t xml:space="preserve">, </w:t>
      </w:r>
      <w:r w:rsidR="00B73EC5" w:rsidRPr="00F053CA">
        <w:rPr>
          <w:rFonts w:ascii="Times New Roman" w:hAnsi="Times New Roman" w:cs="Times New Roman"/>
          <w:sz w:val="24"/>
          <w:szCs w:val="24"/>
        </w:rPr>
        <w:t>Sport for Development Charity A</w:t>
      </w:r>
      <w:r w:rsidRPr="00F053CA">
        <w:rPr>
          <w:rFonts w:ascii="Times New Roman" w:hAnsi="Times New Roman" w:cs="Times New Roman"/>
          <w:sz w:val="24"/>
          <w:szCs w:val="24"/>
        </w:rPr>
        <w:t>)</w:t>
      </w:r>
      <w:r w:rsidR="0018129B">
        <w:rPr>
          <w:rFonts w:ascii="Times New Roman" w:hAnsi="Times New Roman" w:cs="Times New Roman"/>
          <w:sz w:val="24"/>
          <w:szCs w:val="24"/>
        </w:rPr>
        <w:t xml:space="preserve">. </w:t>
      </w:r>
      <w:r w:rsidRPr="00F053CA">
        <w:rPr>
          <w:rFonts w:ascii="Times New Roman" w:hAnsi="Times New Roman" w:cs="Times New Roman"/>
          <w:sz w:val="24"/>
          <w:szCs w:val="24"/>
        </w:rPr>
        <w:t>These reflections suggest that while strategic intent may be present, the capacity to implement and sustain long-term financial planning is often constrained by external volatility and internal resource limitations.</w:t>
      </w:r>
      <w:r w:rsidR="00DE57B0">
        <w:rPr>
          <w:rFonts w:ascii="Times New Roman" w:hAnsi="Times New Roman" w:cs="Times New Roman"/>
          <w:sz w:val="24"/>
          <w:szCs w:val="24"/>
        </w:rPr>
        <w:t xml:space="preserve"> </w:t>
      </w:r>
      <w:r w:rsidRPr="00F053CA">
        <w:rPr>
          <w:rFonts w:ascii="Times New Roman" w:hAnsi="Times New Roman" w:cs="Times New Roman"/>
          <w:sz w:val="24"/>
          <w:szCs w:val="24"/>
        </w:rPr>
        <w:t xml:space="preserve">Despite these challenges, some organisations had developed strategies to </w:t>
      </w:r>
      <w:r w:rsidR="00DE57B0">
        <w:rPr>
          <w:rFonts w:ascii="Times New Roman" w:hAnsi="Times New Roman" w:cs="Times New Roman"/>
          <w:sz w:val="24"/>
          <w:szCs w:val="24"/>
        </w:rPr>
        <w:t>develop</w:t>
      </w:r>
      <w:r w:rsidR="00DE57B0" w:rsidRPr="00F053CA">
        <w:rPr>
          <w:rFonts w:ascii="Times New Roman" w:hAnsi="Times New Roman" w:cs="Times New Roman"/>
          <w:sz w:val="24"/>
          <w:szCs w:val="24"/>
        </w:rPr>
        <w:t xml:space="preserve"> </w:t>
      </w:r>
      <w:r w:rsidRPr="00F053CA">
        <w:rPr>
          <w:rFonts w:ascii="Times New Roman" w:hAnsi="Times New Roman" w:cs="Times New Roman"/>
          <w:sz w:val="24"/>
          <w:szCs w:val="24"/>
        </w:rPr>
        <w:t xml:space="preserve">financial capacity. These included diversifying income streams through social enterprise models, building relationships with corporate sponsors, and developing community fundraising campaigns. However, such </w:t>
      </w:r>
      <w:r w:rsidRPr="00F053CA">
        <w:rPr>
          <w:rFonts w:ascii="Times New Roman" w:hAnsi="Times New Roman" w:cs="Times New Roman"/>
          <w:sz w:val="24"/>
          <w:szCs w:val="24"/>
        </w:rPr>
        <w:lastRenderedPageBreak/>
        <w:t xml:space="preserve">strategies were more common among larger, professionalised organisations with </w:t>
      </w:r>
      <w:r w:rsidR="66358EA8" w:rsidRPr="00F053CA">
        <w:rPr>
          <w:rFonts w:ascii="Times New Roman" w:hAnsi="Times New Roman" w:cs="Times New Roman"/>
          <w:sz w:val="24"/>
          <w:szCs w:val="24"/>
        </w:rPr>
        <w:t>sufficient</w:t>
      </w:r>
      <w:r w:rsidRPr="00F053CA">
        <w:rPr>
          <w:rFonts w:ascii="Times New Roman" w:hAnsi="Times New Roman" w:cs="Times New Roman"/>
          <w:sz w:val="24"/>
          <w:szCs w:val="24"/>
        </w:rPr>
        <w:t xml:space="preserve"> </w:t>
      </w:r>
      <w:r w:rsidR="66358EA8" w:rsidRPr="00F053CA">
        <w:rPr>
          <w:rFonts w:ascii="Times New Roman" w:hAnsi="Times New Roman" w:cs="Times New Roman"/>
          <w:sz w:val="24"/>
          <w:szCs w:val="24"/>
        </w:rPr>
        <w:t>human capacity</w:t>
      </w:r>
      <w:r w:rsidRPr="00F053CA">
        <w:rPr>
          <w:rFonts w:ascii="Times New Roman" w:hAnsi="Times New Roman" w:cs="Times New Roman"/>
          <w:sz w:val="24"/>
          <w:szCs w:val="24"/>
        </w:rPr>
        <w:t xml:space="preserve"> </w:t>
      </w:r>
      <w:r w:rsidR="66358EA8" w:rsidRPr="00F053CA">
        <w:rPr>
          <w:rFonts w:ascii="Times New Roman" w:hAnsi="Times New Roman" w:cs="Times New Roman"/>
          <w:sz w:val="24"/>
          <w:szCs w:val="24"/>
        </w:rPr>
        <w:t xml:space="preserve">to </w:t>
      </w:r>
      <w:r w:rsidRPr="00F053CA">
        <w:rPr>
          <w:rFonts w:ascii="Times New Roman" w:hAnsi="Times New Roman" w:cs="Times New Roman"/>
          <w:sz w:val="24"/>
          <w:szCs w:val="24"/>
        </w:rPr>
        <w:t xml:space="preserve">dedicate </w:t>
      </w:r>
      <w:r w:rsidR="0D9DCF1C" w:rsidRPr="00F053CA">
        <w:rPr>
          <w:rFonts w:ascii="Times New Roman" w:hAnsi="Times New Roman" w:cs="Times New Roman"/>
          <w:sz w:val="24"/>
          <w:szCs w:val="24"/>
        </w:rPr>
        <w:t>to these activities</w:t>
      </w:r>
      <w:r w:rsidRPr="00F053CA">
        <w:rPr>
          <w:rFonts w:ascii="Times New Roman" w:hAnsi="Times New Roman" w:cs="Times New Roman"/>
          <w:sz w:val="24"/>
          <w:szCs w:val="24"/>
        </w:rPr>
        <w:t>. Smaller organisations, particularly those operating in disadvantaged areas, faced significant barriers to financial sustainability</w:t>
      </w:r>
      <w:r w:rsidR="17FFE224" w:rsidRPr="00F053CA">
        <w:rPr>
          <w:rFonts w:ascii="Times New Roman" w:hAnsi="Times New Roman" w:cs="Times New Roman"/>
          <w:sz w:val="24"/>
          <w:szCs w:val="24"/>
        </w:rPr>
        <w:t xml:space="preserve"> as they lacked both financial and human</w:t>
      </w:r>
      <w:r w:rsidR="001D4676" w:rsidRPr="00F053CA">
        <w:rPr>
          <w:rFonts w:ascii="Times New Roman" w:hAnsi="Times New Roman" w:cs="Times New Roman"/>
          <w:sz w:val="24"/>
          <w:szCs w:val="24"/>
        </w:rPr>
        <w:t xml:space="preserve"> resources</w:t>
      </w:r>
      <w:r w:rsidR="17FFE224" w:rsidRPr="00F053CA">
        <w:rPr>
          <w:rFonts w:ascii="Times New Roman" w:hAnsi="Times New Roman" w:cs="Times New Roman"/>
          <w:sz w:val="24"/>
          <w:szCs w:val="24"/>
        </w:rPr>
        <w:t xml:space="preserve"> capacity</w:t>
      </w:r>
      <w:r w:rsidRPr="00F053CA">
        <w:rPr>
          <w:rFonts w:ascii="Times New Roman" w:hAnsi="Times New Roman" w:cs="Times New Roman"/>
          <w:sz w:val="24"/>
          <w:szCs w:val="24"/>
        </w:rPr>
        <w:t>.</w:t>
      </w:r>
      <w:r w:rsidR="006B0887">
        <w:rPr>
          <w:rFonts w:ascii="Times New Roman" w:hAnsi="Times New Roman" w:cs="Times New Roman"/>
          <w:sz w:val="24"/>
          <w:szCs w:val="24"/>
        </w:rPr>
        <w:tab/>
      </w:r>
      <w:r w:rsidR="006B0887">
        <w:rPr>
          <w:rFonts w:ascii="Times New Roman" w:hAnsi="Times New Roman" w:cs="Times New Roman"/>
          <w:sz w:val="24"/>
          <w:szCs w:val="24"/>
        </w:rPr>
        <w:tab/>
      </w:r>
      <w:r w:rsidR="006B0887">
        <w:rPr>
          <w:rFonts w:ascii="Times New Roman" w:hAnsi="Times New Roman" w:cs="Times New Roman"/>
          <w:sz w:val="24"/>
          <w:szCs w:val="24"/>
        </w:rPr>
        <w:tab/>
      </w:r>
      <w:r w:rsidR="006B0887">
        <w:rPr>
          <w:rFonts w:ascii="Times New Roman" w:hAnsi="Times New Roman" w:cs="Times New Roman"/>
          <w:sz w:val="24"/>
          <w:szCs w:val="24"/>
        </w:rPr>
        <w:tab/>
      </w:r>
      <w:r w:rsidR="006B0887">
        <w:rPr>
          <w:rFonts w:ascii="Times New Roman" w:hAnsi="Times New Roman" w:cs="Times New Roman"/>
          <w:sz w:val="24"/>
          <w:szCs w:val="24"/>
        </w:rPr>
        <w:tab/>
      </w:r>
      <w:r w:rsidR="006B0887">
        <w:rPr>
          <w:rFonts w:ascii="Times New Roman" w:hAnsi="Times New Roman" w:cs="Times New Roman"/>
          <w:sz w:val="24"/>
          <w:szCs w:val="24"/>
        </w:rPr>
        <w:tab/>
      </w:r>
      <w:r w:rsidR="00464D93" w:rsidRPr="00F053CA">
        <w:rPr>
          <w:rFonts w:ascii="Times New Roman" w:hAnsi="Times New Roman" w:cs="Times New Roman"/>
          <w:sz w:val="24"/>
          <w:szCs w:val="24"/>
        </w:rPr>
        <w:t xml:space="preserve">Overall, financial capacity emerged as a </w:t>
      </w:r>
      <w:r w:rsidR="00A439E4" w:rsidRPr="00F053CA">
        <w:rPr>
          <w:rFonts w:ascii="Times New Roman" w:hAnsi="Times New Roman" w:cs="Times New Roman"/>
          <w:sz w:val="24"/>
          <w:szCs w:val="24"/>
        </w:rPr>
        <w:t>persistent</w:t>
      </w:r>
      <w:r w:rsidR="00464D93" w:rsidRPr="00F053CA">
        <w:rPr>
          <w:rFonts w:ascii="Times New Roman" w:hAnsi="Times New Roman" w:cs="Times New Roman"/>
          <w:sz w:val="24"/>
          <w:szCs w:val="24"/>
        </w:rPr>
        <w:t xml:space="preserve"> constraint</w:t>
      </w:r>
      <w:r w:rsidR="00A439E4">
        <w:rPr>
          <w:rFonts w:ascii="Times New Roman" w:hAnsi="Times New Roman" w:cs="Times New Roman"/>
          <w:sz w:val="24"/>
          <w:szCs w:val="24"/>
        </w:rPr>
        <w:t xml:space="preserve"> amongst the</w:t>
      </w:r>
      <w:r w:rsidR="00AA2AC0">
        <w:rPr>
          <w:rFonts w:ascii="Times New Roman" w:hAnsi="Times New Roman" w:cs="Times New Roman"/>
          <w:sz w:val="24"/>
          <w:szCs w:val="24"/>
        </w:rPr>
        <w:t xml:space="preserve"> </w:t>
      </w:r>
      <w:r w:rsidR="00464D93" w:rsidRPr="00F053CA">
        <w:rPr>
          <w:rFonts w:ascii="Times New Roman" w:hAnsi="Times New Roman" w:cs="Times New Roman"/>
          <w:sz w:val="24"/>
          <w:szCs w:val="24"/>
        </w:rPr>
        <w:t xml:space="preserve">TSSOs. </w:t>
      </w:r>
      <w:r w:rsidR="006B0887" w:rsidRPr="006B0887">
        <w:rPr>
          <w:rFonts w:ascii="Times New Roman" w:hAnsi="Times New Roman" w:cs="Times New Roman"/>
          <w:sz w:val="24"/>
          <w:szCs w:val="24"/>
        </w:rPr>
        <w:t>Consistent with Hall et al. (2003), financial precarity extended beyond resource scarcity, producing ripple effects across multiple dimensions of organisational capacity.</w:t>
      </w:r>
      <w:r w:rsidR="00650422">
        <w:rPr>
          <w:rFonts w:ascii="Times New Roman" w:hAnsi="Times New Roman" w:cs="Times New Roman"/>
          <w:sz w:val="24"/>
          <w:szCs w:val="24"/>
        </w:rPr>
        <w:t xml:space="preserve"> </w:t>
      </w:r>
      <w:r w:rsidR="00464D93" w:rsidRPr="00F053CA">
        <w:rPr>
          <w:rFonts w:ascii="Times New Roman" w:hAnsi="Times New Roman" w:cs="Times New Roman"/>
          <w:sz w:val="24"/>
          <w:szCs w:val="24"/>
        </w:rPr>
        <w:t>In the context of TSSOs, restricted and short</w:t>
      </w:r>
      <w:r w:rsidR="00464D93" w:rsidRPr="00F053CA">
        <w:rPr>
          <w:rFonts w:ascii="Times New Roman" w:hAnsi="Times New Roman" w:cs="Times New Roman"/>
          <w:sz w:val="24"/>
          <w:szCs w:val="24"/>
        </w:rPr>
        <w:noBreakHyphen/>
        <w:t>term funding undermined human resources capacity, limited investment in infrastructure</w:t>
      </w:r>
      <w:r w:rsidR="005D6F2C" w:rsidRPr="00F053CA">
        <w:rPr>
          <w:rFonts w:ascii="Times New Roman" w:hAnsi="Times New Roman" w:cs="Times New Roman"/>
          <w:sz w:val="24"/>
          <w:szCs w:val="24"/>
        </w:rPr>
        <w:t xml:space="preserve"> </w:t>
      </w:r>
      <w:r w:rsidR="00464D93" w:rsidRPr="00F053CA">
        <w:rPr>
          <w:rFonts w:ascii="Times New Roman" w:hAnsi="Times New Roman" w:cs="Times New Roman"/>
          <w:sz w:val="24"/>
          <w:szCs w:val="24"/>
        </w:rPr>
        <w:t>and curtailed longer</w:t>
      </w:r>
      <w:r w:rsidR="00464D93" w:rsidRPr="00F053CA">
        <w:rPr>
          <w:rFonts w:ascii="Times New Roman" w:hAnsi="Times New Roman" w:cs="Times New Roman"/>
          <w:sz w:val="24"/>
          <w:szCs w:val="24"/>
        </w:rPr>
        <w:noBreakHyphen/>
        <w:t>term planning, reinforcing the foundational and interdependent role of financial capacity within organisational functioning.</w:t>
      </w:r>
    </w:p>
    <w:p w14:paraId="7A38746D" w14:textId="17EB3933" w:rsidR="00CF5D45" w:rsidRPr="00F053CA" w:rsidRDefault="004F3293" w:rsidP="000A4F40">
      <w:pPr>
        <w:spacing w:line="480" w:lineRule="auto"/>
        <w:rPr>
          <w:rFonts w:ascii="Times New Roman" w:hAnsi="Times New Roman" w:cs="Times New Roman"/>
          <w:sz w:val="24"/>
          <w:szCs w:val="24"/>
        </w:rPr>
      </w:pPr>
      <w:r w:rsidRPr="00C3357F">
        <w:rPr>
          <w:rFonts w:ascii="Times New Roman" w:hAnsi="Times New Roman" w:cs="Times New Roman"/>
          <w:b/>
          <w:bCs/>
          <w:sz w:val="24"/>
          <w:szCs w:val="24"/>
        </w:rPr>
        <w:t>Human Resources Capacity</w:t>
      </w:r>
      <w:r w:rsidR="00C274F4">
        <w:rPr>
          <w:rFonts w:ascii="Times New Roman" w:hAnsi="Times New Roman" w:cs="Times New Roman"/>
          <w:b/>
          <w:bCs/>
          <w:sz w:val="24"/>
          <w:szCs w:val="24"/>
        </w:rPr>
        <w:tab/>
      </w:r>
      <w:r w:rsidR="00C274F4">
        <w:rPr>
          <w:rFonts w:ascii="Times New Roman" w:hAnsi="Times New Roman" w:cs="Times New Roman"/>
          <w:b/>
          <w:bCs/>
          <w:sz w:val="24"/>
          <w:szCs w:val="24"/>
        </w:rPr>
        <w:tab/>
      </w:r>
      <w:r w:rsidR="00C274F4">
        <w:rPr>
          <w:rFonts w:ascii="Times New Roman" w:hAnsi="Times New Roman" w:cs="Times New Roman"/>
          <w:b/>
          <w:bCs/>
          <w:sz w:val="24"/>
          <w:szCs w:val="24"/>
        </w:rPr>
        <w:tab/>
      </w:r>
      <w:r w:rsidR="00C274F4">
        <w:rPr>
          <w:rFonts w:ascii="Times New Roman" w:hAnsi="Times New Roman" w:cs="Times New Roman"/>
          <w:b/>
          <w:bCs/>
          <w:sz w:val="24"/>
          <w:szCs w:val="24"/>
        </w:rPr>
        <w:tab/>
      </w:r>
      <w:r w:rsidR="00C274F4">
        <w:rPr>
          <w:rFonts w:ascii="Times New Roman" w:hAnsi="Times New Roman" w:cs="Times New Roman"/>
          <w:b/>
          <w:bCs/>
          <w:sz w:val="24"/>
          <w:szCs w:val="24"/>
        </w:rPr>
        <w:tab/>
      </w:r>
      <w:r w:rsidR="00C274F4">
        <w:rPr>
          <w:rFonts w:ascii="Times New Roman" w:hAnsi="Times New Roman" w:cs="Times New Roman"/>
          <w:b/>
          <w:bCs/>
          <w:sz w:val="24"/>
          <w:szCs w:val="24"/>
        </w:rPr>
        <w:tab/>
      </w:r>
      <w:r w:rsidR="00C274F4">
        <w:rPr>
          <w:rFonts w:ascii="Times New Roman" w:hAnsi="Times New Roman" w:cs="Times New Roman"/>
          <w:b/>
          <w:bCs/>
          <w:sz w:val="24"/>
          <w:szCs w:val="24"/>
        </w:rPr>
        <w:tab/>
      </w:r>
      <w:r w:rsidR="00C274F4">
        <w:rPr>
          <w:rFonts w:ascii="Times New Roman" w:hAnsi="Times New Roman" w:cs="Times New Roman"/>
          <w:b/>
          <w:bCs/>
          <w:sz w:val="24"/>
          <w:szCs w:val="24"/>
        </w:rPr>
        <w:tab/>
      </w:r>
      <w:r w:rsidR="00C274F4">
        <w:rPr>
          <w:rFonts w:ascii="Times New Roman" w:hAnsi="Times New Roman" w:cs="Times New Roman"/>
          <w:b/>
          <w:bCs/>
          <w:sz w:val="24"/>
          <w:szCs w:val="24"/>
        </w:rPr>
        <w:tab/>
      </w:r>
      <w:r w:rsidR="00C274F4">
        <w:rPr>
          <w:rFonts w:ascii="Times New Roman" w:hAnsi="Times New Roman" w:cs="Times New Roman"/>
          <w:b/>
          <w:bCs/>
          <w:sz w:val="24"/>
          <w:szCs w:val="24"/>
        </w:rPr>
        <w:tab/>
      </w:r>
      <w:r w:rsidR="00422DDA" w:rsidRPr="00F053CA">
        <w:rPr>
          <w:rFonts w:ascii="Times New Roman" w:hAnsi="Times New Roman" w:cs="Times New Roman"/>
          <w:sz w:val="24"/>
          <w:szCs w:val="24"/>
        </w:rPr>
        <w:t>Human resources capacity was consistently identified as both a strength and a constraint across the</w:t>
      </w:r>
      <w:r w:rsidR="00D56F2A" w:rsidRPr="00F053CA">
        <w:rPr>
          <w:rFonts w:ascii="Times New Roman" w:hAnsi="Times New Roman" w:cs="Times New Roman"/>
          <w:sz w:val="24"/>
          <w:szCs w:val="24"/>
        </w:rPr>
        <w:t xml:space="preserve"> </w:t>
      </w:r>
      <w:r w:rsidR="68E6FE7A" w:rsidRPr="00F053CA">
        <w:rPr>
          <w:rFonts w:ascii="Times New Roman" w:hAnsi="Times New Roman" w:cs="Times New Roman"/>
          <w:sz w:val="24"/>
          <w:szCs w:val="24"/>
        </w:rPr>
        <w:t>TSSOs</w:t>
      </w:r>
      <w:r w:rsidR="00422DDA" w:rsidRPr="00F053CA">
        <w:rPr>
          <w:rFonts w:ascii="Times New Roman" w:hAnsi="Times New Roman" w:cs="Times New Roman"/>
          <w:sz w:val="24"/>
          <w:szCs w:val="24"/>
        </w:rPr>
        <w:t xml:space="preserve"> in this study. </w:t>
      </w:r>
      <w:r w:rsidR="578D2B6D" w:rsidRPr="00F053CA">
        <w:rPr>
          <w:rFonts w:ascii="Times New Roman" w:hAnsi="Times New Roman" w:cs="Times New Roman"/>
          <w:sz w:val="24"/>
          <w:szCs w:val="24"/>
        </w:rPr>
        <w:t xml:space="preserve">Strengths included </w:t>
      </w:r>
      <w:r w:rsidR="00674CE5" w:rsidRPr="00F053CA">
        <w:rPr>
          <w:rFonts w:ascii="Times New Roman" w:hAnsi="Times New Roman" w:cs="Times New Roman"/>
          <w:sz w:val="24"/>
          <w:szCs w:val="24"/>
        </w:rPr>
        <w:t>the commitment and shared values of volunteers, particularly in relation to their social mission and community engagement</w:t>
      </w:r>
      <w:r w:rsidR="0E00DBE9" w:rsidRPr="00F053CA">
        <w:rPr>
          <w:rFonts w:ascii="Times New Roman" w:hAnsi="Times New Roman" w:cs="Times New Roman"/>
          <w:sz w:val="24"/>
          <w:szCs w:val="24"/>
        </w:rPr>
        <w:t xml:space="preserve"> where a</w:t>
      </w:r>
      <w:r w:rsidR="00674CE5" w:rsidRPr="00F053CA">
        <w:rPr>
          <w:rFonts w:ascii="Times New Roman" w:hAnsi="Times New Roman" w:cs="Times New Roman"/>
          <w:sz w:val="24"/>
          <w:szCs w:val="24"/>
        </w:rPr>
        <w:t xml:space="preserve"> values-driven ethos was seen as a critical asset</w:t>
      </w:r>
      <w:r w:rsidR="60A50993" w:rsidRPr="00F053CA">
        <w:rPr>
          <w:rFonts w:ascii="Times New Roman" w:hAnsi="Times New Roman" w:cs="Times New Roman"/>
          <w:sz w:val="24"/>
          <w:szCs w:val="24"/>
        </w:rPr>
        <w:t xml:space="preserve">. This was particularly relevant in </w:t>
      </w:r>
      <w:r w:rsidR="00674CE5" w:rsidRPr="00F053CA">
        <w:rPr>
          <w:rFonts w:ascii="Times New Roman" w:hAnsi="Times New Roman" w:cs="Times New Roman"/>
          <w:sz w:val="24"/>
          <w:szCs w:val="24"/>
        </w:rPr>
        <w:t>organisations</w:t>
      </w:r>
      <w:r w:rsidR="4241EE85" w:rsidRPr="00F053CA">
        <w:rPr>
          <w:rFonts w:ascii="Times New Roman" w:hAnsi="Times New Roman" w:cs="Times New Roman"/>
          <w:sz w:val="24"/>
          <w:szCs w:val="24"/>
        </w:rPr>
        <w:t xml:space="preserve"> attempting</w:t>
      </w:r>
      <w:r w:rsidR="00674CE5" w:rsidRPr="00F053CA">
        <w:rPr>
          <w:rFonts w:ascii="Times New Roman" w:hAnsi="Times New Roman" w:cs="Times New Roman"/>
          <w:sz w:val="24"/>
          <w:szCs w:val="24"/>
        </w:rPr>
        <w:t xml:space="preserve"> to sustain delivery despite limited formal support. </w:t>
      </w:r>
      <w:r w:rsidR="09D58074" w:rsidRPr="00F053CA">
        <w:rPr>
          <w:rFonts w:ascii="Times New Roman" w:hAnsi="Times New Roman" w:cs="Times New Roman"/>
          <w:sz w:val="24"/>
          <w:szCs w:val="24"/>
        </w:rPr>
        <w:t>Constraints on human capacity</w:t>
      </w:r>
      <w:r w:rsidR="00674CE5" w:rsidRPr="00F053CA">
        <w:rPr>
          <w:rFonts w:ascii="Times New Roman" w:hAnsi="Times New Roman" w:cs="Times New Roman"/>
          <w:sz w:val="24"/>
          <w:szCs w:val="24"/>
        </w:rPr>
        <w:t xml:space="preserve"> includ</w:t>
      </w:r>
      <w:r w:rsidR="15DE3FE7" w:rsidRPr="00F053CA">
        <w:rPr>
          <w:rFonts w:ascii="Times New Roman" w:hAnsi="Times New Roman" w:cs="Times New Roman"/>
          <w:sz w:val="24"/>
          <w:szCs w:val="24"/>
        </w:rPr>
        <w:t>ed</w:t>
      </w:r>
      <w:r w:rsidR="5EB131C3" w:rsidRPr="00F053CA">
        <w:rPr>
          <w:rFonts w:ascii="Times New Roman" w:hAnsi="Times New Roman" w:cs="Times New Roman"/>
          <w:sz w:val="24"/>
          <w:szCs w:val="24"/>
        </w:rPr>
        <w:t xml:space="preserve"> volunteer reliance and an absence of formal volunteer management strategies,</w:t>
      </w:r>
      <w:r w:rsidR="00674CE5" w:rsidRPr="00F053CA">
        <w:rPr>
          <w:rFonts w:ascii="Times New Roman" w:hAnsi="Times New Roman" w:cs="Times New Roman"/>
          <w:sz w:val="24"/>
          <w:szCs w:val="24"/>
        </w:rPr>
        <w:t xml:space="preserve"> role overload</w:t>
      </w:r>
      <w:r w:rsidR="51EF342E" w:rsidRPr="00F053CA">
        <w:rPr>
          <w:rFonts w:ascii="Times New Roman" w:hAnsi="Times New Roman" w:cs="Times New Roman"/>
          <w:sz w:val="24"/>
          <w:szCs w:val="24"/>
        </w:rPr>
        <w:t xml:space="preserve"> and</w:t>
      </w:r>
      <w:r w:rsidR="00674CE5" w:rsidRPr="00F053CA">
        <w:rPr>
          <w:rFonts w:ascii="Times New Roman" w:hAnsi="Times New Roman" w:cs="Times New Roman"/>
          <w:sz w:val="24"/>
          <w:szCs w:val="24"/>
        </w:rPr>
        <w:t xml:space="preserve"> succession risks</w:t>
      </w:r>
      <w:r w:rsidR="34C946B4" w:rsidRPr="00F053CA">
        <w:rPr>
          <w:rFonts w:ascii="Times New Roman" w:hAnsi="Times New Roman" w:cs="Times New Roman"/>
          <w:sz w:val="24"/>
          <w:szCs w:val="24"/>
        </w:rPr>
        <w:t xml:space="preserve">. </w:t>
      </w:r>
      <w:r w:rsidR="00C84173" w:rsidRPr="00F053CA">
        <w:rPr>
          <w:rFonts w:ascii="Times New Roman" w:hAnsi="Times New Roman" w:cs="Times New Roman"/>
          <w:sz w:val="24"/>
          <w:szCs w:val="24"/>
        </w:rPr>
        <w:t xml:space="preserve">Key sub-themes identified </w:t>
      </w:r>
      <w:r w:rsidR="01F57136" w:rsidRPr="00F053CA">
        <w:rPr>
          <w:rFonts w:ascii="Times New Roman" w:hAnsi="Times New Roman" w:cs="Times New Roman"/>
          <w:sz w:val="24"/>
          <w:szCs w:val="24"/>
        </w:rPr>
        <w:t>are</w:t>
      </w:r>
      <w:r w:rsidR="00C84173" w:rsidRPr="00F053CA">
        <w:rPr>
          <w:rFonts w:ascii="Times New Roman" w:hAnsi="Times New Roman" w:cs="Times New Roman"/>
          <w:sz w:val="24"/>
          <w:szCs w:val="24"/>
        </w:rPr>
        <w:t xml:space="preserve"> </w:t>
      </w:r>
      <w:r w:rsidR="00042E76" w:rsidRPr="00F053CA">
        <w:rPr>
          <w:rFonts w:ascii="Times New Roman" w:hAnsi="Times New Roman" w:cs="Times New Roman"/>
          <w:sz w:val="24"/>
          <w:szCs w:val="24"/>
        </w:rPr>
        <w:t>detailed below.</w:t>
      </w:r>
      <w:r w:rsidR="00C84173" w:rsidRPr="00F053CA">
        <w:rPr>
          <w:rFonts w:ascii="Times New Roman" w:hAnsi="Times New Roman" w:cs="Times New Roman"/>
          <w:sz w:val="24"/>
          <w:szCs w:val="24"/>
        </w:rPr>
        <w:t xml:space="preserve"> </w:t>
      </w:r>
    </w:p>
    <w:p w14:paraId="45D34322" w14:textId="3EDC7469" w:rsidR="002A3D8B" w:rsidRPr="00E606FA" w:rsidRDefault="00F70C64" w:rsidP="00334046">
      <w:pPr>
        <w:spacing w:line="480" w:lineRule="auto"/>
        <w:rPr>
          <w:rFonts w:ascii="Times New Roman" w:hAnsi="Times New Roman" w:cs="Times New Roman"/>
          <w:b/>
          <w:bCs/>
          <w:i/>
          <w:iCs/>
          <w:sz w:val="24"/>
          <w:szCs w:val="24"/>
        </w:rPr>
      </w:pPr>
      <w:r w:rsidRPr="008334A3">
        <w:rPr>
          <w:rFonts w:ascii="Times New Roman" w:hAnsi="Times New Roman" w:cs="Times New Roman"/>
          <w:b/>
          <w:bCs/>
          <w:i/>
          <w:iCs/>
          <w:sz w:val="24"/>
          <w:szCs w:val="24"/>
        </w:rPr>
        <w:t>Volunteers</w:t>
      </w:r>
      <w:r w:rsidR="00E606FA">
        <w:rPr>
          <w:rFonts w:ascii="Times New Roman" w:hAnsi="Times New Roman" w:cs="Times New Roman"/>
          <w:b/>
          <w:bCs/>
          <w:i/>
          <w:iCs/>
          <w:sz w:val="24"/>
          <w:szCs w:val="24"/>
        </w:rPr>
        <w:tab/>
      </w:r>
      <w:r w:rsidR="00E606FA">
        <w:rPr>
          <w:rFonts w:ascii="Times New Roman" w:hAnsi="Times New Roman" w:cs="Times New Roman"/>
          <w:b/>
          <w:bCs/>
          <w:i/>
          <w:iCs/>
          <w:sz w:val="24"/>
          <w:szCs w:val="24"/>
        </w:rPr>
        <w:tab/>
      </w:r>
      <w:r w:rsidR="00E606FA">
        <w:rPr>
          <w:rFonts w:ascii="Times New Roman" w:hAnsi="Times New Roman" w:cs="Times New Roman"/>
          <w:b/>
          <w:bCs/>
          <w:i/>
          <w:iCs/>
          <w:sz w:val="24"/>
          <w:szCs w:val="24"/>
        </w:rPr>
        <w:tab/>
      </w:r>
      <w:r w:rsidR="00E606FA">
        <w:rPr>
          <w:rFonts w:ascii="Times New Roman" w:hAnsi="Times New Roman" w:cs="Times New Roman"/>
          <w:b/>
          <w:bCs/>
          <w:i/>
          <w:iCs/>
          <w:sz w:val="24"/>
          <w:szCs w:val="24"/>
        </w:rPr>
        <w:tab/>
      </w:r>
      <w:r w:rsidR="00E606FA">
        <w:rPr>
          <w:rFonts w:ascii="Times New Roman" w:hAnsi="Times New Roman" w:cs="Times New Roman"/>
          <w:b/>
          <w:bCs/>
          <w:i/>
          <w:iCs/>
          <w:sz w:val="24"/>
          <w:szCs w:val="24"/>
        </w:rPr>
        <w:tab/>
      </w:r>
      <w:r w:rsidR="00E606FA">
        <w:rPr>
          <w:rFonts w:ascii="Times New Roman" w:hAnsi="Times New Roman" w:cs="Times New Roman"/>
          <w:b/>
          <w:bCs/>
          <w:i/>
          <w:iCs/>
          <w:sz w:val="24"/>
          <w:szCs w:val="24"/>
        </w:rPr>
        <w:tab/>
      </w:r>
      <w:r w:rsidR="00E606FA">
        <w:rPr>
          <w:rFonts w:ascii="Times New Roman" w:hAnsi="Times New Roman" w:cs="Times New Roman"/>
          <w:b/>
          <w:bCs/>
          <w:i/>
          <w:iCs/>
          <w:sz w:val="24"/>
          <w:szCs w:val="24"/>
        </w:rPr>
        <w:tab/>
      </w:r>
      <w:r w:rsidR="00E606FA">
        <w:rPr>
          <w:rFonts w:ascii="Times New Roman" w:hAnsi="Times New Roman" w:cs="Times New Roman"/>
          <w:b/>
          <w:bCs/>
          <w:i/>
          <w:iCs/>
          <w:sz w:val="24"/>
          <w:szCs w:val="24"/>
        </w:rPr>
        <w:tab/>
      </w:r>
      <w:r w:rsidR="00E606FA">
        <w:rPr>
          <w:rFonts w:ascii="Times New Roman" w:hAnsi="Times New Roman" w:cs="Times New Roman"/>
          <w:b/>
          <w:bCs/>
          <w:i/>
          <w:iCs/>
          <w:sz w:val="24"/>
          <w:szCs w:val="24"/>
        </w:rPr>
        <w:tab/>
      </w:r>
      <w:r w:rsidR="00E606FA">
        <w:rPr>
          <w:rFonts w:ascii="Times New Roman" w:hAnsi="Times New Roman" w:cs="Times New Roman"/>
          <w:b/>
          <w:bCs/>
          <w:i/>
          <w:iCs/>
          <w:sz w:val="24"/>
          <w:szCs w:val="24"/>
        </w:rPr>
        <w:tab/>
      </w:r>
      <w:r w:rsidR="00E606FA">
        <w:rPr>
          <w:rFonts w:ascii="Times New Roman" w:hAnsi="Times New Roman" w:cs="Times New Roman"/>
          <w:b/>
          <w:bCs/>
          <w:i/>
          <w:iCs/>
          <w:sz w:val="24"/>
          <w:szCs w:val="24"/>
        </w:rPr>
        <w:tab/>
      </w:r>
      <w:r w:rsidR="008D06ED" w:rsidRPr="00F053CA">
        <w:rPr>
          <w:rFonts w:ascii="Times New Roman" w:hAnsi="Times New Roman" w:cs="Times New Roman"/>
          <w:sz w:val="24"/>
          <w:szCs w:val="24"/>
        </w:rPr>
        <w:t xml:space="preserve">TSSOs have a longstanding reliance on volunteers, who contribute significantly to organisational functioning by enhancing human resources capacity. Survey data indicated that this continues to be a defining feature of the sector, with 72% of respondents reporting that volunteers played a central role in the delivery of core services, including both operational and strategic functions. This centrality of volunteers was reinforced by the </w:t>
      </w:r>
      <w:r w:rsidR="008D06ED" w:rsidRPr="00F053CA">
        <w:rPr>
          <w:rFonts w:ascii="Times New Roman" w:hAnsi="Times New Roman" w:cs="Times New Roman"/>
          <w:sz w:val="24"/>
          <w:szCs w:val="24"/>
        </w:rPr>
        <w:lastRenderedPageBreak/>
        <w:t>interview data, with one organisation noting:</w:t>
      </w:r>
      <w:r w:rsidR="00014063" w:rsidRPr="00F053CA">
        <w:rPr>
          <w:rFonts w:ascii="Times New Roman" w:hAnsi="Times New Roman" w:cs="Times New Roman"/>
          <w:sz w:val="24"/>
          <w:szCs w:val="24"/>
        </w:rPr>
        <w:t xml:space="preserve"> </w:t>
      </w:r>
      <w:r w:rsidR="002949CC" w:rsidRPr="00F053CA">
        <w:rPr>
          <w:rFonts w:ascii="Times New Roman" w:hAnsi="Times New Roman" w:cs="Times New Roman"/>
          <w:sz w:val="24"/>
          <w:szCs w:val="24"/>
        </w:rPr>
        <w:t>“</w:t>
      </w:r>
      <w:r w:rsidR="00334046" w:rsidRPr="00F053CA">
        <w:rPr>
          <w:rFonts w:ascii="Times New Roman" w:hAnsi="Times New Roman" w:cs="Times New Roman"/>
          <w:sz w:val="24"/>
          <w:szCs w:val="24"/>
        </w:rPr>
        <w:t>o</w:t>
      </w:r>
      <w:r w:rsidR="002949CC" w:rsidRPr="00F053CA">
        <w:rPr>
          <w:rFonts w:ascii="Times New Roman" w:hAnsi="Times New Roman" w:cs="Times New Roman"/>
          <w:sz w:val="24"/>
          <w:szCs w:val="24"/>
        </w:rPr>
        <w:t xml:space="preserve">ur volunteers are </w:t>
      </w:r>
      <w:proofErr w:type="gramStart"/>
      <w:r w:rsidR="002949CC" w:rsidRPr="00F053CA">
        <w:rPr>
          <w:rFonts w:ascii="Times New Roman" w:hAnsi="Times New Roman" w:cs="Times New Roman"/>
          <w:sz w:val="24"/>
          <w:szCs w:val="24"/>
        </w:rPr>
        <w:t>absolutely central</w:t>
      </w:r>
      <w:proofErr w:type="gramEnd"/>
      <w:r w:rsidR="002949CC" w:rsidRPr="00F053CA">
        <w:rPr>
          <w:rFonts w:ascii="Times New Roman" w:hAnsi="Times New Roman" w:cs="Times New Roman"/>
          <w:sz w:val="24"/>
          <w:szCs w:val="24"/>
        </w:rPr>
        <w:t xml:space="preserve"> to what we do. They give their time because they believe in the club and the community – without that commitment, we couldn’t operate at all.” (Vice-President, </w:t>
      </w:r>
      <w:r w:rsidR="00094DBC" w:rsidRPr="00F053CA">
        <w:rPr>
          <w:rFonts w:ascii="Times New Roman" w:hAnsi="Times New Roman" w:cs="Times New Roman"/>
          <w:sz w:val="24"/>
          <w:szCs w:val="24"/>
        </w:rPr>
        <w:t xml:space="preserve">Community </w:t>
      </w:r>
      <w:r w:rsidR="002949CC" w:rsidRPr="00F053CA">
        <w:rPr>
          <w:rFonts w:ascii="Times New Roman" w:hAnsi="Times New Roman" w:cs="Times New Roman"/>
          <w:sz w:val="24"/>
          <w:szCs w:val="24"/>
        </w:rPr>
        <w:t>Sports Club B</w:t>
      </w:r>
      <w:r w:rsidR="00E143DE" w:rsidRPr="00F053CA">
        <w:rPr>
          <w:rFonts w:ascii="Times New Roman" w:hAnsi="Times New Roman" w:cs="Times New Roman"/>
          <w:sz w:val="24"/>
          <w:szCs w:val="24"/>
        </w:rPr>
        <w:t>)</w:t>
      </w:r>
      <w:r w:rsidR="00334046" w:rsidRPr="00F053CA">
        <w:rPr>
          <w:rFonts w:ascii="Times New Roman" w:hAnsi="Times New Roman" w:cs="Times New Roman"/>
          <w:sz w:val="24"/>
          <w:szCs w:val="24"/>
        </w:rPr>
        <w:t>.</w:t>
      </w:r>
    </w:p>
    <w:p w14:paraId="6D235DAC" w14:textId="485CE99C" w:rsidR="00D013CD" w:rsidRPr="00F053CA" w:rsidRDefault="004B25CA" w:rsidP="00334046">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I</w:t>
      </w:r>
      <w:r w:rsidR="00CB1D6F" w:rsidRPr="00F053CA">
        <w:rPr>
          <w:rFonts w:ascii="Times New Roman" w:hAnsi="Times New Roman" w:cs="Times New Roman"/>
          <w:sz w:val="24"/>
          <w:szCs w:val="24"/>
        </w:rPr>
        <w:t>nterview</w:t>
      </w:r>
      <w:r w:rsidR="3299BC67" w:rsidRPr="00F053CA">
        <w:rPr>
          <w:rFonts w:ascii="Times New Roman" w:hAnsi="Times New Roman" w:cs="Times New Roman"/>
          <w:sz w:val="24"/>
          <w:szCs w:val="24"/>
        </w:rPr>
        <w:t>ees from the case study</w:t>
      </w:r>
      <w:r w:rsidR="004314EB" w:rsidRPr="00F053CA">
        <w:rPr>
          <w:rFonts w:ascii="Times New Roman" w:hAnsi="Times New Roman" w:cs="Times New Roman"/>
          <w:sz w:val="24"/>
          <w:szCs w:val="24"/>
        </w:rPr>
        <w:t xml:space="preserve"> </w:t>
      </w:r>
      <w:r w:rsidR="00CB1D6F" w:rsidRPr="00F053CA">
        <w:rPr>
          <w:rFonts w:ascii="Times New Roman" w:hAnsi="Times New Roman" w:cs="Times New Roman"/>
          <w:sz w:val="24"/>
          <w:szCs w:val="24"/>
        </w:rPr>
        <w:t>o</w:t>
      </w:r>
      <w:r w:rsidR="00D013CD" w:rsidRPr="00F053CA">
        <w:rPr>
          <w:rFonts w:ascii="Times New Roman" w:hAnsi="Times New Roman" w:cs="Times New Roman"/>
          <w:sz w:val="24"/>
          <w:szCs w:val="24"/>
        </w:rPr>
        <w:t>rganisations described their volunteers as committed and value-driven, often motivated by a strong sense of social purpose and community engagement. This ethos was particularly evident in organisations working in disadvantaged areas, where volunteers were seen as central to sustaining delivery amidst financial constraints</w:t>
      </w:r>
      <w:r w:rsidR="007816C3" w:rsidRPr="00F053CA">
        <w:rPr>
          <w:rFonts w:ascii="Times New Roman" w:hAnsi="Times New Roman" w:cs="Times New Roman"/>
          <w:sz w:val="24"/>
          <w:szCs w:val="24"/>
        </w:rPr>
        <w:t>, specifically during a period of austerity.</w:t>
      </w:r>
    </w:p>
    <w:p w14:paraId="69A0BE29" w14:textId="29F46CBF" w:rsidR="00D013CD" w:rsidRPr="00F053CA" w:rsidRDefault="00D013CD" w:rsidP="00D96D35">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However, the interview findings</w:t>
      </w:r>
      <w:r w:rsidR="1BA60686" w:rsidRPr="00F053CA">
        <w:rPr>
          <w:rFonts w:ascii="Times New Roman" w:hAnsi="Times New Roman" w:cs="Times New Roman"/>
          <w:sz w:val="24"/>
          <w:szCs w:val="24"/>
        </w:rPr>
        <w:t xml:space="preserve"> also</w:t>
      </w:r>
      <w:r w:rsidRPr="00F053CA">
        <w:rPr>
          <w:rFonts w:ascii="Times New Roman" w:hAnsi="Times New Roman" w:cs="Times New Roman"/>
          <w:sz w:val="24"/>
          <w:szCs w:val="24"/>
        </w:rPr>
        <w:t xml:space="preserve"> revealed significant challenges in mobilising and managing volunteer capacity</w:t>
      </w:r>
      <w:r w:rsidR="3E535CDA" w:rsidRPr="00F053CA">
        <w:rPr>
          <w:rFonts w:ascii="Times New Roman" w:hAnsi="Times New Roman" w:cs="Times New Roman"/>
          <w:sz w:val="24"/>
          <w:szCs w:val="24"/>
        </w:rPr>
        <w:t xml:space="preserve"> particularly in terms of matching volunteer skills to the requirements of the organisations</w:t>
      </w:r>
      <w:r w:rsidRPr="00F053CA">
        <w:rPr>
          <w:rFonts w:ascii="Times New Roman" w:hAnsi="Times New Roman" w:cs="Times New Roman"/>
          <w:sz w:val="24"/>
          <w:szCs w:val="24"/>
        </w:rPr>
        <w:t xml:space="preserve">. In line with previous research (Allison, 2001; </w:t>
      </w:r>
      <w:proofErr w:type="spellStart"/>
      <w:r w:rsidRPr="00F053CA">
        <w:rPr>
          <w:rFonts w:ascii="Times New Roman" w:hAnsi="Times New Roman" w:cs="Times New Roman"/>
          <w:sz w:val="24"/>
          <w:szCs w:val="24"/>
        </w:rPr>
        <w:t>Cuskelly</w:t>
      </w:r>
      <w:proofErr w:type="spellEnd"/>
      <w:r w:rsidRPr="00F053CA">
        <w:rPr>
          <w:rFonts w:ascii="Times New Roman" w:hAnsi="Times New Roman" w:cs="Times New Roman"/>
          <w:sz w:val="24"/>
          <w:szCs w:val="24"/>
        </w:rPr>
        <w:t xml:space="preserve">, Hoye &amp; Auld, 2006; Doherty, 2005; Sharpe, 2006), this study confirmed the need for more volunteers as a critical capacity issue. </w:t>
      </w:r>
      <w:r w:rsidR="00A672AF" w:rsidRPr="00F053CA">
        <w:rPr>
          <w:rFonts w:ascii="Times New Roman" w:hAnsi="Times New Roman" w:cs="Times New Roman"/>
          <w:sz w:val="24"/>
          <w:szCs w:val="24"/>
        </w:rPr>
        <w:t>Specific c</w:t>
      </w:r>
      <w:r w:rsidR="356768C2" w:rsidRPr="00F053CA">
        <w:rPr>
          <w:rFonts w:ascii="Times New Roman" w:hAnsi="Times New Roman" w:cs="Times New Roman"/>
          <w:sz w:val="24"/>
          <w:szCs w:val="24"/>
        </w:rPr>
        <w:t xml:space="preserve">hallenges included </w:t>
      </w:r>
      <w:r w:rsidRPr="00F053CA">
        <w:rPr>
          <w:rFonts w:ascii="Times New Roman" w:hAnsi="Times New Roman" w:cs="Times New Roman"/>
          <w:sz w:val="24"/>
          <w:szCs w:val="24"/>
        </w:rPr>
        <w:t>recruiting volunteers with appropriate skills, particularly in areas such as safeguarding, finance, monitoring and evaluation</w:t>
      </w:r>
      <w:r w:rsidR="004F58AC" w:rsidRPr="00F053CA">
        <w:rPr>
          <w:rFonts w:ascii="Times New Roman" w:hAnsi="Times New Roman" w:cs="Times New Roman"/>
          <w:sz w:val="24"/>
          <w:szCs w:val="24"/>
        </w:rPr>
        <w:t>,</w:t>
      </w:r>
      <w:r w:rsidR="08DBF76B" w:rsidRPr="00F053CA">
        <w:rPr>
          <w:rFonts w:ascii="Times New Roman" w:hAnsi="Times New Roman" w:cs="Times New Roman"/>
          <w:sz w:val="24"/>
          <w:szCs w:val="24"/>
        </w:rPr>
        <w:t xml:space="preserve"> and </w:t>
      </w:r>
      <w:r w:rsidR="68B3D2F5" w:rsidRPr="00F053CA">
        <w:rPr>
          <w:rFonts w:ascii="Times New Roman" w:hAnsi="Times New Roman" w:cs="Times New Roman"/>
          <w:sz w:val="24"/>
          <w:szCs w:val="24"/>
        </w:rPr>
        <w:t>s</w:t>
      </w:r>
      <w:r w:rsidRPr="00F053CA">
        <w:rPr>
          <w:rFonts w:ascii="Times New Roman" w:hAnsi="Times New Roman" w:cs="Times New Roman"/>
          <w:sz w:val="24"/>
          <w:szCs w:val="24"/>
        </w:rPr>
        <w:t>uccession planning</w:t>
      </w:r>
      <w:r w:rsidR="35CAB2D3" w:rsidRPr="00F053CA">
        <w:rPr>
          <w:rFonts w:ascii="Times New Roman" w:hAnsi="Times New Roman" w:cs="Times New Roman"/>
          <w:sz w:val="24"/>
          <w:szCs w:val="24"/>
        </w:rPr>
        <w:t>.</w:t>
      </w:r>
      <w:r w:rsidR="2150A575" w:rsidRPr="00F053CA">
        <w:rPr>
          <w:rFonts w:ascii="Times New Roman" w:hAnsi="Times New Roman" w:cs="Times New Roman"/>
          <w:sz w:val="24"/>
          <w:szCs w:val="24"/>
        </w:rPr>
        <w:t xml:space="preserve"> Less than a third of </w:t>
      </w:r>
      <w:r w:rsidR="002949CC" w:rsidRPr="00F053CA">
        <w:rPr>
          <w:rFonts w:ascii="Times New Roman" w:hAnsi="Times New Roman" w:cs="Times New Roman"/>
          <w:sz w:val="24"/>
          <w:szCs w:val="24"/>
        </w:rPr>
        <w:t xml:space="preserve">the </w:t>
      </w:r>
      <w:r w:rsidR="2150A575" w:rsidRPr="00F053CA">
        <w:rPr>
          <w:rFonts w:ascii="Times New Roman" w:hAnsi="Times New Roman" w:cs="Times New Roman"/>
          <w:sz w:val="24"/>
          <w:szCs w:val="24"/>
        </w:rPr>
        <w:t xml:space="preserve">organisations </w:t>
      </w:r>
      <w:r w:rsidR="002949CC" w:rsidRPr="00F053CA">
        <w:rPr>
          <w:rFonts w:ascii="Times New Roman" w:hAnsi="Times New Roman" w:cs="Times New Roman"/>
          <w:sz w:val="24"/>
          <w:szCs w:val="24"/>
        </w:rPr>
        <w:t>that</w:t>
      </w:r>
      <w:r w:rsidR="2150A575" w:rsidRPr="00F053CA">
        <w:rPr>
          <w:rFonts w:ascii="Times New Roman" w:hAnsi="Times New Roman" w:cs="Times New Roman"/>
          <w:sz w:val="24"/>
          <w:szCs w:val="24"/>
        </w:rPr>
        <w:t xml:space="preserve"> completed the survey (</w:t>
      </w:r>
      <w:r w:rsidRPr="00F053CA">
        <w:rPr>
          <w:rFonts w:ascii="Times New Roman" w:hAnsi="Times New Roman" w:cs="Times New Roman"/>
          <w:sz w:val="24"/>
          <w:szCs w:val="24"/>
        </w:rPr>
        <w:t>28%</w:t>
      </w:r>
      <w:r w:rsidR="1E23DB5B" w:rsidRPr="00F053CA">
        <w:rPr>
          <w:rFonts w:ascii="Times New Roman" w:hAnsi="Times New Roman" w:cs="Times New Roman"/>
          <w:sz w:val="24"/>
          <w:szCs w:val="24"/>
        </w:rPr>
        <w:t>)</w:t>
      </w:r>
      <w:r w:rsidR="00041A1C" w:rsidRPr="00F053CA">
        <w:rPr>
          <w:rFonts w:ascii="Times New Roman" w:hAnsi="Times New Roman" w:cs="Times New Roman"/>
          <w:sz w:val="24"/>
          <w:szCs w:val="24"/>
        </w:rPr>
        <w:t xml:space="preserve"> </w:t>
      </w:r>
      <w:r w:rsidRPr="00F053CA">
        <w:rPr>
          <w:rFonts w:ascii="Times New Roman" w:hAnsi="Times New Roman" w:cs="Times New Roman"/>
          <w:sz w:val="24"/>
          <w:szCs w:val="24"/>
        </w:rPr>
        <w:t>reported having formal volunteer management strategies in place, suggesting a gap in infrastructure that limits the strategic development of volunteer capacity.</w:t>
      </w:r>
    </w:p>
    <w:p w14:paraId="6DF37388" w14:textId="297225D8" w:rsidR="00325FF1" w:rsidRPr="00F053CA" w:rsidRDefault="00A6616F" w:rsidP="00215BBC">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Furthermore, while the significant role volunteers can play </w:t>
      </w:r>
      <w:r w:rsidR="009440BE" w:rsidRPr="00F053CA">
        <w:rPr>
          <w:rFonts w:ascii="Times New Roman" w:hAnsi="Times New Roman" w:cs="Times New Roman"/>
          <w:sz w:val="24"/>
          <w:szCs w:val="24"/>
        </w:rPr>
        <w:t xml:space="preserve">in the third sector </w:t>
      </w:r>
      <w:r w:rsidRPr="00F053CA">
        <w:rPr>
          <w:rFonts w:ascii="Times New Roman" w:hAnsi="Times New Roman" w:cs="Times New Roman"/>
          <w:sz w:val="24"/>
          <w:szCs w:val="24"/>
        </w:rPr>
        <w:t xml:space="preserve">was not refuted, it was clear that staffing challenges linked to </w:t>
      </w:r>
      <w:r w:rsidR="00E32D05" w:rsidRPr="00F053CA">
        <w:rPr>
          <w:rFonts w:ascii="Times New Roman" w:hAnsi="Times New Roman" w:cs="Times New Roman"/>
          <w:sz w:val="24"/>
          <w:szCs w:val="24"/>
        </w:rPr>
        <w:t xml:space="preserve">progressive </w:t>
      </w:r>
      <w:r w:rsidRPr="00F053CA">
        <w:rPr>
          <w:rFonts w:ascii="Times New Roman" w:hAnsi="Times New Roman" w:cs="Times New Roman"/>
          <w:sz w:val="24"/>
          <w:szCs w:val="24"/>
        </w:rPr>
        <w:t xml:space="preserve">austerity had shifted the human resources strategy of some organisations. </w:t>
      </w:r>
      <w:r w:rsidR="00764832" w:rsidRPr="00F053CA">
        <w:rPr>
          <w:rFonts w:ascii="Times New Roman" w:hAnsi="Times New Roman" w:cs="Times New Roman"/>
          <w:sz w:val="24"/>
          <w:szCs w:val="24"/>
        </w:rPr>
        <w:t>I</w:t>
      </w:r>
      <w:r w:rsidR="00D013CD" w:rsidRPr="00F053CA">
        <w:rPr>
          <w:rFonts w:ascii="Times New Roman" w:hAnsi="Times New Roman" w:cs="Times New Roman"/>
          <w:sz w:val="24"/>
          <w:szCs w:val="24"/>
        </w:rPr>
        <w:t>nterviewees frequently described the burden placed on paid staff to recruit, train and manage volunteers, often without adequate support</w:t>
      </w:r>
      <w:r w:rsidR="00215BBC">
        <w:rPr>
          <w:rFonts w:ascii="Times New Roman" w:hAnsi="Times New Roman" w:cs="Times New Roman"/>
          <w:sz w:val="24"/>
          <w:szCs w:val="24"/>
        </w:rPr>
        <w:t>. As one interview noted: “</w:t>
      </w:r>
      <w:r w:rsidR="00C71F55">
        <w:rPr>
          <w:rFonts w:ascii="Times New Roman" w:hAnsi="Times New Roman" w:cs="Times New Roman"/>
          <w:sz w:val="24"/>
          <w:szCs w:val="24"/>
        </w:rPr>
        <w:t>w</w:t>
      </w:r>
      <w:r w:rsidR="00325FF1" w:rsidRPr="00F053CA">
        <w:rPr>
          <w:rFonts w:ascii="Times New Roman" w:hAnsi="Times New Roman" w:cs="Times New Roman"/>
          <w:sz w:val="24"/>
          <w:szCs w:val="24"/>
        </w:rPr>
        <w:t xml:space="preserve">hen it comes to somebody new coming in it’s a whole big project trying to train </w:t>
      </w:r>
      <w:r w:rsidR="00325FF1" w:rsidRPr="00F053CA">
        <w:rPr>
          <w:rFonts w:ascii="Times New Roman" w:hAnsi="Times New Roman" w:cs="Times New Roman"/>
          <w:sz w:val="24"/>
          <w:szCs w:val="24"/>
        </w:rPr>
        <w:tab/>
        <w:t>them and delegate you know. Sometimes it’s easier to just do it yourself as paid staff</w:t>
      </w:r>
      <w:r w:rsidR="00C71F55">
        <w:rPr>
          <w:rFonts w:ascii="Times New Roman" w:hAnsi="Times New Roman" w:cs="Times New Roman"/>
          <w:sz w:val="24"/>
          <w:szCs w:val="24"/>
        </w:rPr>
        <w:t xml:space="preserve"> </w:t>
      </w:r>
      <w:r w:rsidR="00325FF1" w:rsidRPr="00F053CA">
        <w:rPr>
          <w:rFonts w:ascii="Times New Roman" w:hAnsi="Times New Roman" w:cs="Times New Roman"/>
          <w:sz w:val="24"/>
          <w:szCs w:val="24"/>
        </w:rPr>
        <w:t>in the organisation</w:t>
      </w:r>
      <w:r w:rsidR="00C71F55">
        <w:rPr>
          <w:rFonts w:ascii="Times New Roman" w:hAnsi="Times New Roman" w:cs="Times New Roman"/>
          <w:sz w:val="24"/>
          <w:szCs w:val="24"/>
        </w:rPr>
        <w:t xml:space="preserve">” </w:t>
      </w:r>
      <w:r w:rsidR="00325FF1" w:rsidRPr="00F053CA">
        <w:rPr>
          <w:rFonts w:ascii="Times New Roman" w:hAnsi="Times New Roman" w:cs="Times New Roman"/>
          <w:sz w:val="24"/>
          <w:szCs w:val="24"/>
        </w:rPr>
        <w:t>(Vice-President, Community Sports Club A)</w:t>
      </w:r>
      <w:r w:rsidR="00C71F55">
        <w:rPr>
          <w:rFonts w:ascii="Times New Roman" w:hAnsi="Times New Roman" w:cs="Times New Roman"/>
          <w:sz w:val="24"/>
          <w:szCs w:val="24"/>
        </w:rPr>
        <w:t>. An</w:t>
      </w:r>
      <w:r w:rsidR="007F0065">
        <w:rPr>
          <w:rFonts w:ascii="Times New Roman" w:hAnsi="Times New Roman" w:cs="Times New Roman"/>
          <w:sz w:val="24"/>
          <w:szCs w:val="24"/>
        </w:rPr>
        <w:t>other interviewee expressed:</w:t>
      </w:r>
    </w:p>
    <w:p w14:paraId="1F41990E" w14:textId="73696062" w:rsidR="00DF48EE" w:rsidRPr="00F053CA" w:rsidRDefault="00D013CD" w:rsidP="00E0470E">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lastRenderedPageBreak/>
        <w:t xml:space="preserve">Some people will put their hand up and offer to do everything and anything but </w:t>
      </w:r>
      <w:r w:rsidRPr="00F053CA">
        <w:rPr>
          <w:rFonts w:ascii="Times New Roman" w:hAnsi="Times New Roman" w:cs="Times New Roman"/>
          <w:sz w:val="24"/>
          <w:szCs w:val="24"/>
        </w:rPr>
        <w:tab/>
      </w:r>
      <w:proofErr w:type="gramStart"/>
      <w:r w:rsidRPr="00F053CA">
        <w:rPr>
          <w:rFonts w:ascii="Times New Roman" w:hAnsi="Times New Roman" w:cs="Times New Roman"/>
          <w:sz w:val="24"/>
          <w:szCs w:val="24"/>
        </w:rPr>
        <w:t>actually they</w:t>
      </w:r>
      <w:proofErr w:type="gramEnd"/>
      <w:r w:rsidRPr="00F053CA">
        <w:rPr>
          <w:rFonts w:ascii="Times New Roman" w:hAnsi="Times New Roman" w:cs="Times New Roman"/>
          <w:sz w:val="24"/>
          <w:szCs w:val="24"/>
        </w:rPr>
        <w:t xml:space="preserve"> are just rubbish at the </w:t>
      </w:r>
      <w:proofErr w:type="gramStart"/>
      <w:r w:rsidRPr="00F053CA">
        <w:rPr>
          <w:rFonts w:ascii="Times New Roman" w:hAnsi="Times New Roman" w:cs="Times New Roman"/>
          <w:sz w:val="24"/>
          <w:szCs w:val="24"/>
        </w:rPr>
        <w:t>job</w:t>
      </w:r>
      <w:proofErr w:type="gramEnd"/>
      <w:r w:rsidR="00C1216F" w:rsidRPr="00F053CA">
        <w:rPr>
          <w:rFonts w:ascii="Times New Roman" w:hAnsi="Times New Roman" w:cs="Times New Roman"/>
          <w:sz w:val="24"/>
          <w:szCs w:val="24"/>
        </w:rPr>
        <w:t xml:space="preserve"> and only do it because</w:t>
      </w:r>
      <w:r w:rsidR="00B40D54" w:rsidRPr="00F053CA">
        <w:rPr>
          <w:rFonts w:ascii="Times New Roman" w:hAnsi="Times New Roman" w:cs="Times New Roman"/>
          <w:sz w:val="24"/>
          <w:szCs w:val="24"/>
        </w:rPr>
        <w:t xml:space="preserve"> they want to </w:t>
      </w:r>
      <w:r w:rsidR="006236AC" w:rsidRPr="00F053CA">
        <w:rPr>
          <w:rFonts w:ascii="Times New Roman" w:hAnsi="Times New Roman" w:cs="Times New Roman"/>
          <w:sz w:val="24"/>
          <w:szCs w:val="24"/>
        </w:rPr>
        <w:tab/>
      </w:r>
      <w:r w:rsidR="00B40D54" w:rsidRPr="00F053CA">
        <w:rPr>
          <w:rFonts w:ascii="Times New Roman" w:hAnsi="Times New Roman" w:cs="Times New Roman"/>
          <w:sz w:val="24"/>
          <w:szCs w:val="24"/>
        </w:rPr>
        <w:t>volunteer</w:t>
      </w:r>
      <w:r w:rsidRPr="00F053CA">
        <w:rPr>
          <w:rFonts w:ascii="Times New Roman" w:hAnsi="Times New Roman" w:cs="Times New Roman"/>
          <w:sz w:val="24"/>
          <w:szCs w:val="24"/>
        </w:rPr>
        <w:t>! Managing these volunteers is more difficult than herding cats</w:t>
      </w:r>
      <w:r w:rsidR="00B40D54" w:rsidRPr="00F053CA">
        <w:rPr>
          <w:rFonts w:ascii="Times New Roman" w:hAnsi="Times New Roman" w:cs="Times New Roman"/>
          <w:sz w:val="24"/>
          <w:szCs w:val="24"/>
        </w:rPr>
        <w:t xml:space="preserve"> and we</w:t>
      </w:r>
      <w:r w:rsidR="006236AC" w:rsidRPr="00F053CA">
        <w:rPr>
          <w:rFonts w:ascii="Times New Roman" w:hAnsi="Times New Roman" w:cs="Times New Roman"/>
          <w:sz w:val="24"/>
          <w:szCs w:val="24"/>
        </w:rPr>
        <w:tab/>
      </w:r>
      <w:r w:rsidR="006236AC" w:rsidRPr="00F053CA">
        <w:rPr>
          <w:rFonts w:ascii="Times New Roman" w:hAnsi="Times New Roman" w:cs="Times New Roman"/>
          <w:sz w:val="24"/>
          <w:szCs w:val="24"/>
        </w:rPr>
        <w:tab/>
      </w:r>
      <w:r w:rsidR="00B40D54" w:rsidRPr="00F053CA">
        <w:rPr>
          <w:rFonts w:ascii="Times New Roman" w:hAnsi="Times New Roman" w:cs="Times New Roman"/>
          <w:sz w:val="24"/>
          <w:szCs w:val="24"/>
        </w:rPr>
        <w:t xml:space="preserve"> don’t have the time and</w:t>
      </w:r>
      <w:r w:rsidR="00DE7B51" w:rsidRPr="00F053CA">
        <w:rPr>
          <w:rFonts w:ascii="Times New Roman" w:hAnsi="Times New Roman" w:cs="Times New Roman"/>
          <w:sz w:val="24"/>
          <w:szCs w:val="24"/>
        </w:rPr>
        <w:t xml:space="preserve"> resource</w:t>
      </w:r>
      <w:r w:rsidRPr="00F053CA">
        <w:rPr>
          <w:rFonts w:ascii="Times New Roman" w:hAnsi="Times New Roman" w:cs="Times New Roman"/>
          <w:sz w:val="24"/>
          <w:szCs w:val="24"/>
        </w:rPr>
        <w:t xml:space="preserve">! </w:t>
      </w:r>
      <w:r w:rsidR="00BB7742" w:rsidRPr="00F053CA">
        <w:rPr>
          <w:rFonts w:ascii="Times New Roman" w:hAnsi="Times New Roman" w:cs="Times New Roman"/>
          <w:sz w:val="24"/>
          <w:szCs w:val="24"/>
        </w:rPr>
        <w:t xml:space="preserve">(Vice-President, </w:t>
      </w:r>
      <w:r w:rsidR="00325FF1" w:rsidRPr="00F053CA">
        <w:rPr>
          <w:rFonts w:ascii="Times New Roman" w:hAnsi="Times New Roman" w:cs="Times New Roman"/>
          <w:sz w:val="24"/>
          <w:szCs w:val="24"/>
        </w:rPr>
        <w:t xml:space="preserve">Community </w:t>
      </w:r>
      <w:r w:rsidR="00BB7742" w:rsidRPr="00F053CA">
        <w:rPr>
          <w:rFonts w:ascii="Times New Roman" w:hAnsi="Times New Roman" w:cs="Times New Roman"/>
          <w:sz w:val="24"/>
          <w:szCs w:val="24"/>
        </w:rPr>
        <w:t>Sports Club B)</w:t>
      </w:r>
    </w:p>
    <w:p w14:paraId="77124E9F" w14:textId="630662E7" w:rsidR="00EB3863" w:rsidRPr="00F053CA" w:rsidRDefault="08F383BF" w:rsidP="00E0470E">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As a result of </w:t>
      </w:r>
      <w:r w:rsidR="00D013CD" w:rsidRPr="00F053CA">
        <w:rPr>
          <w:rFonts w:ascii="Times New Roman" w:hAnsi="Times New Roman" w:cs="Times New Roman"/>
          <w:sz w:val="24"/>
          <w:szCs w:val="24"/>
        </w:rPr>
        <w:t>the strain placed on overstretched staff</w:t>
      </w:r>
      <w:r w:rsidR="00055A47" w:rsidRPr="00F053CA">
        <w:rPr>
          <w:rFonts w:ascii="Times New Roman" w:hAnsi="Times New Roman" w:cs="Times New Roman"/>
          <w:sz w:val="24"/>
          <w:szCs w:val="24"/>
        </w:rPr>
        <w:t>,</w:t>
      </w:r>
      <w:r w:rsidR="00D013CD" w:rsidRPr="00F053CA">
        <w:rPr>
          <w:rFonts w:ascii="Times New Roman" w:hAnsi="Times New Roman" w:cs="Times New Roman"/>
          <w:sz w:val="24"/>
          <w:szCs w:val="24"/>
        </w:rPr>
        <w:t xml:space="preserve"> and the limitations of relying on volunteers for core organisational functions</w:t>
      </w:r>
      <w:r w:rsidR="00055A47" w:rsidRPr="00F053CA">
        <w:rPr>
          <w:rFonts w:ascii="Times New Roman" w:hAnsi="Times New Roman" w:cs="Times New Roman"/>
          <w:sz w:val="24"/>
          <w:szCs w:val="24"/>
        </w:rPr>
        <w:t xml:space="preserve">, </w:t>
      </w:r>
      <w:r w:rsidR="35A82925" w:rsidRPr="00F053CA">
        <w:rPr>
          <w:rFonts w:ascii="Times New Roman" w:hAnsi="Times New Roman" w:cs="Times New Roman"/>
          <w:sz w:val="24"/>
          <w:szCs w:val="24"/>
        </w:rPr>
        <w:t>s</w:t>
      </w:r>
      <w:r w:rsidR="00D013CD" w:rsidRPr="00F053CA">
        <w:rPr>
          <w:rFonts w:ascii="Times New Roman" w:hAnsi="Times New Roman" w:cs="Times New Roman"/>
          <w:sz w:val="24"/>
          <w:szCs w:val="24"/>
        </w:rPr>
        <w:t xml:space="preserve">ome organisations </w:t>
      </w:r>
      <w:r w:rsidR="001F7614" w:rsidRPr="00F053CA">
        <w:rPr>
          <w:rFonts w:ascii="Times New Roman" w:hAnsi="Times New Roman" w:cs="Times New Roman"/>
          <w:sz w:val="24"/>
          <w:szCs w:val="24"/>
        </w:rPr>
        <w:t xml:space="preserve">expressed </w:t>
      </w:r>
      <w:r w:rsidR="00D013CD" w:rsidRPr="00F053CA">
        <w:rPr>
          <w:rFonts w:ascii="Times New Roman" w:hAnsi="Times New Roman" w:cs="Times New Roman"/>
          <w:sz w:val="24"/>
          <w:szCs w:val="24"/>
        </w:rPr>
        <w:t>deliberate</w:t>
      </w:r>
      <w:r w:rsidR="41E97307" w:rsidRPr="00F053CA">
        <w:rPr>
          <w:rFonts w:ascii="Times New Roman" w:hAnsi="Times New Roman" w:cs="Times New Roman"/>
          <w:sz w:val="24"/>
          <w:szCs w:val="24"/>
        </w:rPr>
        <w:t>ly</w:t>
      </w:r>
      <w:r w:rsidR="00D013CD" w:rsidRPr="00F053CA">
        <w:rPr>
          <w:rFonts w:ascii="Times New Roman" w:hAnsi="Times New Roman" w:cs="Times New Roman"/>
          <w:sz w:val="24"/>
          <w:szCs w:val="24"/>
        </w:rPr>
        <w:t xml:space="preserve"> mov</w:t>
      </w:r>
      <w:r w:rsidR="001F7614" w:rsidRPr="00F053CA">
        <w:rPr>
          <w:rFonts w:ascii="Times New Roman" w:hAnsi="Times New Roman" w:cs="Times New Roman"/>
          <w:sz w:val="24"/>
          <w:szCs w:val="24"/>
        </w:rPr>
        <w:t xml:space="preserve">ing </w:t>
      </w:r>
      <w:r w:rsidR="00D013CD" w:rsidRPr="00F053CA">
        <w:rPr>
          <w:rFonts w:ascii="Times New Roman" w:hAnsi="Times New Roman" w:cs="Times New Roman"/>
          <w:sz w:val="24"/>
          <w:szCs w:val="24"/>
        </w:rPr>
        <w:t xml:space="preserve">away from volunteer reliance, citing concerns </w:t>
      </w:r>
      <w:r w:rsidR="00630186">
        <w:rPr>
          <w:rFonts w:ascii="Times New Roman" w:hAnsi="Times New Roman" w:cs="Times New Roman"/>
          <w:sz w:val="24"/>
          <w:szCs w:val="24"/>
        </w:rPr>
        <w:t xml:space="preserve">of </w:t>
      </w:r>
      <w:r w:rsidR="00D013CD" w:rsidRPr="00F053CA">
        <w:rPr>
          <w:rFonts w:ascii="Times New Roman" w:hAnsi="Times New Roman" w:cs="Times New Roman"/>
          <w:sz w:val="24"/>
          <w:szCs w:val="24"/>
        </w:rPr>
        <w:t>reliability, continuity</w:t>
      </w:r>
      <w:r w:rsidR="00630186">
        <w:rPr>
          <w:rFonts w:ascii="Times New Roman" w:hAnsi="Times New Roman" w:cs="Times New Roman"/>
          <w:sz w:val="24"/>
          <w:szCs w:val="24"/>
        </w:rPr>
        <w:t xml:space="preserve"> a</w:t>
      </w:r>
      <w:r w:rsidR="00D013CD" w:rsidRPr="00F053CA">
        <w:rPr>
          <w:rFonts w:ascii="Times New Roman" w:hAnsi="Times New Roman" w:cs="Times New Roman"/>
          <w:sz w:val="24"/>
          <w:szCs w:val="24"/>
        </w:rPr>
        <w:t xml:space="preserve">nd the capacity to meet </w:t>
      </w:r>
      <w:r w:rsidR="00111AE4" w:rsidRPr="00F053CA">
        <w:rPr>
          <w:rFonts w:ascii="Times New Roman" w:hAnsi="Times New Roman" w:cs="Times New Roman"/>
          <w:sz w:val="24"/>
          <w:szCs w:val="24"/>
        </w:rPr>
        <w:t xml:space="preserve">funder </w:t>
      </w:r>
      <w:r w:rsidR="00D013CD" w:rsidRPr="00F053CA">
        <w:rPr>
          <w:rFonts w:ascii="Times New Roman" w:hAnsi="Times New Roman" w:cs="Times New Roman"/>
          <w:sz w:val="24"/>
          <w:szCs w:val="24"/>
        </w:rPr>
        <w:t xml:space="preserve">expectations. </w:t>
      </w:r>
    </w:p>
    <w:p w14:paraId="69BCB224" w14:textId="407AD16D" w:rsidR="00DF48EE" w:rsidRPr="00E606FA" w:rsidRDefault="00A8184F" w:rsidP="00CF7076">
      <w:pPr>
        <w:spacing w:line="480" w:lineRule="auto"/>
        <w:rPr>
          <w:rFonts w:ascii="Times New Roman" w:hAnsi="Times New Roman" w:cs="Times New Roman"/>
          <w:b/>
          <w:bCs/>
          <w:i/>
          <w:sz w:val="24"/>
          <w:szCs w:val="24"/>
        </w:rPr>
      </w:pPr>
      <w:r w:rsidRPr="00554495">
        <w:rPr>
          <w:rFonts w:ascii="Times New Roman" w:hAnsi="Times New Roman" w:cs="Times New Roman"/>
          <w:b/>
          <w:bCs/>
          <w:i/>
          <w:sz w:val="24"/>
          <w:szCs w:val="24"/>
        </w:rPr>
        <w:t xml:space="preserve">Role </w:t>
      </w:r>
      <w:r w:rsidR="00AA094B">
        <w:rPr>
          <w:rFonts w:ascii="Times New Roman" w:hAnsi="Times New Roman" w:cs="Times New Roman"/>
          <w:b/>
          <w:bCs/>
          <w:i/>
          <w:sz w:val="24"/>
          <w:szCs w:val="24"/>
        </w:rPr>
        <w:t>O</w:t>
      </w:r>
      <w:r w:rsidRPr="00554495">
        <w:rPr>
          <w:rFonts w:ascii="Times New Roman" w:hAnsi="Times New Roman" w:cs="Times New Roman"/>
          <w:b/>
          <w:bCs/>
          <w:i/>
          <w:sz w:val="24"/>
          <w:szCs w:val="24"/>
        </w:rPr>
        <w:t xml:space="preserve">verload and </w:t>
      </w:r>
      <w:r w:rsidR="00AA094B">
        <w:rPr>
          <w:rFonts w:ascii="Times New Roman" w:hAnsi="Times New Roman" w:cs="Times New Roman"/>
          <w:b/>
          <w:bCs/>
          <w:i/>
          <w:sz w:val="24"/>
          <w:szCs w:val="24"/>
        </w:rPr>
        <w:t>B</w:t>
      </w:r>
      <w:r w:rsidRPr="00554495">
        <w:rPr>
          <w:rFonts w:ascii="Times New Roman" w:hAnsi="Times New Roman" w:cs="Times New Roman"/>
          <w:b/>
          <w:bCs/>
          <w:i/>
          <w:sz w:val="24"/>
          <w:szCs w:val="24"/>
        </w:rPr>
        <w:t>urnout</w:t>
      </w:r>
      <w:r w:rsidR="00E606FA">
        <w:rPr>
          <w:rFonts w:ascii="Times New Roman" w:hAnsi="Times New Roman" w:cs="Times New Roman"/>
          <w:b/>
          <w:bCs/>
          <w:i/>
          <w:sz w:val="24"/>
          <w:szCs w:val="24"/>
        </w:rPr>
        <w:tab/>
      </w:r>
      <w:r w:rsidR="00E606FA">
        <w:rPr>
          <w:rFonts w:ascii="Times New Roman" w:hAnsi="Times New Roman" w:cs="Times New Roman"/>
          <w:b/>
          <w:bCs/>
          <w:i/>
          <w:sz w:val="24"/>
          <w:szCs w:val="24"/>
        </w:rPr>
        <w:tab/>
      </w:r>
      <w:r w:rsidR="00E606FA">
        <w:rPr>
          <w:rFonts w:ascii="Times New Roman" w:hAnsi="Times New Roman" w:cs="Times New Roman"/>
          <w:b/>
          <w:bCs/>
          <w:i/>
          <w:sz w:val="24"/>
          <w:szCs w:val="24"/>
        </w:rPr>
        <w:tab/>
      </w:r>
      <w:r w:rsidR="00E606FA">
        <w:rPr>
          <w:rFonts w:ascii="Times New Roman" w:hAnsi="Times New Roman" w:cs="Times New Roman"/>
          <w:b/>
          <w:bCs/>
          <w:i/>
          <w:sz w:val="24"/>
          <w:szCs w:val="24"/>
        </w:rPr>
        <w:tab/>
      </w:r>
      <w:r w:rsidR="00E606FA">
        <w:rPr>
          <w:rFonts w:ascii="Times New Roman" w:hAnsi="Times New Roman" w:cs="Times New Roman"/>
          <w:b/>
          <w:bCs/>
          <w:i/>
          <w:sz w:val="24"/>
          <w:szCs w:val="24"/>
        </w:rPr>
        <w:tab/>
      </w:r>
      <w:r w:rsidR="00E606FA">
        <w:rPr>
          <w:rFonts w:ascii="Times New Roman" w:hAnsi="Times New Roman" w:cs="Times New Roman"/>
          <w:b/>
          <w:bCs/>
          <w:i/>
          <w:sz w:val="24"/>
          <w:szCs w:val="24"/>
        </w:rPr>
        <w:tab/>
      </w:r>
      <w:r w:rsidR="00E606FA">
        <w:rPr>
          <w:rFonts w:ascii="Times New Roman" w:hAnsi="Times New Roman" w:cs="Times New Roman"/>
          <w:b/>
          <w:bCs/>
          <w:i/>
          <w:sz w:val="24"/>
          <w:szCs w:val="24"/>
        </w:rPr>
        <w:tab/>
      </w:r>
      <w:r w:rsidR="00E606FA">
        <w:rPr>
          <w:rFonts w:ascii="Times New Roman" w:hAnsi="Times New Roman" w:cs="Times New Roman"/>
          <w:b/>
          <w:bCs/>
          <w:i/>
          <w:sz w:val="24"/>
          <w:szCs w:val="24"/>
        </w:rPr>
        <w:tab/>
      </w:r>
      <w:r w:rsidR="00E606FA">
        <w:rPr>
          <w:rFonts w:ascii="Times New Roman" w:hAnsi="Times New Roman" w:cs="Times New Roman"/>
          <w:b/>
          <w:bCs/>
          <w:i/>
          <w:sz w:val="24"/>
          <w:szCs w:val="24"/>
        </w:rPr>
        <w:tab/>
      </w:r>
      <w:r w:rsidR="00E606FA">
        <w:rPr>
          <w:rFonts w:ascii="Times New Roman" w:hAnsi="Times New Roman" w:cs="Times New Roman"/>
          <w:b/>
          <w:bCs/>
          <w:i/>
          <w:sz w:val="24"/>
          <w:szCs w:val="24"/>
        </w:rPr>
        <w:tab/>
      </w:r>
      <w:r w:rsidR="00111AE4" w:rsidRPr="00F053CA">
        <w:rPr>
          <w:rFonts w:ascii="Times New Roman" w:hAnsi="Times New Roman" w:cs="Times New Roman"/>
          <w:sz w:val="24"/>
          <w:szCs w:val="24"/>
        </w:rPr>
        <w:t xml:space="preserve">A further constraint on human resources capacity was role overload, particularly within smaller TSSOs operating with limited staffing. Under conditions of restricted resources, staff were frequently required to absorb responsibilities beyond their original remit, resulting in the accumulation of strategic, operational and administrative duties within a small workforce. This intensification of roles increased vulnerability to staff fatigue and burnout, especially in contexts characterised by ongoing financial uncertainty. </w:t>
      </w:r>
      <w:r w:rsidR="00493099" w:rsidRPr="00F053CA">
        <w:rPr>
          <w:rFonts w:ascii="Times New Roman" w:hAnsi="Times New Roman" w:cs="Times New Roman"/>
          <w:sz w:val="24"/>
          <w:szCs w:val="24"/>
        </w:rPr>
        <w:t xml:space="preserve">While this has been highlighted in previous research (Doherty, 2005; </w:t>
      </w:r>
      <w:proofErr w:type="spellStart"/>
      <w:r w:rsidR="00493099" w:rsidRPr="00F053CA">
        <w:rPr>
          <w:rFonts w:ascii="Times New Roman" w:hAnsi="Times New Roman" w:cs="Times New Roman"/>
          <w:sz w:val="24"/>
          <w:szCs w:val="24"/>
        </w:rPr>
        <w:t>Gumulka</w:t>
      </w:r>
      <w:proofErr w:type="spellEnd"/>
      <w:r w:rsidR="00493099" w:rsidRPr="00F053CA">
        <w:rPr>
          <w:rFonts w:ascii="Times New Roman" w:hAnsi="Times New Roman" w:cs="Times New Roman"/>
          <w:sz w:val="24"/>
          <w:szCs w:val="24"/>
        </w:rPr>
        <w:t xml:space="preserve"> et al., 2005; Misener &amp; Doherty, 2009; Taylor, 2004), </w:t>
      </w:r>
      <w:r w:rsidR="00FD14E8" w:rsidRPr="00F053CA">
        <w:rPr>
          <w:rFonts w:ascii="Times New Roman" w:hAnsi="Times New Roman" w:cs="Times New Roman"/>
          <w:sz w:val="24"/>
          <w:szCs w:val="24"/>
        </w:rPr>
        <w:t>interviewees</w:t>
      </w:r>
      <w:r w:rsidR="00493099" w:rsidRPr="00F053CA">
        <w:rPr>
          <w:rFonts w:ascii="Times New Roman" w:hAnsi="Times New Roman" w:cs="Times New Roman"/>
          <w:sz w:val="24"/>
          <w:szCs w:val="24"/>
        </w:rPr>
        <w:t xml:space="preserve"> in this study</w:t>
      </w:r>
      <w:r w:rsidR="6EA25D8A" w:rsidRPr="00F053CA">
        <w:rPr>
          <w:rFonts w:ascii="Times New Roman" w:hAnsi="Times New Roman" w:cs="Times New Roman"/>
          <w:sz w:val="24"/>
          <w:szCs w:val="24"/>
        </w:rPr>
        <w:t xml:space="preserve"> </w:t>
      </w:r>
      <w:r w:rsidR="00493099" w:rsidRPr="00F053CA">
        <w:rPr>
          <w:rFonts w:ascii="Times New Roman" w:hAnsi="Times New Roman" w:cs="Times New Roman"/>
          <w:sz w:val="24"/>
          <w:szCs w:val="24"/>
        </w:rPr>
        <w:t>express</w:t>
      </w:r>
      <w:r w:rsidR="1FD1D8D9" w:rsidRPr="00F053CA">
        <w:rPr>
          <w:rFonts w:ascii="Times New Roman" w:hAnsi="Times New Roman" w:cs="Times New Roman"/>
          <w:sz w:val="24"/>
          <w:szCs w:val="24"/>
        </w:rPr>
        <w:t>ed concerns about organisational</w:t>
      </w:r>
      <w:r w:rsidR="00493099" w:rsidRPr="00F053CA">
        <w:rPr>
          <w:rFonts w:ascii="Times New Roman" w:hAnsi="Times New Roman" w:cs="Times New Roman"/>
          <w:sz w:val="24"/>
          <w:szCs w:val="24"/>
        </w:rPr>
        <w:t xml:space="preserve"> vulnerabilities </w:t>
      </w:r>
      <w:r w:rsidR="2831289B" w:rsidRPr="00F053CA">
        <w:rPr>
          <w:rFonts w:ascii="Times New Roman" w:hAnsi="Times New Roman" w:cs="Times New Roman"/>
          <w:sz w:val="24"/>
          <w:szCs w:val="24"/>
        </w:rPr>
        <w:t xml:space="preserve">due to </w:t>
      </w:r>
      <w:r w:rsidR="00493099" w:rsidRPr="00F053CA">
        <w:rPr>
          <w:rFonts w:ascii="Times New Roman" w:hAnsi="Times New Roman" w:cs="Times New Roman"/>
          <w:sz w:val="24"/>
          <w:szCs w:val="24"/>
        </w:rPr>
        <w:t>reliance on key personnel:</w:t>
      </w:r>
      <w:r w:rsidR="00CF7076" w:rsidRPr="00F053CA">
        <w:rPr>
          <w:rFonts w:ascii="Times New Roman" w:hAnsi="Times New Roman" w:cs="Times New Roman"/>
          <w:sz w:val="24"/>
          <w:szCs w:val="24"/>
        </w:rPr>
        <w:t xml:space="preserve"> “i</w:t>
      </w:r>
      <w:r w:rsidR="00493099" w:rsidRPr="00F053CA">
        <w:rPr>
          <w:rFonts w:ascii="Times New Roman" w:hAnsi="Times New Roman" w:cs="Times New Roman"/>
          <w:sz w:val="24"/>
          <w:szCs w:val="24"/>
        </w:rPr>
        <w:t xml:space="preserve">f our </w:t>
      </w:r>
      <w:r w:rsidR="00790BC0" w:rsidRPr="00F053CA">
        <w:rPr>
          <w:rFonts w:ascii="Times New Roman" w:hAnsi="Times New Roman" w:cs="Times New Roman"/>
          <w:sz w:val="24"/>
          <w:szCs w:val="24"/>
        </w:rPr>
        <w:t>C</w:t>
      </w:r>
      <w:r w:rsidR="00493099" w:rsidRPr="00F053CA">
        <w:rPr>
          <w:rFonts w:ascii="Times New Roman" w:hAnsi="Times New Roman" w:cs="Times New Roman"/>
          <w:sz w:val="24"/>
          <w:szCs w:val="24"/>
        </w:rPr>
        <w:t xml:space="preserve">hair left tomorrow, I honestly don’t know who would step up. We’re all just too stretched” (Vice-President, </w:t>
      </w:r>
      <w:r w:rsidR="00EB3863" w:rsidRPr="00F053CA">
        <w:rPr>
          <w:rFonts w:ascii="Times New Roman" w:hAnsi="Times New Roman" w:cs="Times New Roman"/>
          <w:sz w:val="24"/>
          <w:szCs w:val="24"/>
        </w:rPr>
        <w:t xml:space="preserve">Community </w:t>
      </w:r>
      <w:r w:rsidR="00B01779" w:rsidRPr="00F053CA">
        <w:rPr>
          <w:rFonts w:ascii="Times New Roman" w:hAnsi="Times New Roman" w:cs="Times New Roman"/>
          <w:sz w:val="24"/>
          <w:szCs w:val="24"/>
        </w:rPr>
        <w:t>Sports Club A</w:t>
      </w:r>
      <w:r w:rsidR="00493099" w:rsidRPr="00F053CA">
        <w:rPr>
          <w:rFonts w:ascii="Times New Roman" w:hAnsi="Times New Roman" w:cs="Times New Roman"/>
          <w:sz w:val="24"/>
          <w:szCs w:val="24"/>
        </w:rPr>
        <w:t>)</w:t>
      </w:r>
      <w:r w:rsidR="001974DE" w:rsidRPr="00F053CA">
        <w:rPr>
          <w:rFonts w:ascii="Times New Roman" w:hAnsi="Times New Roman" w:cs="Times New Roman"/>
          <w:sz w:val="24"/>
          <w:szCs w:val="24"/>
        </w:rPr>
        <w:t>.</w:t>
      </w:r>
    </w:p>
    <w:p w14:paraId="2F7256BB" w14:textId="460C0B05" w:rsidR="00493099" w:rsidRPr="00F053CA" w:rsidRDefault="00493099" w:rsidP="005F627E">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The burden of managing multiple functions was compounded by increasing administrative demands. Organisations reported </w:t>
      </w:r>
      <w:r w:rsidR="004A67D2" w:rsidRPr="00F053CA">
        <w:rPr>
          <w:rFonts w:ascii="Times New Roman" w:hAnsi="Times New Roman" w:cs="Times New Roman"/>
          <w:sz w:val="24"/>
          <w:szCs w:val="24"/>
        </w:rPr>
        <w:t>expectations around</w:t>
      </w:r>
      <w:r w:rsidRPr="00F053CA">
        <w:rPr>
          <w:rFonts w:ascii="Times New Roman" w:hAnsi="Times New Roman" w:cs="Times New Roman"/>
          <w:sz w:val="24"/>
          <w:szCs w:val="24"/>
        </w:rPr>
        <w:t xml:space="preserve"> complex reporting requirements, manage</w:t>
      </w:r>
      <w:r w:rsidR="004A67D2" w:rsidRPr="00F053CA">
        <w:rPr>
          <w:rFonts w:ascii="Times New Roman" w:hAnsi="Times New Roman" w:cs="Times New Roman"/>
          <w:sz w:val="24"/>
          <w:szCs w:val="24"/>
        </w:rPr>
        <w:t>ment of</w:t>
      </w:r>
      <w:r w:rsidRPr="00F053CA">
        <w:rPr>
          <w:rFonts w:ascii="Times New Roman" w:hAnsi="Times New Roman" w:cs="Times New Roman"/>
          <w:sz w:val="24"/>
          <w:szCs w:val="24"/>
        </w:rPr>
        <w:t xml:space="preserve"> safeguarding protocols</w:t>
      </w:r>
      <w:r w:rsidR="004A67D2" w:rsidRPr="00F053CA">
        <w:rPr>
          <w:rFonts w:ascii="Times New Roman" w:hAnsi="Times New Roman" w:cs="Times New Roman"/>
          <w:sz w:val="24"/>
          <w:szCs w:val="24"/>
        </w:rPr>
        <w:t xml:space="preserve"> </w:t>
      </w:r>
      <w:r w:rsidRPr="00F053CA">
        <w:rPr>
          <w:rFonts w:ascii="Times New Roman" w:hAnsi="Times New Roman" w:cs="Times New Roman"/>
          <w:sz w:val="24"/>
          <w:szCs w:val="24"/>
        </w:rPr>
        <w:t xml:space="preserve">and </w:t>
      </w:r>
      <w:r w:rsidR="00E16D13" w:rsidRPr="00F053CA">
        <w:rPr>
          <w:rFonts w:ascii="Times New Roman" w:hAnsi="Times New Roman" w:cs="Times New Roman"/>
          <w:sz w:val="24"/>
          <w:szCs w:val="24"/>
        </w:rPr>
        <w:t xml:space="preserve">demonstrable </w:t>
      </w:r>
      <w:r w:rsidRPr="00F053CA">
        <w:rPr>
          <w:rFonts w:ascii="Times New Roman" w:hAnsi="Times New Roman" w:cs="Times New Roman"/>
          <w:sz w:val="24"/>
          <w:szCs w:val="24"/>
        </w:rPr>
        <w:t xml:space="preserve">impact </w:t>
      </w:r>
      <w:r w:rsidR="00E16D13" w:rsidRPr="00F053CA">
        <w:rPr>
          <w:rFonts w:ascii="Times New Roman" w:hAnsi="Times New Roman" w:cs="Times New Roman"/>
          <w:sz w:val="24"/>
          <w:szCs w:val="24"/>
        </w:rPr>
        <w:t>–</w:t>
      </w:r>
      <w:r w:rsidRPr="00F053CA">
        <w:rPr>
          <w:rFonts w:ascii="Times New Roman" w:hAnsi="Times New Roman" w:cs="Times New Roman"/>
          <w:sz w:val="24"/>
          <w:szCs w:val="24"/>
        </w:rPr>
        <w:t xml:space="preserve"> often without access to specialist expertise or dedicated support staff. One </w:t>
      </w:r>
      <w:r w:rsidR="00FD14E8" w:rsidRPr="00F053CA">
        <w:rPr>
          <w:rFonts w:ascii="Times New Roman" w:hAnsi="Times New Roman" w:cs="Times New Roman"/>
          <w:sz w:val="24"/>
          <w:szCs w:val="24"/>
        </w:rPr>
        <w:t xml:space="preserve">interviewee </w:t>
      </w:r>
      <w:r w:rsidRPr="00F053CA">
        <w:rPr>
          <w:rFonts w:ascii="Times New Roman" w:hAnsi="Times New Roman" w:cs="Times New Roman"/>
          <w:sz w:val="24"/>
          <w:szCs w:val="24"/>
        </w:rPr>
        <w:t>explained:</w:t>
      </w:r>
      <w:r w:rsidR="00813656" w:rsidRPr="00F053CA">
        <w:rPr>
          <w:rFonts w:ascii="Times New Roman" w:hAnsi="Times New Roman" w:cs="Times New Roman"/>
          <w:sz w:val="24"/>
          <w:szCs w:val="24"/>
        </w:rPr>
        <w:t xml:space="preserve"> </w:t>
      </w:r>
      <w:r w:rsidRPr="00F053CA">
        <w:rPr>
          <w:rFonts w:ascii="Times New Roman" w:hAnsi="Times New Roman" w:cs="Times New Roman"/>
          <w:sz w:val="24"/>
          <w:szCs w:val="24"/>
        </w:rPr>
        <w:t>“</w:t>
      </w:r>
      <w:r w:rsidR="00813656" w:rsidRPr="00F053CA">
        <w:rPr>
          <w:rFonts w:ascii="Times New Roman" w:hAnsi="Times New Roman" w:cs="Times New Roman"/>
          <w:sz w:val="24"/>
          <w:szCs w:val="24"/>
        </w:rPr>
        <w:t>w</w:t>
      </w:r>
      <w:r w:rsidRPr="00F053CA">
        <w:rPr>
          <w:rFonts w:ascii="Times New Roman" w:hAnsi="Times New Roman" w:cs="Times New Roman"/>
          <w:sz w:val="24"/>
          <w:szCs w:val="24"/>
        </w:rPr>
        <w:t xml:space="preserve">e’re </w:t>
      </w:r>
      <w:r w:rsidR="00E16D13" w:rsidRPr="00F053CA">
        <w:rPr>
          <w:rFonts w:ascii="Times New Roman" w:hAnsi="Times New Roman" w:cs="Times New Roman"/>
          <w:sz w:val="24"/>
          <w:szCs w:val="24"/>
        </w:rPr>
        <w:t xml:space="preserve">now </w:t>
      </w:r>
      <w:r w:rsidRPr="00F053CA">
        <w:rPr>
          <w:rFonts w:ascii="Times New Roman" w:hAnsi="Times New Roman" w:cs="Times New Roman"/>
          <w:sz w:val="24"/>
          <w:szCs w:val="24"/>
        </w:rPr>
        <w:t>being asked (by funders) to operate like a professional organisation</w:t>
      </w:r>
      <w:r w:rsidR="00B01779" w:rsidRPr="00F053CA">
        <w:rPr>
          <w:rFonts w:ascii="Times New Roman" w:hAnsi="Times New Roman" w:cs="Times New Roman"/>
          <w:sz w:val="24"/>
          <w:szCs w:val="24"/>
        </w:rPr>
        <w:t xml:space="preserve"> in so many </w:t>
      </w:r>
      <w:r w:rsidR="00B01779" w:rsidRPr="00F053CA">
        <w:rPr>
          <w:rFonts w:ascii="Times New Roman" w:hAnsi="Times New Roman" w:cs="Times New Roman"/>
          <w:sz w:val="24"/>
          <w:szCs w:val="24"/>
        </w:rPr>
        <w:lastRenderedPageBreak/>
        <w:t>functions that are new to us, with so much additional work</w:t>
      </w:r>
      <w:r w:rsidRPr="00F053CA">
        <w:rPr>
          <w:rFonts w:ascii="Times New Roman" w:hAnsi="Times New Roman" w:cs="Times New Roman"/>
          <w:sz w:val="24"/>
          <w:szCs w:val="24"/>
        </w:rPr>
        <w:t>. It’s just not sustainable” (</w:t>
      </w:r>
      <w:r w:rsidR="00B01779" w:rsidRPr="00F053CA">
        <w:rPr>
          <w:rFonts w:ascii="Times New Roman" w:hAnsi="Times New Roman" w:cs="Times New Roman"/>
          <w:sz w:val="24"/>
          <w:szCs w:val="24"/>
        </w:rPr>
        <w:t xml:space="preserve">Chief Executive Officer, </w:t>
      </w:r>
      <w:r w:rsidR="007A01D0" w:rsidRPr="00F053CA">
        <w:rPr>
          <w:rFonts w:ascii="Times New Roman" w:hAnsi="Times New Roman" w:cs="Times New Roman"/>
          <w:sz w:val="24"/>
          <w:szCs w:val="24"/>
        </w:rPr>
        <w:t>Sport for Development Charity B</w:t>
      </w:r>
      <w:r w:rsidRPr="00F053CA">
        <w:rPr>
          <w:rFonts w:ascii="Times New Roman" w:hAnsi="Times New Roman" w:cs="Times New Roman"/>
          <w:sz w:val="24"/>
          <w:szCs w:val="24"/>
        </w:rPr>
        <w:t>)</w:t>
      </w:r>
      <w:r w:rsidR="00813656" w:rsidRPr="00F053CA">
        <w:rPr>
          <w:rFonts w:ascii="Times New Roman" w:hAnsi="Times New Roman" w:cs="Times New Roman"/>
          <w:sz w:val="24"/>
          <w:szCs w:val="24"/>
        </w:rPr>
        <w:t>.</w:t>
      </w:r>
      <w:r w:rsidR="005F627E">
        <w:rPr>
          <w:rFonts w:ascii="Times New Roman" w:hAnsi="Times New Roman" w:cs="Times New Roman"/>
          <w:sz w:val="24"/>
          <w:szCs w:val="24"/>
        </w:rPr>
        <w:t xml:space="preserve"> </w:t>
      </w:r>
      <w:r w:rsidRPr="00F053CA">
        <w:rPr>
          <w:rFonts w:ascii="Times New Roman" w:hAnsi="Times New Roman" w:cs="Times New Roman"/>
          <w:sz w:val="24"/>
          <w:szCs w:val="24"/>
        </w:rPr>
        <w:t xml:space="preserve">This illustrates the mismatch between </w:t>
      </w:r>
      <w:r w:rsidR="13C30EA4" w:rsidRPr="00F053CA">
        <w:rPr>
          <w:rFonts w:ascii="Times New Roman" w:hAnsi="Times New Roman" w:cs="Times New Roman"/>
          <w:sz w:val="24"/>
          <w:szCs w:val="24"/>
        </w:rPr>
        <w:t>funder</w:t>
      </w:r>
      <w:r w:rsidRPr="00F053CA">
        <w:rPr>
          <w:rFonts w:ascii="Times New Roman" w:hAnsi="Times New Roman" w:cs="Times New Roman"/>
          <w:sz w:val="24"/>
          <w:szCs w:val="24"/>
        </w:rPr>
        <w:t xml:space="preserve"> expectations and organisational burden, particularly in relation to governance and compliance.</w:t>
      </w:r>
      <w:r w:rsidR="00C61799" w:rsidRPr="00F053CA">
        <w:rPr>
          <w:rFonts w:ascii="Times New Roman" w:hAnsi="Times New Roman" w:cs="Times New Roman"/>
          <w:sz w:val="24"/>
          <w:szCs w:val="24"/>
        </w:rPr>
        <w:t xml:space="preserve"> </w:t>
      </w:r>
      <w:r w:rsidRPr="00F053CA">
        <w:rPr>
          <w:rFonts w:ascii="Times New Roman" w:hAnsi="Times New Roman" w:cs="Times New Roman"/>
          <w:sz w:val="24"/>
          <w:szCs w:val="24"/>
        </w:rPr>
        <w:t>This tension</w:t>
      </w:r>
      <w:r w:rsidR="00C61799" w:rsidRPr="00F053CA">
        <w:rPr>
          <w:rFonts w:ascii="Times New Roman" w:hAnsi="Times New Roman" w:cs="Times New Roman"/>
          <w:sz w:val="24"/>
          <w:szCs w:val="24"/>
        </w:rPr>
        <w:t xml:space="preserve"> also</w:t>
      </w:r>
      <w:r w:rsidRPr="00F053CA">
        <w:rPr>
          <w:rFonts w:ascii="Times New Roman" w:hAnsi="Times New Roman" w:cs="Times New Roman"/>
          <w:sz w:val="24"/>
          <w:szCs w:val="24"/>
        </w:rPr>
        <w:t xml:space="preserve"> reflects wider</w:t>
      </w:r>
      <w:r w:rsidR="00C61799" w:rsidRPr="00F053CA">
        <w:rPr>
          <w:rFonts w:ascii="Times New Roman" w:hAnsi="Times New Roman" w:cs="Times New Roman"/>
          <w:sz w:val="24"/>
          <w:szCs w:val="24"/>
        </w:rPr>
        <w:t xml:space="preserve"> </w:t>
      </w:r>
      <w:r w:rsidRPr="00F053CA">
        <w:rPr>
          <w:rFonts w:ascii="Times New Roman" w:hAnsi="Times New Roman" w:cs="Times New Roman"/>
          <w:sz w:val="24"/>
          <w:szCs w:val="24"/>
        </w:rPr>
        <w:t xml:space="preserve">concerns in third sector literature about the </w:t>
      </w:r>
      <w:proofErr w:type="spellStart"/>
      <w:r w:rsidRPr="00F053CA">
        <w:rPr>
          <w:rFonts w:ascii="Times New Roman" w:hAnsi="Times New Roman" w:cs="Times New Roman"/>
          <w:sz w:val="24"/>
          <w:szCs w:val="24"/>
        </w:rPr>
        <w:t>managerialisation</w:t>
      </w:r>
      <w:proofErr w:type="spellEnd"/>
      <w:r w:rsidRPr="00F053CA">
        <w:rPr>
          <w:rFonts w:ascii="Times New Roman" w:hAnsi="Times New Roman" w:cs="Times New Roman"/>
          <w:sz w:val="24"/>
          <w:szCs w:val="24"/>
        </w:rPr>
        <w:t xml:space="preserve"> of non-profit organisations under austerity (</w:t>
      </w:r>
      <w:r w:rsidR="00E963C3">
        <w:rPr>
          <w:rFonts w:ascii="Times New Roman" w:hAnsi="Times New Roman" w:cs="Times New Roman"/>
          <w:sz w:val="24"/>
          <w:szCs w:val="24"/>
        </w:rPr>
        <w:t>Walker &amp; Hayton, 2018; Widdop et a</w:t>
      </w:r>
      <w:r w:rsidR="00843F87">
        <w:rPr>
          <w:rFonts w:ascii="Times New Roman" w:hAnsi="Times New Roman" w:cs="Times New Roman"/>
          <w:sz w:val="24"/>
          <w:szCs w:val="24"/>
        </w:rPr>
        <w:t>l., 2018</w:t>
      </w:r>
      <w:r w:rsidRPr="00F053CA">
        <w:rPr>
          <w:rFonts w:ascii="Times New Roman" w:hAnsi="Times New Roman" w:cs="Times New Roman"/>
          <w:sz w:val="24"/>
          <w:szCs w:val="24"/>
        </w:rPr>
        <w:t xml:space="preserve">). The expectation that TSSOs should operate with the professionalism of statutory bodies, despite lacking the requisite resources, places considerable strain on staff and leadership. In several cases, strategic planning was deprioritised due to the immediacy of operational demands, with one </w:t>
      </w:r>
      <w:r w:rsidR="00FD14E8" w:rsidRPr="00F053CA">
        <w:rPr>
          <w:rFonts w:ascii="Times New Roman" w:hAnsi="Times New Roman" w:cs="Times New Roman"/>
          <w:sz w:val="24"/>
          <w:szCs w:val="24"/>
        </w:rPr>
        <w:t xml:space="preserve">interviewee </w:t>
      </w:r>
      <w:r w:rsidRPr="00F053CA">
        <w:rPr>
          <w:rFonts w:ascii="Times New Roman" w:hAnsi="Times New Roman" w:cs="Times New Roman"/>
          <w:sz w:val="24"/>
          <w:szCs w:val="24"/>
        </w:rPr>
        <w:t xml:space="preserve">describing their organisation as “firefighting constantly” </w:t>
      </w:r>
      <w:r w:rsidR="00C61799" w:rsidRPr="00F053CA">
        <w:rPr>
          <w:rFonts w:ascii="Times New Roman" w:hAnsi="Times New Roman" w:cs="Times New Roman"/>
          <w:sz w:val="24"/>
          <w:szCs w:val="24"/>
        </w:rPr>
        <w:t>(</w:t>
      </w:r>
      <w:r w:rsidR="00317D6C" w:rsidRPr="00F053CA">
        <w:rPr>
          <w:rFonts w:ascii="Times New Roman" w:hAnsi="Times New Roman" w:cs="Times New Roman"/>
          <w:sz w:val="24"/>
          <w:szCs w:val="24"/>
        </w:rPr>
        <w:t>Managing Director, CIC</w:t>
      </w:r>
      <w:r w:rsidR="00C61799" w:rsidRPr="00F053CA">
        <w:rPr>
          <w:rFonts w:ascii="Times New Roman" w:hAnsi="Times New Roman" w:cs="Times New Roman"/>
          <w:sz w:val="24"/>
          <w:szCs w:val="24"/>
        </w:rPr>
        <w:t xml:space="preserve">) </w:t>
      </w:r>
      <w:r w:rsidRPr="00F053CA">
        <w:rPr>
          <w:rFonts w:ascii="Times New Roman" w:hAnsi="Times New Roman" w:cs="Times New Roman"/>
          <w:sz w:val="24"/>
          <w:szCs w:val="24"/>
        </w:rPr>
        <w:t xml:space="preserve">and lacking the time to </w:t>
      </w:r>
      <w:proofErr w:type="gramStart"/>
      <w:r w:rsidR="0042299E" w:rsidRPr="00F053CA">
        <w:rPr>
          <w:rFonts w:ascii="Times New Roman" w:hAnsi="Times New Roman" w:cs="Times New Roman"/>
          <w:sz w:val="24"/>
          <w:szCs w:val="24"/>
        </w:rPr>
        <w:t>plan ahead</w:t>
      </w:r>
      <w:proofErr w:type="gramEnd"/>
      <w:r w:rsidR="00600D01" w:rsidRPr="00F053CA">
        <w:rPr>
          <w:rFonts w:ascii="Times New Roman" w:hAnsi="Times New Roman" w:cs="Times New Roman"/>
          <w:sz w:val="24"/>
          <w:szCs w:val="24"/>
        </w:rPr>
        <w:t xml:space="preserve"> for staffing</w:t>
      </w:r>
      <w:r w:rsidRPr="00F053CA">
        <w:rPr>
          <w:rFonts w:ascii="Times New Roman" w:hAnsi="Times New Roman" w:cs="Times New Roman"/>
          <w:sz w:val="24"/>
          <w:szCs w:val="24"/>
        </w:rPr>
        <w:t xml:space="preserve"> long-term.</w:t>
      </w:r>
    </w:p>
    <w:p w14:paraId="317D46F7" w14:textId="248520B0" w:rsidR="003608B9" w:rsidRPr="00A944E5" w:rsidRDefault="008F2E39" w:rsidP="00116E01">
      <w:pPr>
        <w:spacing w:line="480" w:lineRule="auto"/>
        <w:rPr>
          <w:rFonts w:ascii="Times New Roman" w:hAnsi="Times New Roman" w:cs="Times New Roman"/>
          <w:b/>
          <w:bCs/>
          <w:i/>
          <w:iCs/>
          <w:sz w:val="24"/>
          <w:szCs w:val="24"/>
        </w:rPr>
      </w:pPr>
      <w:r w:rsidRPr="005D50CB">
        <w:rPr>
          <w:rFonts w:ascii="Times New Roman" w:hAnsi="Times New Roman" w:cs="Times New Roman"/>
          <w:b/>
          <w:bCs/>
          <w:i/>
          <w:iCs/>
          <w:sz w:val="24"/>
          <w:szCs w:val="24"/>
        </w:rPr>
        <w:t>Mismatch</w:t>
      </w:r>
      <w:r w:rsidR="260456F5" w:rsidRPr="005D50CB">
        <w:rPr>
          <w:rFonts w:ascii="Times New Roman" w:hAnsi="Times New Roman" w:cs="Times New Roman"/>
          <w:b/>
          <w:bCs/>
          <w:i/>
          <w:iCs/>
          <w:sz w:val="24"/>
          <w:szCs w:val="24"/>
        </w:rPr>
        <w:t xml:space="preserve"> </w:t>
      </w:r>
      <w:r w:rsidR="00467384">
        <w:rPr>
          <w:rFonts w:ascii="Times New Roman" w:hAnsi="Times New Roman" w:cs="Times New Roman"/>
          <w:b/>
          <w:bCs/>
          <w:i/>
          <w:iCs/>
          <w:sz w:val="24"/>
          <w:szCs w:val="24"/>
        </w:rPr>
        <w:t>B</w:t>
      </w:r>
      <w:r w:rsidR="260456F5" w:rsidRPr="005D50CB">
        <w:rPr>
          <w:rFonts w:ascii="Times New Roman" w:hAnsi="Times New Roman" w:cs="Times New Roman"/>
          <w:b/>
          <w:bCs/>
          <w:i/>
          <w:iCs/>
          <w:sz w:val="24"/>
          <w:szCs w:val="24"/>
        </w:rPr>
        <w:t xml:space="preserve">etween </w:t>
      </w:r>
      <w:r w:rsidR="00467384">
        <w:rPr>
          <w:rFonts w:ascii="Times New Roman" w:hAnsi="Times New Roman" w:cs="Times New Roman"/>
          <w:b/>
          <w:bCs/>
          <w:i/>
          <w:iCs/>
          <w:sz w:val="24"/>
          <w:szCs w:val="24"/>
        </w:rPr>
        <w:t>F</w:t>
      </w:r>
      <w:r w:rsidR="260456F5" w:rsidRPr="005D50CB">
        <w:rPr>
          <w:rFonts w:ascii="Times New Roman" w:hAnsi="Times New Roman" w:cs="Times New Roman"/>
          <w:b/>
          <w:bCs/>
          <w:i/>
          <w:iCs/>
          <w:sz w:val="24"/>
          <w:szCs w:val="24"/>
        </w:rPr>
        <w:t xml:space="preserve">under and TSSO </w:t>
      </w:r>
      <w:r w:rsidR="00467384">
        <w:rPr>
          <w:rFonts w:ascii="Times New Roman" w:hAnsi="Times New Roman" w:cs="Times New Roman"/>
          <w:b/>
          <w:bCs/>
          <w:i/>
          <w:iCs/>
          <w:sz w:val="24"/>
          <w:szCs w:val="24"/>
        </w:rPr>
        <w:t>P</w:t>
      </w:r>
      <w:r w:rsidR="260456F5" w:rsidRPr="005D50CB">
        <w:rPr>
          <w:rFonts w:ascii="Times New Roman" w:hAnsi="Times New Roman" w:cs="Times New Roman"/>
          <w:b/>
          <w:bCs/>
          <w:i/>
          <w:iCs/>
          <w:sz w:val="24"/>
          <w:szCs w:val="24"/>
        </w:rPr>
        <w:t>riorities</w:t>
      </w:r>
      <w:r w:rsidR="00A944E5">
        <w:rPr>
          <w:rFonts w:ascii="Times New Roman" w:hAnsi="Times New Roman" w:cs="Times New Roman"/>
          <w:b/>
          <w:bCs/>
          <w:i/>
          <w:iCs/>
          <w:sz w:val="24"/>
          <w:szCs w:val="24"/>
        </w:rPr>
        <w:tab/>
      </w:r>
      <w:r w:rsidR="00A944E5">
        <w:rPr>
          <w:rFonts w:ascii="Times New Roman" w:hAnsi="Times New Roman" w:cs="Times New Roman"/>
          <w:b/>
          <w:bCs/>
          <w:i/>
          <w:iCs/>
          <w:sz w:val="24"/>
          <w:szCs w:val="24"/>
        </w:rPr>
        <w:tab/>
      </w:r>
      <w:r w:rsidR="00A944E5">
        <w:rPr>
          <w:rFonts w:ascii="Times New Roman" w:hAnsi="Times New Roman" w:cs="Times New Roman"/>
          <w:b/>
          <w:bCs/>
          <w:i/>
          <w:iCs/>
          <w:sz w:val="24"/>
          <w:szCs w:val="24"/>
        </w:rPr>
        <w:tab/>
      </w:r>
      <w:r w:rsidR="00A944E5">
        <w:rPr>
          <w:rFonts w:ascii="Times New Roman" w:hAnsi="Times New Roman" w:cs="Times New Roman"/>
          <w:b/>
          <w:bCs/>
          <w:i/>
          <w:iCs/>
          <w:sz w:val="24"/>
          <w:szCs w:val="24"/>
        </w:rPr>
        <w:tab/>
      </w:r>
      <w:r w:rsidR="00A944E5">
        <w:rPr>
          <w:rFonts w:ascii="Times New Roman" w:hAnsi="Times New Roman" w:cs="Times New Roman"/>
          <w:b/>
          <w:bCs/>
          <w:i/>
          <w:iCs/>
          <w:sz w:val="24"/>
          <w:szCs w:val="24"/>
        </w:rPr>
        <w:tab/>
      </w:r>
      <w:r w:rsidR="00A944E5">
        <w:rPr>
          <w:rFonts w:ascii="Times New Roman" w:hAnsi="Times New Roman" w:cs="Times New Roman"/>
          <w:b/>
          <w:bCs/>
          <w:i/>
          <w:iCs/>
          <w:sz w:val="24"/>
          <w:szCs w:val="24"/>
        </w:rPr>
        <w:tab/>
      </w:r>
      <w:r w:rsidR="00F35655" w:rsidRPr="00F053CA">
        <w:rPr>
          <w:rFonts w:ascii="Times New Roman" w:hAnsi="Times New Roman" w:cs="Times New Roman"/>
          <w:sz w:val="24"/>
          <w:szCs w:val="24"/>
        </w:rPr>
        <w:t>While</w:t>
      </w:r>
      <w:r w:rsidR="00F52CA5" w:rsidRPr="00F053CA">
        <w:rPr>
          <w:rFonts w:ascii="Times New Roman" w:hAnsi="Times New Roman" w:cs="Times New Roman"/>
          <w:sz w:val="24"/>
          <w:szCs w:val="24"/>
        </w:rPr>
        <w:t xml:space="preserve"> financial and human resource capacity have been discussed separately, a distinct feature of the findings is their interaction, particularly in relation to externally imposed funding and reporting expectations.</w:t>
      </w:r>
      <w:r w:rsidR="00AE21E8" w:rsidRPr="00F053CA">
        <w:rPr>
          <w:rFonts w:ascii="Times New Roman" w:hAnsi="Times New Roman" w:cs="Times New Roman"/>
          <w:sz w:val="24"/>
          <w:szCs w:val="24"/>
        </w:rPr>
        <w:t xml:space="preserve"> </w:t>
      </w:r>
      <w:r w:rsidR="00BE69BC" w:rsidRPr="00F053CA">
        <w:rPr>
          <w:rFonts w:ascii="Times New Roman" w:hAnsi="Times New Roman" w:cs="Times New Roman"/>
          <w:sz w:val="24"/>
          <w:szCs w:val="24"/>
        </w:rPr>
        <w:t>Within the context of austerity, funders placed increasing emphasis on TSSOs demonstrating measurable impact, often in ways that reflected funder priorities rather than organisational or community</w:t>
      </w:r>
      <w:r w:rsidR="00BE69BC" w:rsidRPr="00F053CA">
        <w:rPr>
          <w:rFonts w:ascii="Times New Roman" w:hAnsi="Times New Roman" w:cs="Times New Roman"/>
          <w:sz w:val="24"/>
          <w:szCs w:val="24"/>
        </w:rPr>
        <w:noBreakHyphen/>
        <w:t>led agendas. This shift introduced new capacity challenges for TSSOs, many of which recruit staff primarily to support local communities rather than to fulfil specialist compliance or reporting functions. As a result, skill gaps emerged across a range of specialist competencies, including governance, safeguarding, financial management and impact measurement, spanning both paid and unpaid roles. These gaps were most pronounced in smaller organisations, where limited access to professional development opportunities or external expertise meant that staff and volunteers were required to take on multiple functions simultaneously, exacerbating existing pressures on human resources capacity. As one</w:t>
      </w:r>
      <w:r w:rsidR="00FC075A" w:rsidRPr="00F053CA">
        <w:rPr>
          <w:rFonts w:ascii="Times New Roman" w:hAnsi="Times New Roman" w:cs="Times New Roman"/>
          <w:sz w:val="24"/>
          <w:szCs w:val="24"/>
        </w:rPr>
        <w:t xml:space="preserve"> </w:t>
      </w:r>
      <w:r w:rsidR="00750849" w:rsidRPr="00F053CA">
        <w:rPr>
          <w:rFonts w:ascii="Times New Roman" w:hAnsi="Times New Roman" w:cs="Times New Roman"/>
          <w:sz w:val="24"/>
          <w:szCs w:val="24"/>
        </w:rPr>
        <w:t xml:space="preserve">interviewee </w:t>
      </w:r>
      <w:r w:rsidR="009F0555" w:rsidRPr="00F053CA">
        <w:rPr>
          <w:rFonts w:ascii="Times New Roman" w:hAnsi="Times New Roman" w:cs="Times New Roman"/>
          <w:sz w:val="24"/>
          <w:szCs w:val="24"/>
        </w:rPr>
        <w:t>noted</w:t>
      </w:r>
      <w:r w:rsidR="00710505" w:rsidRPr="00F053CA">
        <w:rPr>
          <w:rFonts w:ascii="Times New Roman" w:hAnsi="Times New Roman" w:cs="Times New Roman"/>
          <w:sz w:val="24"/>
          <w:szCs w:val="24"/>
        </w:rPr>
        <w:t>:</w:t>
      </w:r>
      <w:r w:rsidR="003608B9" w:rsidRPr="00F053CA">
        <w:rPr>
          <w:rFonts w:ascii="Times New Roman" w:hAnsi="Times New Roman" w:cs="Times New Roman"/>
          <w:sz w:val="24"/>
          <w:szCs w:val="24"/>
        </w:rPr>
        <w:t xml:space="preserve"> </w:t>
      </w:r>
      <w:r w:rsidR="002E4766">
        <w:rPr>
          <w:rFonts w:ascii="Times New Roman" w:hAnsi="Times New Roman" w:cs="Times New Roman"/>
          <w:sz w:val="24"/>
          <w:szCs w:val="24"/>
        </w:rPr>
        <w:t>“w</w:t>
      </w:r>
      <w:r w:rsidR="009F0555" w:rsidRPr="00F053CA">
        <w:rPr>
          <w:rFonts w:ascii="Times New Roman" w:hAnsi="Times New Roman" w:cs="Times New Roman"/>
          <w:sz w:val="24"/>
          <w:szCs w:val="24"/>
        </w:rPr>
        <w:t xml:space="preserve">e need someone who understands </w:t>
      </w:r>
      <w:r w:rsidR="009F0555" w:rsidRPr="00F053CA">
        <w:rPr>
          <w:rFonts w:ascii="Times New Roman" w:hAnsi="Times New Roman" w:cs="Times New Roman"/>
          <w:sz w:val="24"/>
          <w:szCs w:val="24"/>
        </w:rPr>
        <w:lastRenderedPageBreak/>
        <w:t>safeguarding and reporting, but we just don’t have that expertise</w:t>
      </w:r>
      <w:r w:rsidR="00C1344D">
        <w:rPr>
          <w:rFonts w:ascii="Times New Roman" w:hAnsi="Times New Roman" w:cs="Times New Roman"/>
          <w:sz w:val="24"/>
          <w:szCs w:val="24"/>
        </w:rPr>
        <w:t xml:space="preserve">… </w:t>
      </w:r>
      <w:r w:rsidR="00C1344D" w:rsidRPr="00F053CA">
        <w:rPr>
          <w:rFonts w:ascii="Times New Roman" w:hAnsi="Times New Roman" w:cs="Times New Roman"/>
          <w:sz w:val="24"/>
          <w:szCs w:val="24"/>
        </w:rPr>
        <w:t>we’re being asked to prove things that are really hard to measure, like community cohesion, and we don’t have the expertise or time” (Managing Director, CIC).</w:t>
      </w:r>
      <w:r w:rsidR="00954490">
        <w:rPr>
          <w:rFonts w:ascii="Times New Roman" w:hAnsi="Times New Roman" w:cs="Times New Roman"/>
          <w:sz w:val="24"/>
          <w:szCs w:val="24"/>
        </w:rPr>
        <w:t xml:space="preserve"> </w:t>
      </w:r>
      <w:r w:rsidR="442BE006" w:rsidRPr="00F053CA">
        <w:rPr>
          <w:rFonts w:ascii="Times New Roman" w:hAnsi="Times New Roman" w:cs="Times New Roman"/>
          <w:sz w:val="24"/>
          <w:szCs w:val="24"/>
        </w:rPr>
        <w:t>The increased complexities</w:t>
      </w:r>
      <w:r w:rsidR="009F0555" w:rsidRPr="00F053CA">
        <w:rPr>
          <w:rFonts w:ascii="Times New Roman" w:hAnsi="Times New Roman" w:cs="Times New Roman"/>
          <w:sz w:val="24"/>
          <w:szCs w:val="24"/>
        </w:rPr>
        <w:t xml:space="preserve"> of funding applications and reporting requirements</w:t>
      </w:r>
      <w:r w:rsidR="00C25D92" w:rsidRPr="00F053CA">
        <w:rPr>
          <w:rFonts w:ascii="Times New Roman" w:hAnsi="Times New Roman" w:cs="Times New Roman"/>
          <w:sz w:val="24"/>
          <w:szCs w:val="24"/>
        </w:rPr>
        <w:t xml:space="preserve">, </w:t>
      </w:r>
      <w:r w:rsidR="009F0555" w:rsidRPr="00F053CA">
        <w:rPr>
          <w:rFonts w:ascii="Times New Roman" w:hAnsi="Times New Roman" w:cs="Times New Roman"/>
          <w:sz w:val="24"/>
          <w:szCs w:val="24"/>
        </w:rPr>
        <w:t>particularly those linked to outcome-based frameworks</w:t>
      </w:r>
      <w:r w:rsidR="00C25D92" w:rsidRPr="00F053CA">
        <w:rPr>
          <w:rFonts w:ascii="Times New Roman" w:hAnsi="Times New Roman" w:cs="Times New Roman"/>
          <w:sz w:val="24"/>
          <w:szCs w:val="24"/>
        </w:rPr>
        <w:t xml:space="preserve">, </w:t>
      </w:r>
      <w:r w:rsidR="009F0555" w:rsidRPr="00F053CA">
        <w:rPr>
          <w:rFonts w:ascii="Times New Roman" w:hAnsi="Times New Roman" w:cs="Times New Roman"/>
          <w:sz w:val="24"/>
          <w:szCs w:val="24"/>
        </w:rPr>
        <w:t xml:space="preserve">has further exacerbated these </w:t>
      </w:r>
      <w:r w:rsidR="3D12D86A" w:rsidRPr="00F053CA">
        <w:rPr>
          <w:rFonts w:ascii="Times New Roman" w:hAnsi="Times New Roman" w:cs="Times New Roman"/>
          <w:sz w:val="24"/>
          <w:szCs w:val="24"/>
        </w:rPr>
        <w:t>challenges</w:t>
      </w:r>
      <w:r w:rsidR="009F0555" w:rsidRPr="00F053CA">
        <w:rPr>
          <w:rFonts w:ascii="Times New Roman" w:hAnsi="Times New Roman" w:cs="Times New Roman"/>
          <w:sz w:val="24"/>
          <w:szCs w:val="24"/>
        </w:rPr>
        <w:t xml:space="preserve"> especially where </w:t>
      </w:r>
      <w:r w:rsidR="08FDC916" w:rsidRPr="00F053CA">
        <w:rPr>
          <w:rFonts w:ascii="Times New Roman" w:hAnsi="Times New Roman" w:cs="Times New Roman"/>
          <w:sz w:val="24"/>
          <w:szCs w:val="24"/>
        </w:rPr>
        <w:t xml:space="preserve">external </w:t>
      </w:r>
      <w:r w:rsidR="009F0555" w:rsidRPr="00F053CA">
        <w:rPr>
          <w:rFonts w:ascii="Times New Roman" w:hAnsi="Times New Roman" w:cs="Times New Roman"/>
          <w:sz w:val="24"/>
          <w:szCs w:val="24"/>
        </w:rPr>
        <w:t xml:space="preserve">funders required detailed </w:t>
      </w:r>
      <w:r w:rsidR="006221BC">
        <w:rPr>
          <w:rFonts w:ascii="Times New Roman" w:hAnsi="Times New Roman" w:cs="Times New Roman"/>
          <w:sz w:val="24"/>
          <w:szCs w:val="24"/>
        </w:rPr>
        <w:t xml:space="preserve">and customised </w:t>
      </w:r>
      <w:r w:rsidR="009F0555" w:rsidRPr="00F053CA">
        <w:rPr>
          <w:rFonts w:ascii="Times New Roman" w:hAnsi="Times New Roman" w:cs="Times New Roman"/>
          <w:sz w:val="24"/>
          <w:szCs w:val="24"/>
        </w:rPr>
        <w:t>monitoring and evaluation data.</w:t>
      </w:r>
    </w:p>
    <w:p w14:paraId="3D9411C2" w14:textId="7EF97098" w:rsidR="000C15A5" w:rsidRPr="00F053CA" w:rsidRDefault="009F0555" w:rsidP="003608B9">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While some organisations had </w:t>
      </w:r>
      <w:r w:rsidR="00DB011B" w:rsidRPr="00F053CA">
        <w:rPr>
          <w:rFonts w:ascii="Times New Roman" w:hAnsi="Times New Roman" w:cs="Times New Roman"/>
          <w:sz w:val="24"/>
          <w:szCs w:val="24"/>
        </w:rPr>
        <w:t>started</w:t>
      </w:r>
      <w:r w:rsidRPr="00F053CA">
        <w:rPr>
          <w:rFonts w:ascii="Times New Roman" w:hAnsi="Times New Roman" w:cs="Times New Roman"/>
          <w:sz w:val="24"/>
          <w:szCs w:val="24"/>
        </w:rPr>
        <w:t xml:space="preserve"> to address skill gaps through informal mentoring or external consultancy support, these efforts were often reactive and contingent on short-term funding. The absence of sustained investment in workforce development was seen as a barrier to strategic growth </w:t>
      </w:r>
      <w:r w:rsidR="0784BCAD" w:rsidRPr="00F053CA">
        <w:rPr>
          <w:rFonts w:ascii="Times New Roman" w:hAnsi="Times New Roman" w:cs="Times New Roman"/>
          <w:sz w:val="24"/>
          <w:szCs w:val="24"/>
        </w:rPr>
        <w:t>for</w:t>
      </w:r>
      <w:r w:rsidR="00415E08" w:rsidRPr="00F053CA">
        <w:rPr>
          <w:rFonts w:ascii="Times New Roman" w:hAnsi="Times New Roman" w:cs="Times New Roman"/>
          <w:sz w:val="24"/>
          <w:szCs w:val="24"/>
        </w:rPr>
        <w:t xml:space="preserve"> the</w:t>
      </w:r>
      <w:r w:rsidR="0784BCAD" w:rsidRPr="00F053CA">
        <w:rPr>
          <w:rFonts w:ascii="Times New Roman" w:hAnsi="Times New Roman" w:cs="Times New Roman"/>
          <w:sz w:val="24"/>
          <w:szCs w:val="24"/>
        </w:rPr>
        <w:t xml:space="preserve"> TSSOs</w:t>
      </w:r>
      <w:r w:rsidR="00415E08" w:rsidRPr="00F053CA">
        <w:rPr>
          <w:rFonts w:ascii="Times New Roman" w:hAnsi="Times New Roman" w:cs="Times New Roman"/>
          <w:sz w:val="24"/>
          <w:szCs w:val="24"/>
        </w:rPr>
        <w:t xml:space="preserve"> in this study</w:t>
      </w:r>
      <w:r w:rsidRPr="00F053CA">
        <w:rPr>
          <w:rFonts w:ascii="Times New Roman" w:hAnsi="Times New Roman" w:cs="Times New Roman"/>
          <w:sz w:val="24"/>
          <w:szCs w:val="24"/>
        </w:rPr>
        <w:t xml:space="preserve">. </w:t>
      </w:r>
      <w:r w:rsidR="00710505" w:rsidRPr="00F053CA">
        <w:rPr>
          <w:rFonts w:ascii="Times New Roman" w:hAnsi="Times New Roman" w:cs="Times New Roman"/>
          <w:sz w:val="24"/>
          <w:szCs w:val="24"/>
        </w:rPr>
        <w:t>Despite the constraints outlined above, several organisations demonstrated notable strengths in their approach to human resources. A values-driven ethos was consistently cited as a source of cohesion and motivation, particularly in organisations embedded within disadvantaged communities. Shared commitments to inclusion, youth development, and social impact were seen to foster a strong sense of purpose among staff and volunteers alike. In addition, some organisations had</w:t>
      </w:r>
      <w:r w:rsidR="00144EDD" w:rsidRPr="00F053CA">
        <w:rPr>
          <w:rFonts w:ascii="Times New Roman" w:hAnsi="Times New Roman" w:cs="Times New Roman"/>
          <w:sz w:val="24"/>
          <w:szCs w:val="24"/>
        </w:rPr>
        <w:t xml:space="preserve"> looked</w:t>
      </w:r>
      <w:r w:rsidR="00710505" w:rsidRPr="00F053CA">
        <w:rPr>
          <w:rFonts w:ascii="Times New Roman" w:hAnsi="Times New Roman" w:cs="Times New Roman"/>
          <w:sz w:val="24"/>
          <w:szCs w:val="24"/>
        </w:rPr>
        <w:t xml:space="preserve"> to implement adaptive strategies to mitigate capacity challenges, including informal mentoring</w:t>
      </w:r>
      <w:r w:rsidR="00365444">
        <w:rPr>
          <w:rFonts w:ascii="Times New Roman" w:hAnsi="Times New Roman" w:cs="Times New Roman"/>
          <w:sz w:val="24"/>
          <w:szCs w:val="24"/>
        </w:rPr>
        <w:t xml:space="preserve"> and </w:t>
      </w:r>
      <w:r w:rsidR="00710505" w:rsidRPr="00F053CA">
        <w:rPr>
          <w:rFonts w:ascii="Times New Roman" w:hAnsi="Times New Roman" w:cs="Times New Roman"/>
          <w:sz w:val="24"/>
          <w:szCs w:val="24"/>
        </w:rPr>
        <w:t>role-sharing arrangements</w:t>
      </w:r>
      <w:r w:rsidR="00365444">
        <w:rPr>
          <w:rFonts w:ascii="Times New Roman" w:hAnsi="Times New Roman" w:cs="Times New Roman"/>
          <w:sz w:val="24"/>
          <w:szCs w:val="24"/>
        </w:rPr>
        <w:t xml:space="preserve">. </w:t>
      </w:r>
      <w:r w:rsidR="00710505" w:rsidRPr="00F053CA">
        <w:rPr>
          <w:rFonts w:ascii="Times New Roman" w:hAnsi="Times New Roman" w:cs="Times New Roman"/>
          <w:sz w:val="24"/>
          <w:szCs w:val="24"/>
        </w:rPr>
        <w:t>While these initiatives were often fragile and contingent on leadership, they reflect a degree of organisational resilience and innovation that may offer a foundation for future capacity building.</w:t>
      </w:r>
    </w:p>
    <w:p w14:paraId="3E4CF054" w14:textId="6DDF4C00" w:rsidR="00A602CF" w:rsidRPr="00F053CA" w:rsidRDefault="000C15A5" w:rsidP="00CF2482">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In summary, human resources capacity was characterised by a tension between strong commitment and increasing strain. While volunteers and staff were central to sustaining organisational delivery, role overload, skill gaps and burnout risks were evident, particularly in smaller organisation</w:t>
      </w:r>
      <w:r w:rsidR="00711576" w:rsidRPr="00F053CA">
        <w:rPr>
          <w:rFonts w:ascii="Times New Roman" w:hAnsi="Times New Roman" w:cs="Times New Roman"/>
          <w:sz w:val="24"/>
          <w:szCs w:val="24"/>
        </w:rPr>
        <w:t>s</w:t>
      </w:r>
      <w:r w:rsidRPr="00F053CA">
        <w:rPr>
          <w:rFonts w:ascii="Times New Roman" w:hAnsi="Times New Roman" w:cs="Times New Roman"/>
          <w:sz w:val="24"/>
          <w:szCs w:val="24"/>
        </w:rPr>
        <w:t>. These pressures were closely intertwined with financial precarity and expanding external demands, highlighting the interdependence of human resources capacity with other capacity dimensions</w:t>
      </w:r>
      <w:r w:rsidR="007902A2" w:rsidRPr="00F053CA">
        <w:rPr>
          <w:rFonts w:ascii="Times New Roman" w:hAnsi="Times New Roman" w:cs="Times New Roman"/>
          <w:sz w:val="24"/>
          <w:szCs w:val="24"/>
        </w:rPr>
        <w:t xml:space="preserve"> (Hall et al., 2003)</w:t>
      </w:r>
      <w:r w:rsidR="00EA2B04" w:rsidRPr="00F053CA">
        <w:rPr>
          <w:rFonts w:ascii="Times New Roman" w:hAnsi="Times New Roman" w:cs="Times New Roman"/>
          <w:sz w:val="24"/>
          <w:szCs w:val="24"/>
        </w:rPr>
        <w:t>.</w:t>
      </w:r>
    </w:p>
    <w:p w14:paraId="666C175C" w14:textId="3E7F7953" w:rsidR="00CF2482" w:rsidRPr="00D90C1A" w:rsidRDefault="00F30EEE" w:rsidP="00CF2482">
      <w:pPr>
        <w:spacing w:line="480" w:lineRule="auto"/>
        <w:rPr>
          <w:rFonts w:ascii="Times New Roman" w:hAnsi="Times New Roman" w:cs="Times New Roman"/>
          <w:b/>
          <w:bCs/>
          <w:iCs/>
          <w:sz w:val="24"/>
          <w:szCs w:val="24"/>
        </w:rPr>
      </w:pPr>
      <w:r w:rsidRPr="00D90C1A">
        <w:rPr>
          <w:rFonts w:ascii="Times New Roman" w:hAnsi="Times New Roman" w:cs="Times New Roman"/>
          <w:b/>
          <w:bCs/>
          <w:iCs/>
          <w:sz w:val="24"/>
          <w:szCs w:val="24"/>
        </w:rPr>
        <w:lastRenderedPageBreak/>
        <w:t>Relationship and Network Capacity</w:t>
      </w:r>
    </w:p>
    <w:p w14:paraId="43043845" w14:textId="472B626F" w:rsidR="006E5DEC" w:rsidRPr="00F053CA" w:rsidRDefault="006E5DEC" w:rsidP="00891FA8">
      <w:pPr>
        <w:spacing w:line="480" w:lineRule="auto"/>
        <w:ind w:firstLine="720"/>
        <w:rPr>
          <w:rFonts w:ascii="Times New Roman" w:hAnsi="Times New Roman" w:cs="Times New Roman"/>
          <w:b/>
          <w:bCs/>
          <w:iCs/>
          <w:sz w:val="24"/>
          <w:szCs w:val="24"/>
        </w:rPr>
      </w:pPr>
      <w:r w:rsidRPr="00F053CA">
        <w:rPr>
          <w:rFonts w:ascii="Times New Roman" w:hAnsi="Times New Roman" w:cs="Times New Roman"/>
          <w:sz w:val="24"/>
          <w:szCs w:val="24"/>
        </w:rPr>
        <w:t>Relationship and network capacity</w:t>
      </w:r>
      <w:r w:rsidR="00BF1C86" w:rsidRPr="00F053CA">
        <w:rPr>
          <w:rFonts w:ascii="Times New Roman" w:hAnsi="Times New Roman" w:cs="Times New Roman"/>
          <w:sz w:val="24"/>
          <w:szCs w:val="24"/>
        </w:rPr>
        <w:t xml:space="preserve"> </w:t>
      </w:r>
      <w:r w:rsidRPr="00F053CA">
        <w:rPr>
          <w:rFonts w:ascii="Times New Roman" w:hAnsi="Times New Roman" w:cs="Times New Roman"/>
          <w:sz w:val="24"/>
          <w:szCs w:val="24"/>
        </w:rPr>
        <w:t>emerged as a key enabler of organisational resilience across the TSSOs in this study. Organisations consistently emphasised the importance of collaborative relationships in navigating financial precarity, accessing expertise and enhancing programme delivery. This dimension was particularly salient in the context of austerity, where formal support structures had been eroded and informal networks</w:t>
      </w:r>
      <w:r w:rsidR="000C78B4" w:rsidRPr="00F053CA">
        <w:rPr>
          <w:rFonts w:ascii="Times New Roman" w:hAnsi="Times New Roman" w:cs="Times New Roman"/>
          <w:sz w:val="24"/>
          <w:szCs w:val="24"/>
        </w:rPr>
        <w:t xml:space="preserve"> had</w:t>
      </w:r>
      <w:r w:rsidRPr="00F053CA">
        <w:rPr>
          <w:rFonts w:ascii="Times New Roman" w:hAnsi="Times New Roman" w:cs="Times New Roman"/>
          <w:sz w:val="24"/>
          <w:szCs w:val="24"/>
        </w:rPr>
        <w:t xml:space="preserve"> bec</w:t>
      </w:r>
      <w:r w:rsidR="000C78B4" w:rsidRPr="00F053CA">
        <w:rPr>
          <w:rFonts w:ascii="Times New Roman" w:hAnsi="Times New Roman" w:cs="Times New Roman"/>
          <w:sz w:val="24"/>
          <w:szCs w:val="24"/>
        </w:rPr>
        <w:t>o</w:t>
      </w:r>
      <w:r w:rsidRPr="00F053CA">
        <w:rPr>
          <w:rFonts w:ascii="Times New Roman" w:hAnsi="Times New Roman" w:cs="Times New Roman"/>
          <w:sz w:val="24"/>
          <w:szCs w:val="24"/>
        </w:rPr>
        <w:t>me increasingly vital.</w:t>
      </w:r>
    </w:p>
    <w:p w14:paraId="17E9ADE1" w14:textId="77777777" w:rsidR="00013EEE" w:rsidRPr="00F053CA" w:rsidRDefault="00772BD4" w:rsidP="006E02F6">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Survey data supported the centrality of relationship capacity. 61% of respondents reported that partnerships were essential to their organisation’s ability to deliver programmes, and 48% indicated that they had developed new relationships in response to funding cuts. However, only 31% reported having a formal partnership strategy, suggesting that while relationships are valued, they are often informal and opportunistic. Smaller organisations were more likely to rely on personal connections and local goodwill, while larger organisations tended to engage in more structured collaborations.</w:t>
      </w:r>
      <w:r w:rsidR="00013EEE" w:rsidRPr="00F053CA">
        <w:rPr>
          <w:rFonts w:ascii="Times New Roman" w:hAnsi="Times New Roman" w:cs="Times New Roman"/>
          <w:sz w:val="24"/>
          <w:szCs w:val="24"/>
        </w:rPr>
        <w:t xml:space="preserve"> </w:t>
      </w:r>
    </w:p>
    <w:p w14:paraId="1DCC701A" w14:textId="1BA5DFE5" w:rsidR="00772BD4" w:rsidRPr="00F053CA" w:rsidRDefault="00013EEE" w:rsidP="006E02F6">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Interview</w:t>
      </w:r>
      <w:r w:rsidR="00750849" w:rsidRPr="00F053CA">
        <w:rPr>
          <w:rFonts w:ascii="Times New Roman" w:hAnsi="Times New Roman" w:cs="Times New Roman"/>
          <w:sz w:val="24"/>
          <w:szCs w:val="24"/>
        </w:rPr>
        <w:t>ees</w:t>
      </w:r>
      <w:r w:rsidRPr="00F053CA">
        <w:rPr>
          <w:rFonts w:ascii="Times New Roman" w:hAnsi="Times New Roman" w:cs="Times New Roman"/>
          <w:sz w:val="24"/>
          <w:szCs w:val="24"/>
        </w:rPr>
        <w:t xml:space="preserve"> described a range of external relationships, including partnerships with schools, local authorities, funders, corporate sponsors and other community organisations. These relationships were often framed as reciprocal and values-driven, with organisations leveraging trust and shared goals to access resources and support. One </w:t>
      </w:r>
      <w:r w:rsidR="001B326E" w:rsidRPr="00F053CA">
        <w:rPr>
          <w:rFonts w:ascii="Times New Roman" w:hAnsi="Times New Roman" w:cs="Times New Roman"/>
          <w:sz w:val="24"/>
          <w:szCs w:val="24"/>
        </w:rPr>
        <w:t>interviewee</w:t>
      </w:r>
      <w:r w:rsidR="00AE4BDE" w:rsidRPr="00F053CA">
        <w:rPr>
          <w:rFonts w:ascii="Times New Roman" w:hAnsi="Times New Roman" w:cs="Times New Roman"/>
          <w:sz w:val="24"/>
          <w:szCs w:val="24"/>
        </w:rPr>
        <w:t xml:space="preserve"> </w:t>
      </w:r>
      <w:r w:rsidRPr="00F053CA">
        <w:rPr>
          <w:rFonts w:ascii="Times New Roman" w:hAnsi="Times New Roman" w:cs="Times New Roman"/>
          <w:sz w:val="24"/>
          <w:szCs w:val="24"/>
        </w:rPr>
        <w:t>explained:</w:t>
      </w:r>
      <w:r w:rsidR="006E02F6" w:rsidRPr="00F053CA">
        <w:rPr>
          <w:rFonts w:ascii="Times New Roman" w:hAnsi="Times New Roman" w:cs="Times New Roman"/>
          <w:sz w:val="24"/>
          <w:szCs w:val="24"/>
        </w:rPr>
        <w:t xml:space="preserve"> </w:t>
      </w:r>
      <w:r w:rsidRPr="00F053CA">
        <w:rPr>
          <w:rFonts w:ascii="Times New Roman" w:hAnsi="Times New Roman" w:cs="Times New Roman"/>
          <w:sz w:val="24"/>
          <w:szCs w:val="24"/>
        </w:rPr>
        <w:t>“</w:t>
      </w:r>
      <w:r w:rsidR="006E02F6" w:rsidRPr="00F053CA">
        <w:rPr>
          <w:rFonts w:ascii="Times New Roman" w:hAnsi="Times New Roman" w:cs="Times New Roman"/>
          <w:sz w:val="24"/>
          <w:szCs w:val="24"/>
        </w:rPr>
        <w:t>w</w:t>
      </w:r>
      <w:r w:rsidRPr="00F053CA">
        <w:rPr>
          <w:rFonts w:ascii="Times New Roman" w:hAnsi="Times New Roman" w:cs="Times New Roman"/>
          <w:sz w:val="24"/>
          <w:szCs w:val="24"/>
        </w:rPr>
        <w:t>e don’t have much money, but we have strong relationships</w:t>
      </w:r>
      <w:r w:rsidR="00C138C0" w:rsidRPr="00F053CA">
        <w:rPr>
          <w:rFonts w:ascii="Times New Roman" w:hAnsi="Times New Roman" w:cs="Times New Roman"/>
          <w:sz w:val="24"/>
          <w:szCs w:val="24"/>
        </w:rPr>
        <w:t xml:space="preserve">. People </w:t>
      </w:r>
      <w:r w:rsidRPr="00F053CA">
        <w:rPr>
          <w:rFonts w:ascii="Times New Roman" w:hAnsi="Times New Roman" w:cs="Times New Roman"/>
          <w:sz w:val="24"/>
          <w:szCs w:val="24"/>
        </w:rPr>
        <w:t xml:space="preserve">want to </w:t>
      </w:r>
      <w:r w:rsidR="00C138C0" w:rsidRPr="00F053CA">
        <w:rPr>
          <w:rFonts w:ascii="Times New Roman" w:hAnsi="Times New Roman" w:cs="Times New Roman"/>
          <w:sz w:val="24"/>
          <w:szCs w:val="24"/>
        </w:rPr>
        <w:t xml:space="preserve">work with </w:t>
      </w:r>
      <w:r w:rsidRPr="00F053CA">
        <w:rPr>
          <w:rFonts w:ascii="Times New Roman" w:hAnsi="Times New Roman" w:cs="Times New Roman"/>
          <w:sz w:val="24"/>
          <w:szCs w:val="24"/>
        </w:rPr>
        <w:t xml:space="preserve">us because they see the impact” </w:t>
      </w:r>
      <w:r w:rsidR="000E0825" w:rsidRPr="00F053CA">
        <w:rPr>
          <w:rFonts w:ascii="Times New Roman" w:hAnsi="Times New Roman" w:cs="Times New Roman"/>
          <w:sz w:val="24"/>
          <w:szCs w:val="24"/>
        </w:rPr>
        <w:t>(Director of Social Change, CIC)</w:t>
      </w:r>
      <w:r w:rsidR="006E02F6" w:rsidRPr="00F053CA">
        <w:rPr>
          <w:rFonts w:ascii="Times New Roman" w:hAnsi="Times New Roman" w:cs="Times New Roman"/>
          <w:sz w:val="24"/>
          <w:szCs w:val="24"/>
        </w:rPr>
        <w:t xml:space="preserve">. </w:t>
      </w:r>
      <w:r w:rsidRPr="00F053CA">
        <w:rPr>
          <w:rFonts w:ascii="Times New Roman" w:hAnsi="Times New Roman" w:cs="Times New Roman"/>
          <w:sz w:val="24"/>
          <w:szCs w:val="24"/>
        </w:rPr>
        <w:t>This aligns with Putnam’s (1995) conceptualisation of social capital as a resource embedded in networks of trust and reciprocity.</w:t>
      </w:r>
    </w:p>
    <w:p w14:paraId="13EF907A" w14:textId="37F5288B" w:rsidR="006E5DEC" w:rsidRPr="00427A6D" w:rsidRDefault="00013EEE" w:rsidP="00427A6D">
      <w:pPr>
        <w:spacing w:line="480" w:lineRule="auto"/>
        <w:rPr>
          <w:rFonts w:ascii="Times New Roman" w:hAnsi="Times New Roman" w:cs="Times New Roman"/>
          <w:b/>
          <w:bCs/>
          <w:i/>
          <w:sz w:val="24"/>
          <w:szCs w:val="24"/>
        </w:rPr>
      </w:pPr>
      <w:r w:rsidRPr="00427A6D">
        <w:rPr>
          <w:rFonts w:ascii="Times New Roman" w:hAnsi="Times New Roman" w:cs="Times New Roman"/>
          <w:b/>
          <w:bCs/>
          <w:i/>
          <w:sz w:val="24"/>
          <w:szCs w:val="24"/>
        </w:rPr>
        <w:t>Collaborating to Address Capacity Shortfalls</w:t>
      </w:r>
    </w:p>
    <w:p w14:paraId="0AA84A25" w14:textId="589C1988" w:rsidR="00A938B9" w:rsidRPr="00F053CA" w:rsidRDefault="002454AA" w:rsidP="008B1F51">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lastRenderedPageBreak/>
        <w:t xml:space="preserve">Relationship and network capacity was widely viewed </w:t>
      </w:r>
      <w:r w:rsidR="652F4118" w:rsidRPr="00F053CA">
        <w:rPr>
          <w:rFonts w:ascii="Times New Roman" w:hAnsi="Times New Roman" w:cs="Times New Roman"/>
          <w:sz w:val="24"/>
          <w:szCs w:val="24"/>
        </w:rPr>
        <w:t>by T</w:t>
      </w:r>
      <w:r w:rsidR="00E2033A" w:rsidRPr="00F053CA">
        <w:rPr>
          <w:rFonts w:ascii="Times New Roman" w:hAnsi="Times New Roman" w:cs="Times New Roman"/>
          <w:sz w:val="24"/>
          <w:szCs w:val="24"/>
        </w:rPr>
        <w:t>S</w:t>
      </w:r>
      <w:r w:rsidR="652F4118" w:rsidRPr="00F053CA">
        <w:rPr>
          <w:rFonts w:ascii="Times New Roman" w:hAnsi="Times New Roman" w:cs="Times New Roman"/>
          <w:sz w:val="24"/>
          <w:szCs w:val="24"/>
        </w:rPr>
        <w:t xml:space="preserve">SOs </w:t>
      </w:r>
      <w:r w:rsidRPr="00F053CA">
        <w:rPr>
          <w:rFonts w:ascii="Times New Roman" w:hAnsi="Times New Roman" w:cs="Times New Roman"/>
          <w:sz w:val="24"/>
          <w:szCs w:val="24"/>
        </w:rPr>
        <w:t xml:space="preserve">as a critical dimension of organisational functioning. It enabled organisations to </w:t>
      </w:r>
      <w:r w:rsidR="53732AFE" w:rsidRPr="00F053CA">
        <w:rPr>
          <w:rFonts w:ascii="Times New Roman" w:hAnsi="Times New Roman" w:cs="Times New Roman"/>
          <w:sz w:val="24"/>
          <w:szCs w:val="24"/>
        </w:rPr>
        <w:t xml:space="preserve">partially </w:t>
      </w:r>
      <w:r w:rsidRPr="00F053CA">
        <w:rPr>
          <w:rFonts w:ascii="Times New Roman" w:hAnsi="Times New Roman" w:cs="Times New Roman"/>
          <w:sz w:val="24"/>
          <w:szCs w:val="24"/>
        </w:rPr>
        <w:t xml:space="preserve">compensate for resource </w:t>
      </w:r>
      <w:r w:rsidR="617B817F" w:rsidRPr="00F053CA">
        <w:rPr>
          <w:rFonts w:ascii="Times New Roman" w:hAnsi="Times New Roman" w:cs="Times New Roman"/>
          <w:sz w:val="24"/>
          <w:szCs w:val="24"/>
        </w:rPr>
        <w:t>shortfalls</w:t>
      </w:r>
      <w:r w:rsidRPr="00F053CA">
        <w:rPr>
          <w:rFonts w:ascii="Times New Roman" w:hAnsi="Times New Roman" w:cs="Times New Roman"/>
          <w:sz w:val="24"/>
          <w:szCs w:val="24"/>
        </w:rPr>
        <w:t xml:space="preserve"> and respond to external pressures. In the context of austerity and policy reform, relational capital emerged as a key source of resilience, particularly for organisations with limited financial and infrastructural capacity.</w:t>
      </w:r>
    </w:p>
    <w:p w14:paraId="366FCE53" w14:textId="11F4030A" w:rsidR="002454AA" w:rsidRPr="00F053CA" w:rsidRDefault="00A938B9" w:rsidP="009E054F">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Co</w:t>
      </w:r>
      <w:r w:rsidR="002454AA" w:rsidRPr="00F053CA">
        <w:rPr>
          <w:rFonts w:ascii="Times New Roman" w:hAnsi="Times New Roman" w:cs="Times New Roman"/>
          <w:sz w:val="24"/>
          <w:szCs w:val="24"/>
        </w:rPr>
        <w:t>l</w:t>
      </w:r>
      <w:r w:rsidR="00FF3DF2" w:rsidRPr="00F053CA">
        <w:rPr>
          <w:rFonts w:ascii="Times New Roman" w:hAnsi="Times New Roman" w:cs="Times New Roman"/>
          <w:sz w:val="24"/>
          <w:szCs w:val="24"/>
        </w:rPr>
        <w:t>l</w:t>
      </w:r>
      <w:r w:rsidR="002454AA" w:rsidRPr="00F053CA">
        <w:rPr>
          <w:rFonts w:ascii="Times New Roman" w:hAnsi="Times New Roman" w:cs="Times New Roman"/>
          <w:sz w:val="24"/>
          <w:szCs w:val="24"/>
        </w:rPr>
        <w:t>aboration was frequently described as a strategic mechanism for accessing funding, sharing delivery responsibilities and enhancing programme reach. Several organisations reported working jointly on funding bids, recognising that partnership applications were often more competitive. As one</w:t>
      </w:r>
      <w:r w:rsidR="001B326E" w:rsidRPr="00F053CA">
        <w:rPr>
          <w:rFonts w:ascii="Times New Roman" w:hAnsi="Times New Roman" w:cs="Times New Roman"/>
          <w:sz w:val="24"/>
          <w:szCs w:val="24"/>
        </w:rPr>
        <w:t xml:space="preserve"> interviewee</w:t>
      </w:r>
      <w:r w:rsidR="002454AA" w:rsidRPr="00F053CA">
        <w:rPr>
          <w:rFonts w:ascii="Times New Roman" w:hAnsi="Times New Roman" w:cs="Times New Roman"/>
          <w:sz w:val="24"/>
          <w:szCs w:val="24"/>
        </w:rPr>
        <w:t xml:space="preserve"> explained:</w:t>
      </w:r>
      <w:r w:rsidR="009E054F" w:rsidRPr="00F053CA">
        <w:rPr>
          <w:rFonts w:ascii="Times New Roman" w:hAnsi="Times New Roman" w:cs="Times New Roman"/>
          <w:sz w:val="24"/>
          <w:szCs w:val="24"/>
        </w:rPr>
        <w:t xml:space="preserve"> </w:t>
      </w:r>
      <w:r w:rsidR="002454AA" w:rsidRPr="00F053CA">
        <w:rPr>
          <w:rFonts w:ascii="Times New Roman" w:hAnsi="Times New Roman" w:cs="Times New Roman"/>
          <w:sz w:val="24"/>
          <w:szCs w:val="24"/>
        </w:rPr>
        <w:t>“</w:t>
      </w:r>
      <w:r w:rsidR="009E054F" w:rsidRPr="00F053CA">
        <w:rPr>
          <w:rFonts w:ascii="Times New Roman" w:hAnsi="Times New Roman" w:cs="Times New Roman"/>
          <w:sz w:val="24"/>
          <w:szCs w:val="24"/>
        </w:rPr>
        <w:t>w</w:t>
      </w:r>
      <w:r w:rsidR="002454AA" w:rsidRPr="00F053CA">
        <w:rPr>
          <w:rFonts w:ascii="Times New Roman" w:hAnsi="Times New Roman" w:cs="Times New Roman"/>
          <w:sz w:val="24"/>
          <w:szCs w:val="24"/>
        </w:rPr>
        <w:t>e partner with other organisations sometimes and work on bids together as two</w:t>
      </w:r>
      <w:r w:rsidR="009E054F" w:rsidRPr="00F053CA">
        <w:rPr>
          <w:rFonts w:ascii="Times New Roman" w:hAnsi="Times New Roman" w:cs="Times New Roman"/>
          <w:sz w:val="24"/>
          <w:szCs w:val="24"/>
        </w:rPr>
        <w:t xml:space="preserve"> </w:t>
      </w:r>
      <w:r w:rsidR="002454AA" w:rsidRPr="00F053CA">
        <w:rPr>
          <w:rFonts w:ascii="Times New Roman" w:hAnsi="Times New Roman" w:cs="Times New Roman"/>
          <w:sz w:val="24"/>
          <w:szCs w:val="24"/>
        </w:rPr>
        <w:t>organisations instead of one applying makes a stronger case, and we’d be happy to split the funding instead of getting nothing”</w:t>
      </w:r>
      <w:r w:rsidR="009D7CD6" w:rsidRPr="00F053CA">
        <w:rPr>
          <w:rFonts w:ascii="Times New Roman" w:hAnsi="Times New Roman" w:cs="Times New Roman"/>
          <w:sz w:val="24"/>
          <w:szCs w:val="24"/>
        </w:rPr>
        <w:t xml:space="preserve"> </w:t>
      </w:r>
      <w:r w:rsidR="00B05420" w:rsidRPr="00F053CA">
        <w:rPr>
          <w:rFonts w:ascii="Times New Roman" w:hAnsi="Times New Roman" w:cs="Times New Roman"/>
          <w:sz w:val="24"/>
          <w:szCs w:val="24"/>
        </w:rPr>
        <w:t>(CEO, S</w:t>
      </w:r>
      <w:r w:rsidR="00FB5D73" w:rsidRPr="00F053CA">
        <w:rPr>
          <w:rFonts w:ascii="Times New Roman" w:hAnsi="Times New Roman" w:cs="Times New Roman"/>
          <w:sz w:val="24"/>
          <w:szCs w:val="24"/>
        </w:rPr>
        <w:t xml:space="preserve">port for Development Charity </w:t>
      </w:r>
      <w:r w:rsidR="00EC2C77" w:rsidRPr="00F053CA">
        <w:rPr>
          <w:rFonts w:ascii="Times New Roman" w:hAnsi="Times New Roman" w:cs="Times New Roman"/>
          <w:sz w:val="24"/>
          <w:szCs w:val="24"/>
        </w:rPr>
        <w:t>A</w:t>
      </w:r>
      <w:r w:rsidR="00FB5D73" w:rsidRPr="00F053CA">
        <w:rPr>
          <w:rFonts w:ascii="Times New Roman" w:hAnsi="Times New Roman" w:cs="Times New Roman"/>
          <w:sz w:val="24"/>
          <w:szCs w:val="24"/>
        </w:rPr>
        <w:t>)</w:t>
      </w:r>
      <w:r w:rsidR="00B05420" w:rsidRPr="00F053CA">
        <w:rPr>
          <w:rFonts w:ascii="Times New Roman" w:hAnsi="Times New Roman" w:cs="Times New Roman"/>
          <w:sz w:val="24"/>
          <w:szCs w:val="24"/>
        </w:rPr>
        <w:t>.</w:t>
      </w:r>
    </w:p>
    <w:p w14:paraId="5699BE9E" w14:textId="43FD5EF4" w:rsidR="002454AA" w:rsidRPr="00F053CA" w:rsidRDefault="002454AA" w:rsidP="00AC145D">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Others described how relationships with </w:t>
      </w:r>
      <w:r w:rsidR="009D7CD6" w:rsidRPr="00F053CA">
        <w:rPr>
          <w:rFonts w:ascii="Times New Roman" w:hAnsi="Times New Roman" w:cs="Times New Roman"/>
          <w:sz w:val="24"/>
          <w:szCs w:val="24"/>
        </w:rPr>
        <w:t>networks</w:t>
      </w:r>
      <w:r w:rsidRPr="00F053CA">
        <w:rPr>
          <w:rFonts w:ascii="Times New Roman" w:hAnsi="Times New Roman" w:cs="Times New Roman"/>
          <w:sz w:val="24"/>
          <w:szCs w:val="24"/>
        </w:rPr>
        <w:t xml:space="preserve"> provided access to financial support that would otherwise be unavailable. For example:</w:t>
      </w:r>
      <w:r w:rsidR="00B05420" w:rsidRPr="00F053CA">
        <w:rPr>
          <w:rFonts w:ascii="Times New Roman" w:hAnsi="Times New Roman" w:cs="Times New Roman"/>
          <w:sz w:val="24"/>
          <w:szCs w:val="24"/>
        </w:rPr>
        <w:t xml:space="preserve"> </w:t>
      </w:r>
      <w:r w:rsidRPr="00F053CA">
        <w:rPr>
          <w:rFonts w:ascii="Times New Roman" w:hAnsi="Times New Roman" w:cs="Times New Roman"/>
          <w:sz w:val="24"/>
          <w:szCs w:val="24"/>
        </w:rPr>
        <w:t>“</w:t>
      </w:r>
      <w:r w:rsidR="00B05420" w:rsidRPr="00F053CA">
        <w:rPr>
          <w:rFonts w:ascii="Times New Roman" w:hAnsi="Times New Roman" w:cs="Times New Roman"/>
          <w:sz w:val="24"/>
          <w:szCs w:val="24"/>
        </w:rPr>
        <w:t>t</w:t>
      </w:r>
      <w:r w:rsidRPr="00F053CA">
        <w:rPr>
          <w:rFonts w:ascii="Times New Roman" w:hAnsi="Times New Roman" w:cs="Times New Roman"/>
          <w:sz w:val="24"/>
          <w:szCs w:val="24"/>
        </w:rPr>
        <w:t>here is a lot of power from within our network to generate the funds we need year on year”</w:t>
      </w:r>
      <w:r w:rsidR="009D7CD6" w:rsidRPr="00F053CA">
        <w:rPr>
          <w:rFonts w:ascii="Times New Roman" w:hAnsi="Times New Roman" w:cs="Times New Roman"/>
          <w:sz w:val="24"/>
          <w:szCs w:val="24"/>
        </w:rPr>
        <w:t xml:space="preserve"> </w:t>
      </w:r>
      <w:r w:rsidR="00B05420" w:rsidRPr="00F053CA">
        <w:rPr>
          <w:rFonts w:ascii="Times New Roman" w:hAnsi="Times New Roman" w:cs="Times New Roman"/>
          <w:sz w:val="24"/>
          <w:szCs w:val="24"/>
        </w:rPr>
        <w:t>(</w:t>
      </w:r>
      <w:r w:rsidR="009D7CD6" w:rsidRPr="00F053CA">
        <w:rPr>
          <w:rFonts w:ascii="Times New Roman" w:hAnsi="Times New Roman" w:cs="Times New Roman"/>
          <w:sz w:val="24"/>
          <w:szCs w:val="24"/>
        </w:rPr>
        <w:t>Head of Finance</w:t>
      </w:r>
      <w:r w:rsidR="00B05420" w:rsidRPr="00F053CA">
        <w:rPr>
          <w:rFonts w:ascii="Times New Roman" w:hAnsi="Times New Roman" w:cs="Times New Roman"/>
          <w:sz w:val="24"/>
          <w:szCs w:val="24"/>
        </w:rPr>
        <w:t xml:space="preserve">, </w:t>
      </w:r>
      <w:r w:rsidR="00EC2C77" w:rsidRPr="00F053CA">
        <w:rPr>
          <w:rFonts w:ascii="Times New Roman" w:hAnsi="Times New Roman" w:cs="Times New Roman"/>
          <w:sz w:val="24"/>
          <w:szCs w:val="24"/>
        </w:rPr>
        <w:t>Spor</w:t>
      </w:r>
      <w:r w:rsidR="000C5165" w:rsidRPr="00F053CA">
        <w:rPr>
          <w:rFonts w:ascii="Times New Roman" w:hAnsi="Times New Roman" w:cs="Times New Roman"/>
          <w:sz w:val="24"/>
          <w:szCs w:val="24"/>
        </w:rPr>
        <w:t>t</w:t>
      </w:r>
      <w:r w:rsidR="00EC2C77" w:rsidRPr="00F053CA">
        <w:rPr>
          <w:rFonts w:ascii="Times New Roman" w:hAnsi="Times New Roman" w:cs="Times New Roman"/>
          <w:sz w:val="24"/>
          <w:szCs w:val="24"/>
        </w:rPr>
        <w:t xml:space="preserve"> for Development Charity B)</w:t>
      </w:r>
      <w:r w:rsidR="00B05420" w:rsidRPr="00F053CA">
        <w:rPr>
          <w:rFonts w:ascii="Times New Roman" w:hAnsi="Times New Roman" w:cs="Times New Roman"/>
          <w:sz w:val="24"/>
          <w:szCs w:val="24"/>
        </w:rPr>
        <w:t>.</w:t>
      </w:r>
      <w:r w:rsidR="00AC145D">
        <w:rPr>
          <w:rFonts w:ascii="Times New Roman" w:hAnsi="Times New Roman" w:cs="Times New Roman"/>
          <w:sz w:val="24"/>
          <w:szCs w:val="24"/>
        </w:rPr>
        <w:t xml:space="preserve"> </w:t>
      </w:r>
      <w:r w:rsidRPr="00F053CA">
        <w:rPr>
          <w:rFonts w:ascii="Times New Roman" w:hAnsi="Times New Roman" w:cs="Times New Roman"/>
          <w:sz w:val="24"/>
          <w:szCs w:val="24"/>
        </w:rPr>
        <w:t>These findings suggest that collaboration was not only a reactive strategy to external pressures but also a proactive approach to building capacity.</w:t>
      </w:r>
    </w:p>
    <w:p w14:paraId="2951450D" w14:textId="7EEC3EEF" w:rsidR="002454AA" w:rsidRPr="00F053CA" w:rsidRDefault="002454AA" w:rsidP="00B05420">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Taken together, these insights highlight the strategic role of relationship and network capacity in enabling TSSOs to navigate resource constraints, align with policy expectations and sustain delivery. Collaboration was not just a desirable feature to these </w:t>
      </w:r>
      <w:proofErr w:type="gramStart"/>
      <w:r w:rsidRPr="00F053CA">
        <w:rPr>
          <w:rFonts w:ascii="Times New Roman" w:hAnsi="Times New Roman" w:cs="Times New Roman"/>
          <w:sz w:val="24"/>
          <w:szCs w:val="24"/>
        </w:rPr>
        <w:t>organisations,</w:t>
      </w:r>
      <w:proofErr w:type="gramEnd"/>
      <w:r w:rsidRPr="00F053CA">
        <w:rPr>
          <w:rFonts w:ascii="Times New Roman" w:hAnsi="Times New Roman" w:cs="Times New Roman"/>
          <w:sz w:val="24"/>
          <w:szCs w:val="24"/>
        </w:rPr>
        <w:t xml:space="preserve"> it also emerged as a condition of survival for some.</w:t>
      </w:r>
    </w:p>
    <w:p w14:paraId="70D6A571" w14:textId="64DBAECE" w:rsidR="00013EEE" w:rsidRPr="00433906" w:rsidRDefault="00013EEE" w:rsidP="00433906">
      <w:pPr>
        <w:spacing w:line="480" w:lineRule="auto"/>
        <w:rPr>
          <w:rFonts w:ascii="Times New Roman" w:hAnsi="Times New Roman" w:cs="Times New Roman"/>
          <w:i/>
          <w:sz w:val="24"/>
          <w:szCs w:val="24"/>
        </w:rPr>
      </w:pPr>
      <w:r w:rsidRPr="00433906">
        <w:rPr>
          <w:rFonts w:ascii="Times New Roman" w:hAnsi="Times New Roman" w:cs="Times New Roman"/>
          <w:b/>
          <w:bCs/>
          <w:i/>
          <w:sz w:val="24"/>
          <w:szCs w:val="24"/>
        </w:rPr>
        <w:t>Challenges in Maintaining Partnerships</w:t>
      </w:r>
    </w:p>
    <w:p w14:paraId="106D1F16" w14:textId="40329B94" w:rsidR="00013EEE" w:rsidRPr="00F053CA" w:rsidRDefault="00013EEE" w:rsidP="008B1F51">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Despite the strategic value of collaboration, maintaining partnerships was not without challenges. Organisations reported that relationship-building required time, communication</w:t>
      </w:r>
      <w:r w:rsidR="00033687" w:rsidRPr="00F053CA">
        <w:rPr>
          <w:rFonts w:ascii="Times New Roman" w:hAnsi="Times New Roman" w:cs="Times New Roman"/>
          <w:sz w:val="24"/>
          <w:szCs w:val="24"/>
        </w:rPr>
        <w:t xml:space="preserve"> </w:t>
      </w:r>
      <w:r w:rsidRPr="00F053CA">
        <w:rPr>
          <w:rFonts w:ascii="Times New Roman" w:hAnsi="Times New Roman" w:cs="Times New Roman"/>
          <w:sz w:val="24"/>
          <w:szCs w:val="24"/>
        </w:rPr>
        <w:lastRenderedPageBreak/>
        <w:t>and relational skills</w:t>
      </w:r>
      <w:r w:rsidR="002454AA" w:rsidRPr="00F053CA">
        <w:rPr>
          <w:rFonts w:ascii="Times New Roman" w:hAnsi="Times New Roman" w:cs="Times New Roman"/>
          <w:sz w:val="24"/>
          <w:szCs w:val="24"/>
        </w:rPr>
        <w:t xml:space="preserve">; </w:t>
      </w:r>
      <w:r w:rsidRPr="00F053CA">
        <w:rPr>
          <w:rFonts w:ascii="Times New Roman" w:hAnsi="Times New Roman" w:cs="Times New Roman"/>
          <w:sz w:val="24"/>
          <w:szCs w:val="24"/>
        </w:rPr>
        <w:t>resources that were often in short supply. One</w:t>
      </w:r>
      <w:r w:rsidR="001B326E" w:rsidRPr="00F053CA">
        <w:rPr>
          <w:rFonts w:ascii="Times New Roman" w:hAnsi="Times New Roman" w:cs="Times New Roman"/>
          <w:sz w:val="24"/>
          <w:szCs w:val="24"/>
        </w:rPr>
        <w:t xml:space="preserve"> interviewee</w:t>
      </w:r>
      <w:r w:rsidRPr="00F053CA">
        <w:rPr>
          <w:rFonts w:ascii="Times New Roman" w:hAnsi="Times New Roman" w:cs="Times New Roman"/>
          <w:sz w:val="24"/>
          <w:szCs w:val="24"/>
        </w:rPr>
        <w:t xml:space="preserve"> reflecte</w:t>
      </w:r>
      <w:r w:rsidR="00A00C60" w:rsidRPr="00F053CA">
        <w:rPr>
          <w:rFonts w:ascii="Times New Roman" w:hAnsi="Times New Roman" w:cs="Times New Roman"/>
          <w:sz w:val="24"/>
          <w:szCs w:val="24"/>
        </w:rPr>
        <w:t>d: “w</w:t>
      </w:r>
      <w:r w:rsidRPr="00F053CA">
        <w:rPr>
          <w:rFonts w:ascii="Times New Roman" w:hAnsi="Times New Roman" w:cs="Times New Roman"/>
          <w:sz w:val="24"/>
          <w:szCs w:val="24"/>
        </w:rPr>
        <w:t>e know partnerships are important, but we’re stretched</w:t>
      </w:r>
      <w:r w:rsidR="00851E26" w:rsidRPr="00F053CA">
        <w:rPr>
          <w:rFonts w:ascii="Times New Roman" w:hAnsi="Times New Roman" w:cs="Times New Roman"/>
          <w:sz w:val="24"/>
          <w:szCs w:val="24"/>
        </w:rPr>
        <w:t>. I</w:t>
      </w:r>
      <w:r w:rsidRPr="00F053CA">
        <w:rPr>
          <w:rFonts w:ascii="Times New Roman" w:hAnsi="Times New Roman" w:cs="Times New Roman"/>
          <w:sz w:val="24"/>
          <w:szCs w:val="24"/>
        </w:rPr>
        <w:t>t’s hard to keep those conversations going” (</w:t>
      </w:r>
      <w:r w:rsidR="00767D9E" w:rsidRPr="00F053CA">
        <w:rPr>
          <w:rFonts w:ascii="Times New Roman" w:hAnsi="Times New Roman" w:cs="Times New Roman"/>
          <w:sz w:val="24"/>
          <w:szCs w:val="24"/>
        </w:rPr>
        <w:t>Chief Executive Officer, Sport for Development Charity A</w:t>
      </w:r>
      <w:r w:rsidR="002454AA" w:rsidRPr="00F053CA">
        <w:rPr>
          <w:rFonts w:ascii="Times New Roman" w:hAnsi="Times New Roman" w:cs="Times New Roman"/>
          <w:sz w:val="24"/>
          <w:szCs w:val="24"/>
        </w:rPr>
        <w:t>)</w:t>
      </w:r>
      <w:r w:rsidR="00A00C60" w:rsidRPr="00F053CA">
        <w:rPr>
          <w:rFonts w:ascii="Times New Roman" w:hAnsi="Times New Roman" w:cs="Times New Roman"/>
          <w:sz w:val="24"/>
          <w:szCs w:val="24"/>
        </w:rPr>
        <w:t>.</w:t>
      </w:r>
      <w:r w:rsidR="00026E57">
        <w:rPr>
          <w:rFonts w:ascii="Times New Roman" w:hAnsi="Times New Roman" w:cs="Times New Roman"/>
          <w:sz w:val="24"/>
          <w:szCs w:val="24"/>
        </w:rPr>
        <w:t xml:space="preserve"> </w:t>
      </w:r>
      <w:r w:rsidRPr="00F053CA">
        <w:rPr>
          <w:rFonts w:ascii="Times New Roman" w:hAnsi="Times New Roman" w:cs="Times New Roman"/>
          <w:sz w:val="24"/>
          <w:szCs w:val="24"/>
        </w:rPr>
        <w:t>This was particularly true for volunteer-led organisations, where relationship management was often concentrated in one or two individuals.</w:t>
      </w:r>
    </w:p>
    <w:p w14:paraId="685E2FFC" w14:textId="2578EE24" w:rsidR="00013EEE" w:rsidRPr="00F053CA" w:rsidRDefault="00013EEE" w:rsidP="00225D49">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Survey data revealed that only 31% of organisations had a formal partnership strategy, suggesting that while relationships were valued, they were often informal and opportunistic. The lack of strategic planning around partnerships limited their potential, with some organisations missing opportunities to formalise and sustain beneficial relationships. Smaller organisations were more likely to rely on personal connections and local goodwill, while larger organisations tended to engage in more structured collaborations.</w:t>
      </w:r>
      <w:r w:rsidR="002454AA" w:rsidRPr="00F053CA">
        <w:rPr>
          <w:rFonts w:ascii="Times New Roman" w:hAnsi="Times New Roman" w:cs="Times New Roman"/>
          <w:sz w:val="24"/>
          <w:szCs w:val="24"/>
        </w:rPr>
        <w:t xml:space="preserve"> </w:t>
      </w:r>
    </w:p>
    <w:p w14:paraId="75EC78DA" w14:textId="0AA1BE31" w:rsidR="0074339E" w:rsidRPr="00F053CA" w:rsidRDefault="00013EEE" w:rsidP="00225D49">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In some cases, the absence of dedicated staff or systems to manage partnerships led to missed opportunities or strained relationships. The findings suggest that while relationship and network capacity is widely recognised as critical, its mobilisation is contingent on broader organisational capacity</w:t>
      </w:r>
      <w:r w:rsidR="002454AA" w:rsidRPr="00F053CA">
        <w:rPr>
          <w:rFonts w:ascii="Times New Roman" w:hAnsi="Times New Roman" w:cs="Times New Roman"/>
          <w:sz w:val="24"/>
          <w:szCs w:val="24"/>
        </w:rPr>
        <w:t xml:space="preserve"> </w:t>
      </w:r>
      <w:r w:rsidR="00225D49" w:rsidRPr="00F053CA">
        <w:rPr>
          <w:rFonts w:ascii="Times New Roman" w:hAnsi="Times New Roman" w:cs="Times New Roman"/>
          <w:sz w:val="24"/>
          <w:szCs w:val="24"/>
        </w:rPr>
        <w:t>–</w:t>
      </w:r>
      <w:r w:rsidR="002454AA" w:rsidRPr="00F053CA">
        <w:rPr>
          <w:rFonts w:ascii="Times New Roman" w:hAnsi="Times New Roman" w:cs="Times New Roman"/>
          <w:sz w:val="24"/>
          <w:szCs w:val="24"/>
        </w:rPr>
        <w:t xml:space="preserve"> </w:t>
      </w:r>
      <w:r w:rsidRPr="00F053CA">
        <w:rPr>
          <w:rFonts w:ascii="Times New Roman" w:hAnsi="Times New Roman" w:cs="Times New Roman"/>
          <w:sz w:val="24"/>
          <w:szCs w:val="24"/>
        </w:rPr>
        <w:t>including staffing, infrastructure, and strategic planning.</w:t>
      </w:r>
    </w:p>
    <w:p w14:paraId="3F5C58B8" w14:textId="1B2EABFE" w:rsidR="00A9137C" w:rsidRPr="00F053CA" w:rsidRDefault="006E5DEC" w:rsidP="00225D49">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These findings reinforce Hall et al.’s (2003) emphasis on the relational nature of organisational capacity and suggest that relationship and network capacity is not only a resource but a mechanism through which other capacities </w:t>
      </w:r>
      <w:r w:rsidR="009D7CD6" w:rsidRPr="00F053CA">
        <w:rPr>
          <w:rFonts w:ascii="Times New Roman" w:hAnsi="Times New Roman" w:cs="Times New Roman"/>
          <w:sz w:val="24"/>
          <w:szCs w:val="24"/>
        </w:rPr>
        <w:t xml:space="preserve">- </w:t>
      </w:r>
      <w:r w:rsidRPr="00F053CA">
        <w:rPr>
          <w:rFonts w:ascii="Times New Roman" w:hAnsi="Times New Roman" w:cs="Times New Roman"/>
          <w:sz w:val="24"/>
          <w:szCs w:val="24"/>
        </w:rPr>
        <w:t xml:space="preserve">particularly financial and planning </w:t>
      </w:r>
      <w:r w:rsidR="009D7CD6" w:rsidRPr="00F053CA">
        <w:rPr>
          <w:rFonts w:ascii="Times New Roman" w:hAnsi="Times New Roman" w:cs="Times New Roman"/>
          <w:sz w:val="24"/>
          <w:szCs w:val="24"/>
        </w:rPr>
        <w:t>-</w:t>
      </w:r>
      <w:r w:rsidRPr="00F053CA">
        <w:rPr>
          <w:rFonts w:ascii="Times New Roman" w:hAnsi="Times New Roman" w:cs="Times New Roman"/>
          <w:sz w:val="24"/>
          <w:szCs w:val="24"/>
        </w:rPr>
        <w:t xml:space="preserve"> can be mobilised. In the context of third sector sport, where formal resources are constrained, relational capital plays a central role in enabling organisations to survive, adapt, and deliver impact</w:t>
      </w:r>
    </w:p>
    <w:p w14:paraId="35C3B93A" w14:textId="630318D6" w:rsidR="00DC112E" w:rsidRPr="00F053CA" w:rsidRDefault="00410EB2" w:rsidP="006A0451">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Relationship and network capacity functioned as both a critical asset and a compensatory mechanism for wider capacity shortfalls. Collaboration enabled TSSOs to access resources, expertise and funding opportunities that would otherwise be unattainable, </w:t>
      </w:r>
      <w:r w:rsidRPr="00F053CA">
        <w:rPr>
          <w:rFonts w:ascii="Times New Roman" w:hAnsi="Times New Roman" w:cs="Times New Roman"/>
          <w:sz w:val="24"/>
          <w:szCs w:val="24"/>
        </w:rPr>
        <w:lastRenderedPageBreak/>
        <w:t>particularly under conditions of austerity. However, the effectiveness and sustainability of these relationships were contingent upon adequate staffing, planning and infrastructure, underscoring the relational nature of organisational capacity.</w:t>
      </w:r>
    </w:p>
    <w:p w14:paraId="09F0666F" w14:textId="5D968B4E" w:rsidR="00A9137C" w:rsidRPr="00101AC3" w:rsidRDefault="009D7CD6" w:rsidP="000A4F40">
      <w:pPr>
        <w:spacing w:line="480" w:lineRule="auto"/>
        <w:rPr>
          <w:rFonts w:ascii="Times New Roman" w:hAnsi="Times New Roman" w:cs="Times New Roman"/>
          <w:b/>
          <w:bCs/>
          <w:iCs/>
          <w:sz w:val="24"/>
          <w:szCs w:val="24"/>
        </w:rPr>
      </w:pPr>
      <w:r w:rsidRPr="00101AC3">
        <w:rPr>
          <w:rFonts w:ascii="Times New Roman" w:hAnsi="Times New Roman" w:cs="Times New Roman"/>
          <w:b/>
          <w:bCs/>
          <w:iCs/>
          <w:sz w:val="24"/>
          <w:szCs w:val="24"/>
        </w:rPr>
        <w:t>Infrastructure and Process Capacity</w:t>
      </w:r>
    </w:p>
    <w:p w14:paraId="6B85D6A5" w14:textId="5AE5FA25" w:rsidR="00A9137C" w:rsidRPr="00F053CA" w:rsidRDefault="00A9137C" w:rsidP="00D2052B">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Infrastructure and process capacity varied considerably across the TSSOs in this study. While some organisations had developed robust internal systems, others operated with minimal formal infrastructure, often relying on informal practices and personal initiative. This variation reflects the diversity of the sector</w:t>
      </w:r>
      <w:r w:rsidR="009D7CD6" w:rsidRPr="00F053CA">
        <w:rPr>
          <w:rFonts w:ascii="Times New Roman" w:hAnsi="Times New Roman" w:cs="Times New Roman"/>
          <w:sz w:val="24"/>
          <w:szCs w:val="24"/>
        </w:rPr>
        <w:t>, encompassing a range of organisational sizes and governance structures,</w:t>
      </w:r>
      <w:r w:rsidRPr="00F053CA">
        <w:rPr>
          <w:rFonts w:ascii="Times New Roman" w:hAnsi="Times New Roman" w:cs="Times New Roman"/>
          <w:sz w:val="24"/>
          <w:szCs w:val="24"/>
        </w:rPr>
        <w:t xml:space="preserve"> and the uneven impact of austerity on organisational development.</w:t>
      </w:r>
      <w:r w:rsidR="4464C5B7" w:rsidRPr="00F053CA">
        <w:rPr>
          <w:rFonts w:ascii="Times New Roman" w:hAnsi="Times New Roman" w:cs="Times New Roman"/>
          <w:sz w:val="24"/>
          <w:szCs w:val="24"/>
        </w:rPr>
        <w:t xml:space="preserve"> </w:t>
      </w:r>
      <w:r w:rsidR="00146EDC" w:rsidRPr="00F053CA">
        <w:rPr>
          <w:rFonts w:ascii="Times New Roman" w:hAnsi="Times New Roman" w:cs="Times New Roman"/>
          <w:sz w:val="24"/>
          <w:szCs w:val="24"/>
        </w:rPr>
        <w:t>The findings highlight several key issues within infrastructure and process capacity, particularly the reliance on informal systems, limited investment in administrative and technological resources</w:t>
      </w:r>
      <w:r w:rsidR="008F744C" w:rsidRPr="00F053CA">
        <w:rPr>
          <w:rFonts w:ascii="Times New Roman" w:hAnsi="Times New Roman" w:cs="Times New Roman"/>
          <w:sz w:val="24"/>
          <w:szCs w:val="24"/>
        </w:rPr>
        <w:t xml:space="preserve">, </w:t>
      </w:r>
      <w:r w:rsidR="00146EDC" w:rsidRPr="00F053CA">
        <w:rPr>
          <w:rFonts w:ascii="Times New Roman" w:hAnsi="Times New Roman" w:cs="Times New Roman"/>
          <w:sz w:val="24"/>
          <w:szCs w:val="24"/>
        </w:rPr>
        <w:t xml:space="preserve">and constraints associated with access to appropriate facilities. </w:t>
      </w:r>
    </w:p>
    <w:p w14:paraId="6121209F" w14:textId="56A6773A" w:rsidR="007678FF" w:rsidRPr="00101AC3" w:rsidRDefault="007678FF" w:rsidP="00101AC3">
      <w:pPr>
        <w:spacing w:line="480" w:lineRule="auto"/>
        <w:rPr>
          <w:rFonts w:ascii="Times New Roman" w:hAnsi="Times New Roman" w:cs="Times New Roman"/>
          <w:b/>
          <w:bCs/>
          <w:i/>
          <w:sz w:val="24"/>
          <w:szCs w:val="24"/>
        </w:rPr>
      </w:pPr>
      <w:r w:rsidRPr="00101AC3">
        <w:rPr>
          <w:rFonts w:ascii="Times New Roman" w:hAnsi="Times New Roman" w:cs="Times New Roman"/>
          <w:b/>
          <w:bCs/>
          <w:i/>
          <w:sz w:val="24"/>
          <w:szCs w:val="24"/>
        </w:rPr>
        <w:t>Informal Systems and Operational Risk</w:t>
      </w:r>
    </w:p>
    <w:p w14:paraId="035C00E0" w14:textId="232970DE" w:rsidR="007678FF" w:rsidRPr="00F053CA" w:rsidRDefault="007678FF" w:rsidP="00D2052B">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Several organisations described strengths in communication and informal coordination. Email, messaging app</w:t>
      </w:r>
      <w:r w:rsidR="00604FC2" w:rsidRPr="00F053CA">
        <w:rPr>
          <w:rFonts w:ascii="Times New Roman" w:hAnsi="Times New Roman" w:cs="Times New Roman"/>
          <w:sz w:val="24"/>
          <w:szCs w:val="24"/>
        </w:rPr>
        <w:t>lications</w:t>
      </w:r>
      <w:r w:rsidRPr="00F053CA">
        <w:rPr>
          <w:rFonts w:ascii="Times New Roman" w:hAnsi="Times New Roman" w:cs="Times New Roman"/>
          <w:sz w:val="24"/>
          <w:szCs w:val="24"/>
        </w:rPr>
        <w:t xml:space="preserve"> and face-to-face interactions were commonly used to manage </w:t>
      </w:r>
      <w:r w:rsidR="00800F4F" w:rsidRPr="00F053CA">
        <w:rPr>
          <w:rFonts w:ascii="Times New Roman" w:hAnsi="Times New Roman" w:cs="Times New Roman"/>
          <w:sz w:val="24"/>
          <w:szCs w:val="24"/>
        </w:rPr>
        <w:t>operations,</w:t>
      </w:r>
      <w:r w:rsidR="00604FC2" w:rsidRPr="00F053CA">
        <w:rPr>
          <w:rFonts w:ascii="Times New Roman" w:hAnsi="Times New Roman" w:cs="Times New Roman"/>
          <w:sz w:val="24"/>
          <w:szCs w:val="24"/>
        </w:rPr>
        <w:t xml:space="preserve"> and this was seen as largely positive by </w:t>
      </w:r>
      <w:r w:rsidR="00CF5D45" w:rsidRPr="00F053CA">
        <w:rPr>
          <w:rFonts w:ascii="Times New Roman" w:hAnsi="Times New Roman" w:cs="Times New Roman"/>
          <w:sz w:val="24"/>
          <w:szCs w:val="24"/>
        </w:rPr>
        <w:t>interviewees</w:t>
      </w:r>
      <w:r w:rsidR="00604FC2" w:rsidRPr="00F053CA">
        <w:rPr>
          <w:rFonts w:ascii="Times New Roman" w:hAnsi="Times New Roman" w:cs="Times New Roman"/>
          <w:sz w:val="24"/>
          <w:szCs w:val="24"/>
        </w:rPr>
        <w:t xml:space="preserve">. </w:t>
      </w:r>
      <w:r w:rsidRPr="00F053CA">
        <w:rPr>
          <w:rFonts w:ascii="Times New Roman" w:hAnsi="Times New Roman" w:cs="Times New Roman"/>
          <w:sz w:val="24"/>
          <w:szCs w:val="24"/>
        </w:rPr>
        <w:t>However, while such practices fostered responsiveness and flexibility, they also created risks around continuity, accountability and compliance.</w:t>
      </w:r>
    </w:p>
    <w:p w14:paraId="189BC0CD" w14:textId="78C94499" w:rsidR="007678FF" w:rsidRPr="00F053CA" w:rsidRDefault="007678FF" w:rsidP="003F4B4C">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Survey data highlighted the prevalence of informal infrastructure. Only 35% of organisations reported having formalised operational procedures, such as documented policies or job descriptions. Just 29% had digital systems in place for registration, monitoring or reporting</w:t>
      </w:r>
      <w:r w:rsidR="00093CC9" w:rsidRPr="00F053CA">
        <w:rPr>
          <w:rFonts w:ascii="Times New Roman" w:hAnsi="Times New Roman" w:cs="Times New Roman"/>
          <w:sz w:val="24"/>
          <w:szCs w:val="24"/>
        </w:rPr>
        <w:t xml:space="preserve"> </w:t>
      </w:r>
      <w:r w:rsidRPr="00F053CA">
        <w:rPr>
          <w:rFonts w:ascii="Times New Roman" w:hAnsi="Times New Roman" w:cs="Times New Roman"/>
          <w:sz w:val="24"/>
          <w:szCs w:val="24"/>
        </w:rPr>
        <w:t xml:space="preserve">and fewer than one in five </w:t>
      </w:r>
      <w:r w:rsidR="00604FC2" w:rsidRPr="00F053CA">
        <w:rPr>
          <w:rFonts w:ascii="Times New Roman" w:hAnsi="Times New Roman" w:cs="Times New Roman"/>
          <w:sz w:val="24"/>
          <w:szCs w:val="24"/>
        </w:rPr>
        <w:t xml:space="preserve">(18%) </w:t>
      </w:r>
      <w:r w:rsidRPr="00F053CA">
        <w:rPr>
          <w:rFonts w:ascii="Times New Roman" w:hAnsi="Times New Roman" w:cs="Times New Roman"/>
          <w:sz w:val="24"/>
          <w:szCs w:val="24"/>
        </w:rPr>
        <w:t xml:space="preserve">had access to dedicated administrative support. One interviewee </w:t>
      </w:r>
      <w:r w:rsidR="00604FC2" w:rsidRPr="00F053CA">
        <w:rPr>
          <w:rFonts w:ascii="Times New Roman" w:hAnsi="Times New Roman" w:cs="Times New Roman"/>
          <w:sz w:val="24"/>
          <w:szCs w:val="24"/>
        </w:rPr>
        <w:t>stated:</w:t>
      </w:r>
      <w:r w:rsidR="008A6EE3" w:rsidRPr="00F053CA">
        <w:rPr>
          <w:rFonts w:ascii="Times New Roman" w:hAnsi="Times New Roman" w:cs="Times New Roman"/>
          <w:sz w:val="24"/>
          <w:szCs w:val="24"/>
        </w:rPr>
        <w:t xml:space="preserve"> </w:t>
      </w:r>
      <w:r w:rsidRPr="00F053CA">
        <w:rPr>
          <w:rFonts w:ascii="Times New Roman" w:hAnsi="Times New Roman" w:cs="Times New Roman"/>
          <w:sz w:val="24"/>
          <w:szCs w:val="24"/>
        </w:rPr>
        <w:t>“</w:t>
      </w:r>
      <w:r w:rsidR="008A6EE3" w:rsidRPr="00F053CA">
        <w:rPr>
          <w:rFonts w:ascii="Times New Roman" w:hAnsi="Times New Roman" w:cs="Times New Roman"/>
          <w:sz w:val="24"/>
          <w:szCs w:val="24"/>
        </w:rPr>
        <w:t>w</w:t>
      </w:r>
      <w:r w:rsidRPr="00F053CA">
        <w:rPr>
          <w:rFonts w:ascii="Times New Roman" w:hAnsi="Times New Roman" w:cs="Times New Roman"/>
          <w:sz w:val="24"/>
          <w:szCs w:val="24"/>
        </w:rPr>
        <w:t xml:space="preserve">e don’t have anything written down </w:t>
      </w:r>
      <w:r w:rsidR="008A6EE3" w:rsidRPr="00F053CA">
        <w:rPr>
          <w:rFonts w:ascii="Times New Roman" w:hAnsi="Times New Roman" w:cs="Times New Roman"/>
          <w:sz w:val="24"/>
          <w:szCs w:val="24"/>
        </w:rPr>
        <w:t xml:space="preserve">– it’s </w:t>
      </w:r>
      <w:r w:rsidRPr="00F053CA">
        <w:rPr>
          <w:rFonts w:ascii="Times New Roman" w:hAnsi="Times New Roman" w:cs="Times New Roman"/>
          <w:sz w:val="24"/>
          <w:szCs w:val="24"/>
        </w:rPr>
        <w:t xml:space="preserve">all in people’s heads” </w:t>
      </w:r>
      <w:r w:rsidR="00604FC2" w:rsidRPr="00F053CA">
        <w:rPr>
          <w:rFonts w:ascii="Times New Roman" w:hAnsi="Times New Roman" w:cs="Times New Roman"/>
          <w:sz w:val="24"/>
          <w:szCs w:val="24"/>
        </w:rPr>
        <w:t xml:space="preserve">(Vice-President, </w:t>
      </w:r>
      <w:r w:rsidR="0005540B" w:rsidRPr="00F053CA">
        <w:rPr>
          <w:rFonts w:ascii="Times New Roman" w:hAnsi="Times New Roman" w:cs="Times New Roman"/>
          <w:sz w:val="24"/>
          <w:szCs w:val="24"/>
        </w:rPr>
        <w:t>Community Sports Club B</w:t>
      </w:r>
      <w:r w:rsidR="00604FC2" w:rsidRPr="00F053CA">
        <w:rPr>
          <w:rFonts w:ascii="Times New Roman" w:hAnsi="Times New Roman" w:cs="Times New Roman"/>
          <w:sz w:val="24"/>
          <w:szCs w:val="24"/>
        </w:rPr>
        <w:t>)</w:t>
      </w:r>
      <w:r w:rsidR="008A6EE3" w:rsidRPr="00F053CA">
        <w:rPr>
          <w:rFonts w:ascii="Times New Roman" w:hAnsi="Times New Roman" w:cs="Times New Roman"/>
          <w:sz w:val="24"/>
          <w:szCs w:val="24"/>
        </w:rPr>
        <w:t>.</w:t>
      </w:r>
      <w:r w:rsidR="00B74909" w:rsidRPr="00F053CA">
        <w:rPr>
          <w:rFonts w:ascii="Times New Roman" w:hAnsi="Times New Roman" w:cs="Times New Roman"/>
          <w:sz w:val="24"/>
          <w:szCs w:val="24"/>
        </w:rPr>
        <w:t xml:space="preserve"> </w:t>
      </w:r>
      <w:r w:rsidRPr="00F053CA">
        <w:rPr>
          <w:rFonts w:ascii="Times New Roman" w:hAnsi="Times New Roman" w:cs="Times New Roman"/>
          <w:sz w:val="24"/>
          <w:szCs w:val="24"/>
        </w:rPr>
        <w:t xml:space="preserve">These findings suggest that many TSSOs </w:t>
      </w:r>
      <w:r w:rsidRPr="00F053CA">
        <w:rPr>
          <w:rFonts w:ascii="Times New Roman" w:hAnsi="Times New Roman" w:cs="Times New Roman"/>
          <w:sz w:val="24"/>
          <w:szCs w:val="24"/>
        </w:rPr>
        <w:lastRenderedPageBreak/>
        <w:t xml:space="preserve">operate with limited organisational infrastructure, which may constrain their ability to meet </w:t>
      </w:r>
      <w:r w:rsidR="005C4FC4" w:rsidRPr="00F053CA">
        <w:rPr>
          <w:rFonts w:ascii="Times New Roman" w:hAnsi="Times New Roman" w:cs="Times New Roman"/>
          <w:sz w:val="24"/>
          <w:szCs w:val="24"/>
        </w:rPr>
        <w:t>funder</w:t>
      </w:r>
      <w:r w:rsidRPr="00F053CA">
        <w:rPr>
          <w:rFonts w:ascii="Times New Roman" w:hAnsi="Times New Roman" w:cs="Times New Roman"/>
          <w:sz w:val="24"/>
          <w:szCs w:val="24"/>
        </w:rPr>
        <w:t xml:space="preserve"> and regulatory expectations.</w:t>
      </w:r>
      <w:r w:rsidR="003F4B4C">
        <w:rPr>
          <w:rFonts w:ascii="Times New Roman" w:hAnsi="Times New Roman" w:cs="Times New Roman"/>
          <w:sz w:val="24"/>
          <w:szCs w:val="24"/>
        </w:rPr>
        <w:t xml:space="preserve"> </w:t>
      </w:r>
      <w:r w:rsidRPr="00F053CA">
        <w:rPr>
          <w:rFonts w:ascii="Times New Roman" w:hAnsi="Times New Roman" w:cs="Times New Roman"/>
          <w:sz w:val="24"/>
          <w:szCs w:val="24"/>
        </w:rPr>
        <w:t xml:space="preserve">Misener and Doherty </w:t>
      </w:r>
      <w:r w:rsidR="002331BD" w:rsidRPr="00F053CA">
        <w:rPr>
          <w:rFonts w:ascii="Times New Roman" w:hAnsi="Times New Roman" w:cs="Times New Roman"/>
          <w:sz w:val="24"/>
          <w:szCs w:val="24"/>
        </w:rPr>
        <w:t xml:space="preserve">(2009) </w:t>
      </w:r>
      <w:r w:rsidRPr="00F053CA">
        <w:rPr>
          <w:rFonts w:ascii="Times New Roman" w:hAnsi="Times New Roman" w:cs="Times New Roman"/>
          <w:sz w:val="24"/>
          <w:szCs w:val="24"/>
        </w:rPr>
        <w:t>similarly observed that the board meetings</w:t>
      </w:r>
      <w:r w:rsidR="002331BD" w:rsidRPr="00F053CA">
        <w:rPr>
          <w:rFonts w:ascii="Times New Roman" w:hAnsi="Times New Roman" w:cs="Times New Roman"/>
          <w:sz w:val="24"/>
          <w:szCs w:val="24"/>
        </w:rPr>
        <w:t xml:space="preserve"> of the organisation within their case study</w:t>
      </w:r>
      <w:r w:rsidRPr="00F053CA">
        <w:rPr>
          <w:rFonts w:ascii="Times New Roman" w:hAnsi="Times New Roman" w:cs="Times New Roman"/>
          <w:sz w:val="24"/>
          <w:szCs w:val="24"/>
        </w:rPr>
        <w:t xml:space="preserve"> were heavily focused on day-to-day operations, with little time for strategic direction. This operational focus, while necessary in the short term, was seen to limit broader planning and development.</w:t>
      </w:r>
    </w:p>
    <w:p w14:paraId="2A4033BE" w14:textId="5C5987DC" w:rsidR="007678FF" w:rsidRPr="003F4B4C" w:rsidRDefault="007678FF" w:rsidP="003F4B4C">
      <w:pPr>
        <w:spacing w:line="480" w:lineRule="auto"/>
        <w:rPr>
          <w:rFonts w:ascii="Times New Roman" w:hAnsi="Times New Roman" w:cs="Times New Roman"/>
          <w:b/>
          <w:bCs/>
          <w:i/>
          <w:sz w:val="24"/>
          <w:szCs w:val="24"/>
        </w:rPr>
      </w:pPr>
      <w:r w:rsidRPr="003F4B4C">
        <w:rPr>
          <w:rFonts w:ascii="Times New Roman" w:hAnsi="Times New Roman" w:cs="Times New Roman"/>
          <w:b/>
          <w:bCs/>
          <w:i/>
          <w:sz w:val="24"/>
          <w:szCs w:val="24"/>
        </w:rPr>
        <w:t>Underinvestment in Administrative and Technological Infrastructure</w:t>
      </w:r>
    </w:p>
    <w:p w14:paraId="38917A4C" w14:textId="67AAB8AD" w:rsidR="007678FF" w:rsidRPr="00F053CA" w:rsidRDefault="007678FF" w:rsidP="006B4CE6">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The impact of </w:t>
      </w:r>
      <w:r w:rsidR="00894065" w:rsidRPr="00F053CA">
        <w:rPr>
          <w:rFonts w:ascii="Times New Roman" w:hAnsi="Times New Roman" w:cs="Times New Roman"/>
          <w:sz w:val="24"/>
          <w:szCs w:val="24"/>
        </w:rPr>
        <w:t>pr</w:t>
      </w:r>
      <w:r w:rsidR="002D6B82" w:rsidRPr="00F053CA">
        <w:rPr>
          <w:rFonts w:ascii="Times New Roman" w:hAnsi="Times New Roman" w:cs="Times New Roman"/>
          <w:sz w:val="24"/>
          <w:szCs w:val="24"/>
        </w:rPr>
        <w:t xml:space="preserve">ogressive </w:t>
      </w:r>
      <w:r w:rsidRPr="00F053CA">
        <w:rPr>
          <w:rFonts w:ascii="Times New Roman" w:hAnsi="Times New Roman" w:cs="Times New Roman"/>
          <w:sz w:val="24"/>
          <w:szCs w:val="24"/>
        </w:rPr>
        <w:t xml:space="preserve">austerity was evident in the limited investment in infrastructure. Organisations reported that funding was rarely available for administrative systems or technology upgrades, with resources prioritised for frontline delivery. One </w:t>
      </w:r>
      <w:r w:rsidR="007526F5" w:rsidRPr="00F053CA">
        <w:rPr>
          <w:rFonts w:ascii="Times New Roman" w:hAnsi="Times New Roman" w:cs="Times New Roman"/>
          <w:sz w:val="24"/>
          <w:szCs w:val="24"/>
        </w:rPr>
        <w:t xml:space="preserve">interviewee </w:t>
      </w:r>
      <w:r w:rsidRPr="00F053CA">
        <w:rPr>
          <w:rFonts w:ascii="Times New Roman" w:hAnsi="Times New Roman" w:cs="Times New Roman"/>
          <w:sz w:val="24"/>
          <w:szCs w:val="24"/>
        </w:rPr>
        <w:t>explained</w:t>
      </w:r>
      <w:r w:rsidR="00635316" w:rsidRPr="00F053CA">
        <w:rPr>
          <w:rFonts w:ascii="Times New Roman" w:hAnsi="Times New Roman" w:cs="Times New Roman"/>
          <w:sz w:val="24"/>
          <w:szCs w:val="24"/>
        </w:rPr>
        <w:t>:</w:t>
      </w:r>
      <w:r w:rsidR="00185178" w:rsidRPr="00F053CA">
        <w:rPr>
          <w:rFonts w:ascii="Times New Roman" w:hAnsi="Times New Roman" w:cs="Times New Roman"/>
          <w:sz w:val="24"/>
          <w:szCs w:val="24"/>
        </w:rPr>
        <w:t xml:space="preserve"> </w:t>
      </w:r>
      <w:r w:rsidRPr="00F053CA">
        <w:rPr>
          <w:rFonts w:ascii="Times New Roman" w:hAnsi="Times New Roman" w:cs="Times New Roman"/>
          <w:sz w:val="24"/>
          <w:szCs w:val="24"/>
        </w:rPr>
        <w:t>“Funders want outcomes</w:t>
      </w:r>
      <w:r w:rsidR="00635316" w:rsidRPr="00F053CA">
        <w:rPr>
          <w:rFonts w:ascii="Times New Roman" w:hAnsi="Times New Roman" w:cs="Times New Roman"/>
          <w:sz w:val="24"/>
          <w:szCs w:val="24"/>
        </w:rPr>
        <w:t xml:space="preserve"> </w:t>
      </w:r>
      <w:r w:rsidR="00185178" w:rsidRPr="00F053CA">
        <w:rPr>
          <w:rFonts w:ascii="Times New Roman" w:hAnsi="Times New Roman" w:cs="Times New Roman"/>
          <w:sz w:val="24"/>
          <w:szCs w:val="24"/>
        </w:rPr>
        <w:t>and</w:t>
      </w:r>
      <w:r w:rsidR="00800F4F" w:rsidRPr="00F053CA">
        <w:rPr>
          <w:rFonts w:ascii="Times New Roman" w:hAnsi="Times New Roman" w:cs="Times New Roman"/>
          <w:sz w:val="24"/>
          <w:szCs w:val="24"/>
        </w:rPr>
        <w:t xml:space="preserve"> they</w:t>
      </w:r>
      <w:r w:rsidRPr="00F053CA">
        <w:rPr>
          <w:rFonts w:ascii="Times New Roman" w:hAnsi="Times New Roman" w:cs="Times New Roman"/>
          <w:sz w:val="24"/>
          <w:szCs w:val="24"/>
        </w:rPr>
        <w:t xml:space="preserve"> don’t want to pay for admin. But without admin, we can’t run properly” </w:t>
      </w:r>
      <w:r w:rsidR="00635316" w:rsidRPr="00F053CA">
        <w:rPr>
          <w:rFonts w:ascii="Times New Roman" w:hAnsi="Times New Roman" w:cs="Times New Roman"/>
          <w:sz w:val="24"/>
          <w:szCs w:val="24"/>
        </w:rPr>
        <w:t>(C</w:t>
      </w:r>
      <w:r w:rsidR="00BB7742" w:rsidRPr="00F053CA">
        <w:rPr>
          <w:rFonts w:ascii="Times New Roman" w:hAnsi="Times New Roman" w:cs="Times New Roman"/>
          <w:sz w:val="24"/>
          <w:szCs w:val="24"/>
        </w:rPr>
        <w:t>hief Executive Officer, Sport for Development Charity B</w:t>
      </w:r>
      <w:proofErr w:type="gramStart"/>
      <w:r w:rsidR="00635316" w:rsidRPr="00F053CA">
        <w:rPr>
          <w:rFonts w:ascii="Times New Roman" w:hAnsi="Times New Roman" w:cs="Times New Roman"/>
          <w:sz w:val="24"/>
          <w:szCs w:val="24"/>
        </w:rPr>
        <w:t xml:space="preserve">) </w:t>
      </w:r>
      <w:r w:rsidR="00185178" w:rsidRPr="00F053CA">
        <w:rPr>
          <w:rFonts w:ascii="Times New Roman" w:hAnsi="Times New Roman" w:cs="Times New Roman"/>
          <w:sz w:val="24"/>
          <w:szCs w:val="24"/>
        </w:rPr>
        <w:t>.</w:t>
      </w:r>
      <w:r w:rsidRPr="00F053CA">
        <w:rPr>
          <w:rFonts w:ascii="Times New Roman" w:hAnsi="Times New Roman" w:cs="Times New Roman"/>
          <w:sz w:val="24"/>
          <w:szCs w:val="24"/>
        </w:rPr>
        <w:t>This</w:t>
      </w:r>
      <w:proofErr w:type="gramEnd"/>
      <w:r w:rsidRPr="00F053CA">
        <w:rPr>
          <w:rFonts w:ascii="Times New Roman" w:hAnsi="Times New Roman" w:cs="Times New Roman"/>
          <w:sz w:val="24"/>
          <w:szCs w:val="24"/>
        </w:rPr>
        <w:t xml:space="preserve"> reflects broader critiques of funding regimes that undervalue organisational infrastructure (Scott, 2003; Milbourne &amp; Cushman, 2013).</w:t>
      </w:r>
    </w:p>
    <w:p w14:paraId="61A15354" w14:textId="1A6D7409" w:rsidR="007678FF" w:rsidRPr="00F053CA" w:rsidRDefault="007678FF" w:rsidP="00185178">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The lack of formalised procedures was a recurring theme. Many organisations lacked safeguarding policies, data protection protocols, or financial management systems</w:t>
      </w:r>
      <w:r w:rsidR="008E5C38" w:rsidRPr="00F053CA">
        <w:rPr>
          <w:rFonts w:ascii="Times New Roman" w:hAnsi="Times New Roman" w:cs="Times New Roman"/>
          <w:sz w:val="24"/>
          <w:szCs w:val="24"/>
        </w:rPr>
        <w:t xml:space="preserve"> as they lacked the human and financial resources to deliver these</w:t>
      </w:r>
      <w:r w:rsidRPr="00F053CA">
        <w:rPr>
          <w:rFonts w:ascii="Times New Roman" w:hAnsi="Times New Roman" w:cs="Times New Roman"/>
          <w:sz w:val="24"/>
          <w:szCs w:val="24"/>
        </w:rPr>
        <w:t>. In some cases, formalisation occurred only in response to external pressures. As one interviewee noted</w:t>
      </w:r>
      <w:r w:rsidR="008E5C38" w:rsidRPr="00F053CA">
        <w:rPr>
          <w:rFonts w:ascii="Times New Roman" w:hAnsi="Times New Roman" w:cs="Times New Roman"/>
          <w:sz w:val="24"/>
          <w:szCs w:val="24"/>
        </w:rPr>
        <w:t>:</w:t>
      </w:r>
      <w:r w:rsidR="00185178" w:rsidRPr="00F053CA">
        <w:rPr>
          <w:rFonts w:ascii="Times New Roman" w:hAnsi="Times New Roman" w:cs="Times New Roman"/>
          <w:sz w:val="24"/>
          <w:szCs w:val="24"/>
        </w:rPr>
        <w:t xml:space="preserve"> </w:t>
      </w:r>
      <w:r w:rsidRPr="00F053CA">
        <w:rPr>
          <w:rFonts w:ascii="Times New Roman" w:hAnsi="Times New Roman" w:cs="Times New Roman"/>
          <w:sz w:val="24"/>
          <w:szCs w:val="24"/>
        </w:rPr>
        <w:t>“</w:t>
      </w:r>
      <w:r w:rsidR="00185178" w:rsidRPr="00F053CA">
        <w:rPr>
          <w:rFonts w:ascii="Times New Roman" w:hAnsi="Times New Roman" w:cs="Times New Roman"/>
          <w:sz w:val="24"/>
          <w:szCs w:val="24"/>
        </w:rPr>
        <w:t>w</w:t>
      </w:r>
      <w:r w:rsidRPr="00F053CA">
        <w:rPr>
          <w:rFonts w:ascii="Times New Roman" w:hAnsi="Times New Roman" w:cs="Times New Roman"/>
          <w:sz w:val="24"/>
          <w:szCs w:val="24"/>
        </w:rPr>
        <w:t>e had to write a safeguarding policy because the funder asked for it</w:t>
      </w:r>
      <w:r w:rsidR="00F77A47" w:rsidRPr="00F053CA">
        <w:rPr>
          <w:rFonts w:ascii="Times New Roman" w:hAnsi="Times New Roman" w:cs="Times New Roman"/>
          <w:sz w:val="24"/>
          <w:szCs w:val="24"/>
        </w:rPr>
        <w:t xml:space="preserve"> really</w:t>
      </w:r>
      <w:r w:rsidR="00185178" w:rsidRPr="00F053CA">
        <w:rPr>
          <w:rFonts w:ascii="Times New Roman" w:hAnsi="Times New Roman" w:cs="Times New Roman"/>
          <w:sz w:val="24"/>
          <w:szCs w:val="24"/>
        </w:rPr>
        <w:t xml:space="preserve">” </w:t>
      </w:r>
      <w:r w:rsidR="008E5C38" w:rsidRPr="00F053CA">
        <w:rPr>
          <w:rFonts w:ascii="Times New Roman" w:hAnsi="Times New Roman" w:cs="Times New Roman"/>
          <w:sz w:val="24"/>
          <w:szCs w:val="24"/>
        </w:rPr>
        <w:t>(</w:t>
      </w:r>
      <w:r w:rsidR="00BB7742" w:rsidRPr="00F053CA">
        <w:rPr>
          <w:rFonts w:ascii="Times New Roman" w:hAnsi="Times New Roman" w:cs="Times New Roman"/>
          <w:sz w:val="24"/>
          <w:szCs w:val="24"/>
        </w:rPr>
        <w:t>Chief Executive Officer, Sport for Development Charity A</w:t>
      </w:r>
      <w:r w:rsidR="008E5C38" w:rsidRPr="00F053CA">
        <w:rPr>
          <w:rFonts w:ascii="Times New Roman" w:hAnsi="Times New Roman" w:cs="Times New Roman"/>
          <w:sz w:val="24"/>
          <w:szCs w:val="24"/>
        </w:rPr>
        <w:t>)</w:t>
      </w:r>
      <w:r w:rsidR="00185178" w:rsidRPr="00F053CA">
        <w:rPr>
          <w:rFonts w:ascii="Times New Roman" w:hAnsi="Times New Roman" w:cs="Times New Roman"/>
          <w:sz w:val="24"/>
          <w:szCs w:val="24"/>
        </w:rPr>
        <w:t>.</w:t>
      </w:r>
    </w:p>
    <w:p w14:paraId="0506B122" w14:textId="67039441" w:rsidR="007678FF" w:rsidRPr="00A80E72" w:rsidRDefault="007678FF" w:rsidP="00A80E72">
      <w:pPr>
        <w:spacing w:line="480" w:lineRule="auto"/>
        <w:rPr>
          <w:rFonts w:ascii="Times New Roman" w:hAnsi="Times New Roman" w:cs="Times New Roman"/>
          <w:b/>
          <w:bCs/>
          <w:i/>
          <w:sz w:val="24"/>
          <w:szCs w:val="24"/>
        </w:rPr>
      </w:pPr>
      <w:r w:rsidRPr="00A80E72">
        <w:rPr>
          <w:rFonts w:ascii="Times New Roman" w:hAnsi="Times New Roman" w:cs="Times New Roman"/>
          <w:b/>
          <w:bCs/>
          <w:i/>
          <w:sz w:val="24"/>
          <w:szCs w:val="24"/>
        </w:rPr>
        <w:t>Facility Access and Physical Infrastructure Constraints</w:t>
      </w:r>
    </w:p>
    <w:p w14:paraId="09E22019" w14:textId="11DE44A1" w:rsidR="006B6A7C" w:rsidRPr="00F053CA" w:rsidRDefault="007678FF" w:rsidP="006B4CE6">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Access to facilities was also a significant issue. Several organisations operated in shared or temporary spaces, with limited control over scheduling or storage. The lack of permanent space was seen as undermining organisational identity and stability, consistent with Allison’s (2001) finding that facility access is central to club cohesion and growth.</w:t>
      </w:r>
      <w:r w:rsidR="003617FA" w:rsidRPr="00F053CA">
        <w:rPr>
          <w:rFonts w:ascii="Times New Roman" w:hAnsi="Times New Roman" w:cs="Times New Roman"/>
          <w:sz w:val="24"/>
          <w:szCs w:val="24"/>
        </w:rPr>
        <w:t xml:space="preserve"> </w:t>
      </w:r>
      <w:r w:rsidRPr="00F053CA">
        <w:rPr>
          <w:rFonts w:ascii="Times New Roman" w:hAnsi="Times New Roman" w:cs="Times New Roman"/>
          <w:sz w:val="24"/>
          <w:szCs w:val="24"/>
        </w:rPr>
        <w:t xml:space="preserve">In </w:t>
      </w:r>
      <w:r w:rsidRPr="00F053CA">
        <w:rPr>
          <w:rFonts w:ascii="Times New Roman" w:hAnsi="Times New Roman" w:cs="Times New Roman"/>
          <w:sz w:val="24"/>
          <w:szCs w:val="24"/>
        </w:rPr>
        <w:lastRenderedPageBreak/>
        <w:t xml:space="preserve">the </w:t>
      </w:r>
      <w:r w:rsidR="00BE75A5" w:rsidRPr="00F053CA">
        <w:rPr>
          <w:rFonts w:ascii="Times New Roman" w:hAnsi="Times New Roman" w:cs="Times New Roman"/>
          <w:sz w:val="24"/>
          <w:szCs w:val="24"/>
        </w:rPr>
        <w:t xml:space="preserve">research conducted by Misener and Doherty (2009), </w:t>
      </w:r>
      <w:r w:rsidRPr="00F053CA">
        <w:rPr>
          <w:rFonts w:ascii="Times New Roman" w:hAnsi="Times New Roman" w:cs="Times New Roman"/>
          <w:sz w:val="24"/>
          <w:szCs w:val="24"/>
        </w:rPr>
        <w:t>facility access was the single greatest issue in ensuring both sustainability and growth</w:t>
      </w:r>
      <w:r w:rsidR="00BE75A5" w:rsidRPr="00F053CA">
        <w:rPr>
          <w:rFonts w:ascii="Times New Roman" w:hAnsi="Times New Roman" w:cs="Times New Roman"/>
          <w:sz w:val="24"/>
          <w:szCs w:val="24"/>
        </w:rPr>
        <w:t xml:space="preserve">, and </w:t>
      </w:r>
      <w:r w:rsidRPr="00F053CA">
        <w:rPr>
          <w:rFonts w:ascii="Times New Roman" w:hAnsi="Times New Roman" w:cs="Times New Roman"/>
          <w:sz w:val="24"/>
          <w:szCs w:val="24"/>
        </w:rPr>
        <w:t>that even small features such as storage or signage can significantly impact a club’s sense of permanence and legitimacy.</w:t>
      </w:r>
      <w:r w:rsidR="00852229" w:rsidRPr="00F053CA">
        <w:rPr>
          <w:rFonts w:ascii="Times New Roman" w:hAnsi="Times New Roman" w:cs="Times New Roman"/>
          <w:sz w:val="24"/>
          <w:szCs w:val="24"/>
        </w:rPr>
        <w:t xml:space="preserve"> </w:t>
      </w:r>
    </w:p>
    <w:p w14:paraId="5DC1BBFD" w14:textId="523B4755" w:rsidR="009C7EE3" w:rsidRPr="00F053CA" w:rsidRDefault="006B6A7C" w:rsidP="002C67EB">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In sum, infrastructure and process capacity was often underdeveloped, yet increasingly critical in meeting funder and regulatory expectations. </w:t>
      </w:r>
      <w:r w:rsidR="00F84525" w:rsidRPr="00F053CA">
        <w:rPr>
          <w:rFonts w:ascii="Times New Roman" w:hAnsi="Times New Roman" w:cs="Times New Roman"/>
          <w:sz w:val="24"/>
          <w:szCs w:val="24"/>
        </w:rPr>
        <w:t>These findings point to the structural marginalisation of infrastructure within funding models, where administrative systems and organisational development are often deprioritised in favour of direct programme delivery. As a result, TSSOs operate with underdeveloped systems while facing increasing expectations for accountability, monitoring and compliance. This creates a tension between delivery and</w:t>
      </w:r>
      <w:r w:rsidR="00ED3103" w:rsidRPr="00F053CA">
        <w:rPr>
          <w:rFonts w:ascii="Times New Roman" w:hAnsi="Times New Roman" w:cs="Times New Roman"/>
          <w:sz w:val="24"/>
          <w:szCs w:val="24"/>
        </w:rPr>
        <w:t xml:space="preserve"> longer-term</w:t>
      </w:r>
      <w:r w:rsidR="00F84525" w:rsidRPr="00F053CA">
        <w:rPr>
          <w:rFonts w:ascii="Times New Roman" w:hAnsi="Times New Roman" w:cs="Times New Roman"/>
          <w:sz w:val="24"/>
          <w:szCs w:val="24"/>
        </w:rPr>
        <w:t xml:space="preserve"> sustainability. This aligns with wider third sector research </w:t>
      </w:r>
      <w:r w:rsidR="002B2372" w:rsidRPr="00F053CA">
        <w:rPr>
          <w:rFonts w:ascii="Times New Roman" w:hAnsi="Times New Roman" w:cs="Times New Roman"/>
          <w:sz w:val="24"/>
          <w:szCs w:val="24"/>
        </w:rPr>
        <w:t xml:space="preserve">(Macmillan, 2016) </w:t>
      </w:r>
      <w:r w:rsidR="00F84525" w:rsidRPr="00F053CA">
        <w:rPr>
          <w:rFonts w:ascii="Times New Roman" w:hAnsi="Times New Roman" w:cs="Times New Roman"/>
          <w:sz w:val="24"/>
          <w:szCs w:val="24"/>
        </w:rPr>
        <w:t>highlighting the importance of infrastructure in supporting organisational resilience under constrained funding</w:t>
      </w:r>
      <w:r w:rsidR="0062214C" w:rsidRPr="00F053CA">
        <w:rPr>
          <w:rFonts w:ascii="Times New Roman" w:hAnsi="Times New Roman" w:cs="Times New Roman"/>
          <w:sz w:val="24"/>
          <w:szCs w:val="24"/>
        </w:rPr>
        <w:t xml:space="preserve">. </w:t>
      </w:r>
      <w:r w:rsidR="00A9137C" w:rsidRPr="00F053CA">
        <w:rPr>
          <w:rFonts w:ascii="Times New Roman" w:hAnsi="Times New Roman" w:cs="Times New Roman"/>
          <w:sz w:val="24"/>
          <w:szCs w:val="24"/>
        </w:rPr>
        <w:t>Without adequate infrastructure, TSSOs struggle to deliver programmes, manage risk</w:t>
      </w:r>
      <w:r w:rsidR="00BE75A5" w:rsidRPr="00F053CA">
        <w:rPr>
          <w:rFonts w:ascii="Times New Roman" w:hAnsi="Times New Roman" w:cs="Times New Roman"/>
          <w:sz w:val="24"/>
          <w:szCs w:val="24"/>
        </w:rPr>
        <w:t xml:space="preserve"> a</w:t>
      </w:r>
      <w:r w:rsidR="00A9137C" w:rsidRPr="00F053CA">
        <w:rPr>
          <w:rFonts w:ascii="Times New Roman" w:hAnsi="Times New Roman" w:cs="Times New Roman"/>
          <w:sz w:val="24"/>
          <w:szCs w:val="24"/>
        </w:rPr>
        <w:t>nd respond strategically</w:t>
      </w:r>
      <w:r w:rsidR="00BE75A5" w:rsidRPr="00F053CA">
        <w:rPr>
          <w:rFonts w:ascii="Times New Roman" w:hAnsi="Times New Roman" w:cs="Times New Roman"/>
          <w:sz w:val="24"/>
          <w:szCs w:val="24"/>
        </w:rPr>
        <w:t xml:space="preserve">. </w:t>
      </w:r>
    </w:p>
    <w:p w14:paraId="624D2EF2" w14:textId="775E4492" w:rsidR="00972BD0" w:rsidRPr="00FC7BE9" w:rsidRDefault="00972BD0" w:rsidP="000A4F40">
      <w:pPr>
        <w:spacing w:line="480" w:lineRule="auto"/>
        <w:rPr>
          <w:rFonts w:ascii="Times New Roman" w:hAnsi="Times New Roman" w:cs="Times New Roman"/>
          <w:b/>
          <w:bCs/>
          <w:iCs/>
          <w:sz w:val="24"/>
          <w:szCs w:val="24"/>
        </w:rPr>
      </w:pPr>
      <w:r w:rsidRPr="00FC7BE9">
        <w:rPr>
          <w:rFonts w:ascii="Times New Roman" w:hAnsi="Times New Roman" w:cs="Times New Roman"/>
          <w:b/>
          <w:bCs/>
          <w:iCs/>
          <w:sz w:val="24"/>
          <w:szCs w:val="24"/>
        </w:rPr>
        <w:t>Planning and Development Capacity</w:t>
      </w:r>
    </w:p>
    <w:p w14:paraId="3B3B585B" w14:textId="52134D16" w:rsidR="002F4865" w:rsidRPr="00F053CA" w:rsidRDefault="002F4865" w:rsidP="006449F4">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Planning and development capacity was underdeveloped across many of the TSSOs in this study. While some organisations recognised the importance of planning, their efforts were often reactive, short-term and shaped by external pressures rather than internal strategy. This dimension was particularly constrained by funding volatility and policy complexity, which limited the scope for long-term organisational development. </w:t>
      </w:r>
    </w:p>
    <w:p w14:paraId="4D0C45DE" w14:textId="7A322369" w:rsidR="002F4865" w:rsidRPr="00FC7BE9" w:rsidRDefault="002F4865" w:rsidP="00FC7BE9">
      <w:pPr>
        <w:spacing w:line="480" w:lineRule="auto"/>
        <w:rPr>
          <w:rFonts w:ascii="Times New Roman" w:hAnsi="Times New Roman" w:cs="Times New Roman"/>
          <w:b/>
          <w:bCs/>
          <w:i/>
          <w:sz w:val="24"/>
          <w:szCs w:val="24"/>
        </w:rPr>
      </w:pPr>
      <w:r w:rsidRPr="00FC7BE9">
        <w:rPr>
          <w:rFonts w:ascii="Times New Roman" w:hAnsi="Times New Roman" w:cs="Times New Roman"/>
          <w:b/>
          <w:bCs/>
          <w:i/>
          <w:sz w:val="24"/>
          <w:szCs w:val="24"/>
        </w:rPr>
        <w:t>Short-</w:t>
      </w:r>
      <w:r w:rsidR="004838A3">
        <w:rPr>
          <w:rFonts w:ascii="Times New Roman" w:hAnsi="Times New Roman" w:cs="Times New Roman"/>
          <w:b/>
          <w:bCs/>
          <w:i/>
          <w:sz w:val="24"/>
          <w:szCs w:val="24"/>
        </w:rPr>
        <w:t>T</w:t>
      </w:r>
      <w:r w:rsidRPr="00FC7BE9">
        <w:rPr>
          <w:rFonts w:ascii="Times New Roman" w:hAnsi="Times New Roman" w:cs="Times New Roman"/>
          <w:b/>
          <w:bCs/>
          <w:i/>
          <w:sz w:val="24"/>
          <w:szCs w:val="24"/>
        </w:rPr>
        <w:t xml:space="preserve">erm, </w:t>
      </w:r>
      <w:r w:rsidR="006449F4">
        <w:rPr>
          <w:rFonts w:ascii="Times New Roman" w:hAnsi="Times New Roman" w:cs="Times New Roman"/>
          <w:b/>
          <w:bCs/>
          <w:i/>
          <w:sz w:val="24"/>
          <w:szCs w:val="24"/>
        </w:rPr>
        <w:t>R</w:t>
      </w:r>
      <w:r w:rsidRPr="00FC7BE9">
        <w:rPr>
          <w:rFonts w:ascii="Times New Roman" w:hAnsi="Times New Roman" w:cs="Times New Roman"/>
          <w:b/>
          <w:bCs/>
          <w:i/>
          <w:sz w:val="24"/>
          <w:szCs w:val="24"/>
        </w:rPr>
        <w:t>eactive</w:t>
      </w:r>
      <w:r w:rsidR="006449F4">
        <w:rPr>
          <w:rFonts w:ascii="Times New Roman" w:hAnsi="Times New Roman" w:cs="Times New Roman"/>
          <w:b/>
          <w:bCs/>
          <w:i/>
          <w:sz w:val="24"/>
          <w:szCs w:val="24"/>
        </w:rPr>
        <w:t xml:space="preserve"> P</w:t>
      </w:r>
      <w:r w:rsidRPr="00FC7BE9">
        <w:rPr>
          <w:rFonts w:ascii="Times New Roman" w:hAnsi="Times New Roman" w:cs="Times New Roman"/>
          <w:b/>
          <w:bCs/>
          <w:i/>
          <w:sz w:val="24"/>
          <w:szCs w:val="24"/>
        </w:rPr>
        <w:t>lanning</w:t>
      </w:r>
    </w:p>
    <w:p w14:paraId="18A14E68" w14:textId="4D1A204C" w:rsidR="00EC27D4" w:rsidRPr="00F053CA" w:rsidRDefault="00EC27D4" w:rsidP="006B4CE6">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Across the sample, planning was described as largely reactive, driven by funding cycles, staff changes</w:t>
      </w:r>
      <w:r w:rsidR="00F56651" w:rsidRPr="00F053CA">
        <w:rPr>
          <w:rFonts w:ascii="Times New Roman" w:hAnsi="Times New Roman" w:cs="Times New Roman"/>
          <w:sz w:val="24"/>
          <w:szCs w:val="24"/>
        </w:rPr>
        <w:t xml:space="preserve"> </w:t>
      </w:r>
      <w:r w:rsidRPr="00F053CA">
        <w:rPr>
          <w:rFonts w:ascii="Times New Roman" w:hAnsi="Times New Roman" w:cs="Times New Roman"/>
          <w:sz w:val="24"/>
          <w:szCs w:val="24"/>
        </w:rPr>
        <w:t xml:space="preserve">or external pressures. Survey data revealed that only 26% of organisations had a formal strategic plan in place, and just 18% reported engaging in long-term planning activities. In contrast, 42% indicated that their planning was primarily reactive, </w:t>
      </w:r>
      <w:r w:rsidRPr="00F053CA">
        <w:rPr>
          <w:rFonts w:ascii="Times New Roman" w:hAnsi="Times New Roman" w:cs="Times New Roman"/>
          <w:sz w:val="24"/>
          <w:szCs w:val="24"/>
        </w:rPr>
        <w:lastRenderedPageBreak/>
        <w:t>driven by immediate operational needs or funder requirements. This reactive orientation was particularly evident in smaller organisations, where planning was often informal and undocumented</w:t>
      </w:r>
      <w:r w:rsidR="00A12B82" w:rsidRPr="00F053CA">
        <w:rPr>
          <w:rFonts w:ascii="Times New Roman" w:hAnsi="Times New Roman" w:cs="Times New Roman"/>
          <w:sz w:val="24"/>
          <w:szCs w:val="24"/>
        </w:rPr>
        <w:t>,</w:t>
      </w:r>
      <w:r w:rsidRPr="00F053CA">
        <w:rPr>
          <w:rFonts w:ascii="Times New Roman" w:hAnsi="Times New Roman" w:cs="Times New Roman"/>
          <w:sz w:val="24"/>
          <w:szCs w:val="24"/>
        </w:rPr>
        <w:t xml:space="preserve"> and echoe</w:t>
      </w:r>
      <w:r w:rsidR="00A12B82" w:rsidRPr="00F053CA">
        <w:rPr>
          <w:rFonts w:ascii="Times New Roman" w:hAnsi="Times New Roman" w:cs="Times New Roman"/>
          <w:sz w:val="24"/>
          <w:szCs w:val="24"/>
        </w:rPr>
        <w:t>d findings from</w:t>
      </w:r>
      <w:r w:rsidRPr="00F053CA">
        <w:rPr>
          <w:rFonts w:ascii="Times New Roman" w:hAnsi="Times New Roman" w:cs="Times New Roman"/>
          <w:sz w:val="24"/>
          <w:szCs w:val="24"/>
        </w:rPr>
        <w:t xml:space="preserve"> previous studies on strategic planning in smaller non-profit organisations (McKinsey &amp; Company, 2001; </w:t>
      </w:r>
      <w:proofErr w:type="spellStart"/>
      <w:r w:rsidRPr="00F053CA">
        <w:rPr>
          <w:rFonts w:ascii="Times New Roman" w:hAnsi="Times New Roman" w:cs="Times New Roman"/>
          <w:sz w:val="24"/>
          <w:szCs w:val="24"/>
        </w:rPr>
        <w:t>Gumulka</w:t>
      </w:r>
      <w:proofErr w:type="spellEnd"/>
      <w:r w:rsidRPr="00F053CA">
        <w:rPr>
          <w:rFonts w:ascii="Times New Roman" w:hAnsi="Times New Roman" w:cs="Times New Roman"/>
          <w:sz w:val="24"/>
          <w:szCs w:val="24"/>
        </w:rPr>
        <w:t xml:space="preserve"> et al., 2005).</w:t>
      </w:r>
      <w:r w:rsidR="00D42255" w:rsidRPr="00F053CA">
        <w:rPr>
          <w:rFonts w:ascii="Times New Roman" w:hAnsi="Times New Roman" w:cs="Times New Roman"/>
          <w:sz w:val="24"/>
          <w:szCs w:val="24"/>
        </w:rPr>
        <w:t xml:space="preserve"> </w:t>
      </w:r>
      <w:r w:rsidR="00972BD0" w:rsidRPr="00F053CA">
        <w:rPr>
          <w:rFonts w:ascii="Times New Roman" w:hAnsi="Times New Roman" w:cs="Times New Roman"/>
          <w:sz w:val="24"/>
          <w:szCs w:val="24"/>
        </w:rPr>
        <w:t xml:space="preserve">Few organisations had formal strategic plans, and those that did often struggled to implement them. </w:t>
      </w:r>
      <w:r w:rsidR="00612F86" w:rsidRPr="00F053CA">
        <w:rPr>
          <w:rFonts w:ascii="Times New Roman" w:hAnsi="Times New Roman" w:cs="Times New Roman"/>
          <w:sz w:val="24"/>
          <w:szCs w:val="24"/>
        </w:rPr>
        <w:t xml:space="preserve">Interviewees </w:t>
      </w:r>
      <w:r w:rsidR="00972BD0" w:rsidRPr="00F053CA">
        <w:rPr>
          <w:rFonts w:ascii="Times New Roman" w:hAnsi="Times New Roman" w:cs="Times New Roman"/>
          <w:sz w:val="24"/>
          <w:szCs w:val="24"/>
        </w:rPr>
        <w:t>reflected</w:t>
      </w:r>
      <w:r w:rsidR="00F1559E" w:rsidRPr="00F053CA">
        <w:rPr>
          <w:rFonts w:ascii="Times New Roman" w:hAnsi="Times New Roman" w:cs="Times New Roman"/>
          <w:sz w:val="24"/>
          <w:szCs w:val="24"/>
        </w:rPr>
        <w:t>:</w:t>
      </w:r>
      <w:r w:rsidR="00972BD0" w:rsidRPr="00F053CA">
        <w:rPr>
          <w:rFonts w:ascii="Times New Roman" w:hAnsi="Times New Roman" w:cs="Times New Roman"/>
          <w:sz w:val="24"/>
          <w:szCs w:val="24"/>
        </w:rPr>
        <w:t xml:space="preserve"> “</w:t>
      </w:r>
      <w:r w:rsidR="00D42255" w:rsidRPr="00F053CA">
        <w:rPr>
          <w:rFonts w:ascii="Times New Roman" w:hAnsi="Times New Roman" w:cs="Times New Roman"/>
          <w:sz w:val="24"/>
          <w:szCs w:val="24"/>
        </w:rPr>
        <w:t>w</w:t>
      </w:r>
      <w:r w:rsidR="00972BD0" w:rsidRPr="00F053CA">
        <w:rPr>
          <w:rFonts w:ascii="Times New Roman" w:hAnsi="Times New Roman" w:cs="Times New Roman"/>
          <w:sz w:val="24"/>
          <w:szCs w:val="24"/>
        </w:rPr>
        <w:t xml:space="preserve">e have a plan, but it’s more of a wish list than something we actually use” </w:t>
      </w:r>
      <w:r w:rsidR="00A12B82" w:rsidRPr="00F053CA">
        <w:rPr>
          <w:rFonts w:ascii="Times New Roman" w:hAnsi="Times New Roman" w:cs="Times New Roman"/>
          <w:sz w:val="24"/>
          <w:szCs w:val="24"/>
        </w:rPr>
        <w:t xml:space="preserve">(Vice=President, </w:t>
      </w:r>
      <w:r w:rsidR="00756C82" w:rsidRPr="00F053CA">
        <w:rPr>
          <w:rFonts w:ascii="Times New Roman" w:hAnsi="Times New Roman" w:cs="Times New Roman"/>
          <w:sz w:val="24"/>
          <w:szCs w:val="24"/>
        </w:rPr>
        <w:t xml:space="preserve">Community </w:t>
      </w:r>
      <w:r w:rsidR="00A12B82" w:rsidRPr="00F053CA">
        <w:rPr>
          <w:rFonts w:ascii="Times New Roman" w:hAnsi="Times New Roman" w:cs="Times New Roman"/>
          <w:sz w:val="24"/>
          <w:szCs w:val="24"/>
        </w:rPr>
        <w:t>Sport</w:t>
      </w:r>
      <w:r w:rsidR="00D71118" w:rsidRPr="00F053CA">
        <w:rPr>
          <w:rFonts w:ascii="Times New Roman" w:hAnsi="Times New Roman" w:cs="Times New Roman"/>
          <w:sz w:val="24"/>
          <w:szCs w:val="24"/>
        </w:rPr>
        <w:t>s</w:t>
      </w:r>
      <w:r w:rsidR="00A12B82" w:rsidRPr="00F053CA">
        <w:rPr>
          <w:rFonts w:ascii="Times New Roman" w:hAnsi="Times New Roman" w:cs="Times New Roman"/>
          <w:sz w:val="24"/>
          <w:szCs w:val="24"/>
        </w:rPr>
        <w:t xml:space="preserve"> Club B)</w:t>
      </w:r>
      <w:r w:rsidR="00D42255" w:rsidRPr="00F053CA">
        <w:rPr>
          <w:rFonts w:ascii="Times New Roman" w:hAnsi="Times New Roman" w:cs="Times New Roman"/>
          <w:sz w:val="24"/>
          <w:szCs w:val="24"/>
        </w:rPr>
        <w:t>, and “w</w:t>
      </w:r>
      <w:r w:rsidR="00F1559E" w:rsidRPr="00F053CA">
        <w:rPr>
          <w:rFonts w:ascii="Times New Roman" w:hAnsi="Times New Roman" w:cs="Times New Roman"/>
          <w:sz w:val="24"/>
          <w:szCs w:val="24"/>
        </w:rPr>
        <w:t xml:space="preserve">e’re so busy keeping things going, we never get to step back and think about the future” (Vice-President, </w:t>
      </w:r>
      <w:r w:rsidR="00756C82" w:rsidRPr="00F053CA">
        <w:rPr>
          <w:rFonts w:ascii="Times New Roman" w:hAnsi="Times New Roman" w:cs="Times New Roman"/>
          <w:sz w:val="24"/>
          <w:szCs w:val="24"/>
        </w:rPr>
        <w:t xml:space="preserve">Community </w:t>
      </w:r>
      <w:r w:rsidR="00A12B82" w:rsidRPr="00F053CA">
        <w:rPr>
          <w:rFonts w:ascii="Times New Roman" w:hAnsi="Times New Roman" w:cs="Times New Roman"/>
          <w:sz w:val="24"/>
          <w:szCs w:val="24"/>
        </w:rPr>
        <w:t>Sport</w:t>
      </w:r>
      <w:r w:rsidR="00D71118" w:rsidRPr="00F053CA">
        <w:rPr>
          <w:rFonts w:ascii="Times New Roman" w:hAnsi="Times New Roman" w:cs="Times New Roman"/>
          <w:sz w:val="24"/>
          <w:szCs w:val="24"/>
        </w:rPr>
        <w:t xml:space="preserve">s </w:t>
      </w:r>
      <w:r w:rsidR="00A12B82" w:rsidRPr="00F053CA">
        <w:rPr>
          <w:rFonts w:ascii="Times New Roman" w:hAnsi="Times New Roman" w:cs="Times New Roman"/>
          <w:sz w:val="24"/>
          <w:szCs w:val="24"/>
        </w:rPr>
        <w:t>Club A</w:t>
      </w:r>
      <w:r w:rsidR="00F1559E" w:rsidRPr="00F053CA">
        <w:rPr>
          <w:rFonts w:ascii="Times New Roman" w:hAnsi="Times New Roman" w:cs="Times New Roman"/>
          <w:sz w:val="24"/>
          <w:szCs w:val="24"/>
        </w:rPr>
        <w:t>)</w:t>
      </w:r>
      <w:r w:rsidR="00D42255" w:rsidRPr="00F053CA">
        <w:rPr>
          <w:rFonts w:ascii="Times New Roman" w:hAnsi="Times New Roman" w:cs="Times New Roman"/>
          <w:sz w:val="24"/>
          <w:szCs w:val="24"/>
        </w:rPr>
        <w:t>.</w:t>
      </w:r>
    </w:p>
    <w:p w14:paraId="5A497D16" w14:textId="457BAA0E" w:rsidR="00972BD0" w:rsidRPr="00F053CA" w:rsidRDefault="00972BD0" w:rsidP="00D42255">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This aligns with Sharpe’s (2006) observation that planning in community sport is often informal and short-term, shaped more by immediate operational needs than long-term vision.</w:t>
      </w:r>
      <w:r w:rsidR="00F1559E" w:rsidRPr="00F053CA">
        <w:rPr>
          <w:rFonts w:ascii="Times New Roman" w:hAnsi="Times New Roman" w:cs="Times New Roman"/>
          <w:sz w:val="24"/>
          <w:szCs w:val="24"/>
        </w:rPr>
        <w:t xml:space="preserve"> </w:t>
      </w:r>
      <w:r w:rsidR="00EC27D4" w:rsidRPr="00F053CA">
        <w:rPr>
          <w:rFonts w:ascii="Times New Roman" w:hAnsi="Times New Roman" w:cs="Times New Roman"/>
          <w:sz w:val="24"/>
          <w:szCs w:val="24"/>
        </w:rPr>
        <w:t xml:space="preserve">These findings </w:t>
      </w:r>
      <w:r w:rsidR="00F1559E" w:rsidRPr="00F053CA">
        <w:rPr>
          <w:rFonts w:ascii="Times New Roman" w:hAnsi="Times New Roman" w:cs="Times New Roman"/>
          <w:sz w:val="24"/>
          <w:szCs w:val="24"/>
        </w:rPr>
        <w:t xml:space="preserve">also </w:t>
      </w:r>
      <w:r w:rsidR="00EC27D4" w:rsidRPr="00F053CA">
        <w:rPr>
          <w:rFonts w:ascii="Times New Roman" w:hAnsi="Times New Roman" w:cs="Times New Roman"/>
          <w:sz w:val="24"/>
          <w:szCs w:val="24"/>
        </w:rPr>
        <w:t xml:space="preserve">mirror those from Misener and Doherty (2009), where </w:t>
      </w:r>
      <w:r w:rsidR="00F1559E" w:rsidRPr="00F053CA">
        <w:rPr>
          <w:rFonts w:ascii="Times New Roman" w:hAnsi="Times New Roman" w:cs="Times New Roman"/>
          <w:sz w:val="24"/>
          <w:szCs w:val="24"/>
        </w:rPr>
        <w:t>Board Members</w:t>
      </w:r>
      <w:r w:rsidR="00EC27D4" w:rsidRPr="00F053CA">
        <w:rPr>
          <w:rFonts w:ascii="Times New Roman" w:hAnsi="Times New Roman" w:cs="Times New Roman"/>
          <w:sz w:val="24"/>
          <w:szCs w:val="24"/>
        </w:rPr>
        <w:t xml:space="preserve"> acknowledged the absence of a strategic plan and described planning as informal and short-term. Despite recognising the importance of planning, many organisations lacked the time, expertise, or resources to engage in strategic development. Planning was often limited to operational concerns</w:t>
      </w:r>
      <w:r w:rsidR="00F1559E" w:rsidRPr="00F053CA">
        <w:rPr>
          <w:rFonts w:ascii="Times New Roman" w:hAnsi="Times New Roman" w:cs="Times New Roman"/>
          <w:sz w:val="24"/>
          <w:szCs w:val="24"/>
        </w:rPr>
        <w:t xml:space="preserve">. </w:t>
      </w:r>
    </w:p>
    <w:p w14:paraId="42C2B88A" w14:textId="44695091" w:rsidR="00EE6EDA" w:rsidRPr="00F053CA" w:rsidRDefault="00972BD0" w:rsidP="00D42255">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Austerity was a key factor in limiting planning capacity. With reduced funding and increased delivery demands, organisations </w:t>
      </w:r>
      <w:r w:rsidR="00F1559E" w:rsidRPr="00F053CA">
        <w:rPr>
          <w:rFonts w:ascii="Times New Roman" w:hAnsi="Times New Roman" w:cs="Times New Roman"/>
          <w:sz w:val="24"/>
          <w:szCs w:val="24"/>
        </w:rPr>
        <w:t xml:space="preserve">highlighted </w:t>
      </w:r>
      <w:r w:rsidRPr="00F053CA">
        <w:rPr>
          <w:rFonts w:ascii="Times New Roman" w:hAnsi="Times New Roman" w:cs="Times New Roman"/>
          <w:sz w:val="24"/>
          <w:szCs w:val="24"/>
        </w:rPr>
        <w:t>ha</w:t>
      </w:r>
      <w:r w:rsidR="00F1559E" w:rsidRPr="00F053CA">
        <w:rPr>
          <w:rFonts w:ascii="Times New Roman" w:hAnsi="Times New Roman" w:cs="Times New Roman"/>
          <w:sz w:val="24"/>
          <w:szCs w:val="24"/>
        </w:rPr>
        <w:t>ving</w:t>
      </w:r>
      <w:r w:rsidRPr="00F053CA">
        <w:rPr>
          <w:rFonts w:ascii="Times New Roman" w:hAnsi="Times New Roman" w:cs="Times New Roman"/>
          <w:sz w:val="24"/>
          <w:szCs w:val="24"/>
        </w:rPr>
        <w:t xml:space="preserve"> little time or space for reflection and development.</w:t>
      </w:r>
      <w:r w:rsidR="00EE6EDA" w:rsidRPr="00F053CA">
        <w:rPr>
          <w:rFonts w:ascii="Times New Roman" w:hAnsi="Times New Roman" w:cs="Times New Roman"/>
          <w:sz w:val="24"/>
          <w:szCs w:val="24"/>
        </w:rPr>
        <w:t xml:space="preserve"> </w:t>
      </w:r>
      <w:r w:rsidRPr="00F053CA">
        <w:rPr>
          <w:rFonts w:ascii="Times New Roman" w:hAnsi="Times New Roman" w:cs="Times New Roman"/>
          <w:sz w:val="24"/>
          <w:szCs w:val="24"/>
        </w:rPr>
        <w:t>This reflects Wing’s (2004) argument that capacity-building initiatives must account for the time and resources required for strategic development, particularly in under-resourced settings.</w:t>
      </w:r>
    </w:p>
    <w:p w14:paraId="3F6317F5" w14:textId="344DDA2D" w:rsidR="00EE6EDA" w:rsidRPr="00FC7BE9" w:rsidRDefault="00EE6EDA" w:rsidP="00FC7BE9">
      <w:pPr>
        <w:spacing w:line="480" w:lineRule="auto"/>
        <w:rPr>
          <w:rFonts w:ascii="Times New Roman" w:hAnsi="Times New Roman" w:cs="Times New Roman"/>
          <w:b/>
          <w:bCs/>
          <w:i/>
          <w:sz w:val="24"/>
          <w:szCs w:val="24"/>
        </w:rPr>
      </w:pPr>
      <w:r w:rsidRPr="00FC7BE9">
        <w:rPr>
          <w:rFonts w:ascii="Times New Roman" w:hAnsi="Times New Roman" w:cs="Times New Roman"/>
          <w:b/>
          <w:bCs/>
          <w:i/>
          <w:sz w:val="24"/>
          <w:szCs w:val="24"/>
        </w:rPr>
        <w:t>Misalignment with Policy</w:t>
      </w:r>
    </w:p>
    <w:p w14:paraId="6341BADB" w14:textId="6C167D7B" w:rsidR="00EE6EDA" w:rsidRPr="00F053CA" w:rsidRDefault="00EE6EDA"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While 39% of survey respondents reported that they had adapted their programmes to align with national sport policy, only 21% felt that their strategic priorities were genuinely </w:t>
      </w:r>
      <w:r w:rsidRPr="00F053CA">
        <w:rPr>
          <w:rFonts w:ascii="Times New Roman" w:hAnsi="Times New Roman" w:cs="Times New Roman"/>
          <w:sz w:val="24"/>
          <w:szCs w:val="24"/>
        </w:rPr>
        <w:lastRenderedPageBreak/>
        <w:t>reflected in those policies. This suggests a disconnect between grassroots organisational goals and top-down policy frameworks.</w:t>
      </w:r>
    </w:p>
    <w:p w14:paraId="75FA4DFB" w14:textId="7604BE48" w:rsidR="00EE6EDA" w:rsidRPr="00F053CA" w:rsidRDefault="00EE6EDA" w:rsidP="0092099F">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Several organisations described struggling to reconcile their community-focused missions with the strategic goals embedded in national sport policy. </w:t>
      </w:r>
      <w:r w:rsidR="00612F86" w:rsidRPr="00F053CA">
        <w:rPr>
          <w:rFonts w:ascii="Times New Roman" w:hAnsi="Times New Roman" w:cs="Times New Roman"/>
          <w:sz w:val="24"/>
          <w:szCs w:val="24"/>
        </w:rPr>
        <w:t>Interviewees</w:t>
      </w:r>
      <w:r w:rsidRPr="00F053CA">
        <w:rPr>
          <w:rFonts w:ascii="Times New Roman" w:hAnsi="Times New Roman" w:cs="Times New Roman"/>
          <w:sz w:val="24"/>
          <w:szCs w:val="24"/>
        </w:rPr>
        <w:t xml:space="preserve"> reflected:</w:t>
      </w:r>
      <w:r w:rsidR="0092099F" w:rsidRPr="00F053CA">
        <w:rPr>
          <w:rFonts w:ascii="Times New Roman" w:hAnsi="Times New Roman" w:cs="Times New Roman"/>
          <w:sz w:val="24"/>
          <w:szCs w:val="24"/>
        </w:rPr>
        <w:t xml:space="preserve"> </w:t>
      </w:r>
      <w:r w:rsidRPr="00F053CA">
        <w:rPr>
          <w:rFonts w:ascii="Times New Roman" w:hAnsi="Times New Roman" w:cs="Times New Roman"/>
          <w:sz w:val="24"/>
          <w:szCs w:val="24"/>
        </w:rPr>
        <w:t>“</w:t>
      </w:r>
      <w:r w:rsidR="0092099F" w:rsidRPr="00F053CA">
        <w:rPr>
          <w:rFonts w:ascii="Times New Roman" w:hAnsi="Times New Roman" w:cs="Times New Roman"/>
          <w:sz w:val="24"/>
          <w:szCs w:val="24"/>
        </w:rPr>
        <w:t>w</w:t>
      </w:r>
      <w:r w:rsidRPr="00F053CA">
        <w:rPr>
          <w:rFonts w:ascii="Times New Roman" w:hAnsi="Times New Roman" w:cs="Times New Roman"/>
          <w:sz w:val="24"/>
          <w:szCs w:val="24"/>
        </w:rPr>
        <w:t xml:space="preserve">e’re being asked to deliver on things like employability and mental health, but that’s not what we were set up to do” (Head of Knowledge and Insight, </w:t>
      </w:r>
      <w:r w:rsidR="0029576B" w:rsidRPr="00F053CA">
        <w:rPr>
          <w:rFonts w:ascii="Times New Roman" w:hAnsi="Times New Roman" w:cs="Times New Roman"/>
          <w:sz w:val="24"/>
          <w:szCs w:val="24"/>
        </w:rPr>
        <w:t>Active Partnership</w:t>
      </w:r>
      <w:r w:rsidRPr="00F053CA">
        <w:rPr>
          <w:rFonts w:ascii="Times New Roman" w:hAnsi="Times New Roman" w:cs="Times New Roman"/>
          <w:sz w:val="24"/>
          <w:szCs w:val="24"/>
        </w:rPr>
        <w:t>)</w:t>
      </w:r>
      <w:r w:rsidR="0092099F" w:rsidRPr="00F053CA">
        <w:rPr>
          <w:rFonts w:ascii="Times New Roman" w:hAnsi="Times New Roman" w:cs="Times New Roman"/>
          <w:sz w:val="24"/>
          <w:szCs w:val="24"/>
        </w:rPr>
        <w:t xml:space="preserve">, and </w:t>
      </w:r>
      <w:r w:rsidRPr="00F053CA">
        <w:rPr>
          <w:rFonts w:ascii="Times New Roman" w:hAnsi="Times New Roman" w:cs="Times New Roman"/>
          <w:sz w:val="24"/>
          <w:szCs w:val="24"/>
        </w:rPr>
        <w:t>“</w:t>
      </w:r>
      <w:r w:rsidR="0092099F" w:rsidRPr="00F053CA">
        <w:rPr>
          <w:rFonts w:ascii="Times New Roman" w:hAnsi="Times New Roman" w:cs="Times New Roman"/>
          <w:sz w:val="24"/>
          <w:szCs w:val="24"/>
        </w:rPr>
        <w:t>w</w:t>
      </w:r>
      <w:r w:rsidRPr="00F053CA">
        <w:rPr>
          <w:rFonts w:ascii="Times New Roman" w:hAnsi="Times New Roman" w:cs="Times New Roman"/>
          <w:sz w:val="24"/>
          <w:szCs w:val="24"/>
        </w:rPr>
        <w:t>e’re supposed to show how our work fits with national outcomes, but we don’t</w:t>
      </w:r>
      <w:r w:rsidR="0092099F" w:rsidRPr="00F053CA">
        <w:rPr>
          <w:rFonts w:ascii="Times New Roman" w:hAnsi="Times New Roman" w:cs="Times New Roman"/>
          <w:sz w:val="24"/>
          <w:szCs w:val="24"/>
        </w:rPr>
        <w:t xml:space="preserve"> </w:t>
      </w:r>
      <w:r w:rsidRPr="00F053CA">
        <w:rPr>
          <w:rFonts w:ascii="Times New Roman" w:hAnsi="Times New Roman" w:cs="Times New Roman"/>
          <w:sz w:val="24"/>
          <w:szCs w:val="24"/>
        </w:rPr>
        <w:t>have the capacity to think that far ahead” (</w:t>
      </w:r>
      <w:r w:rsidR="0029576B" w:rsidRPr="00F053CA">
        <w:rPr>
          <w:rFonts w:ascii="Times New Roman" w:hAnsi="Times New Roman" w:cs="Times New Roman"/>
          <w:sz w:val="24"/>
          <w:szCs w:val="24"/>
        </w:rPr>
        <w:t>Chief Executive Officer</w:t>
      </w:r>
      <w:r w:rsidRPr="00F053CA">
        <w:rPr>
          <w:rFonts w:ascii="Times New Roman" w:hAnsi="Times New Roman" w:cs="Times New Roman"/>
          <w:sz w:val="24"/>
          <w:szCs w:val="24"/>
        </w:rPr>
        <w:t xml:space="preserve">, </w:t>
      </w:r>
      <w:r w:rsidR="0029576B" w:rsidRPr="00F053CA">
        <w:rPr>
          <w:rFonts w:ascii="Times New Roman" w:hAnsi="Times New Roman" w:cs="Times New Roman"/>
          <w:sz w:val="24"/>
          <w:szCs w:val="24"/>
        </w:rPr>
        <w:t>Sport for Development Charity A</w:t>
      </w:r>
      <w:r w:rsidRPr="00F053CA">
        <w:rPr>
          <w:rFonts w:ascii="Times New Roman" w:hAnsi="Times New Roman" w:cs="Times New Roman"/>
          <w:sz w:val="24"/>
          <w:szCs w:val="24"/>
        </w:rPr>
        <w:t>)</w:t>
      </w:r>
      <w:r w:rsidR="0092099F" w:rsidRPr="00F053CA">
        <w:rPr>
          <w:rFonts w:ascii="Times New Roman" w:hAnsi="Times New Roman" w:cs="Times New Roman"/>
          <w:sz w:val="24"/>
          <w:szCs w:val="24"/>
        </w:rPr>
        <w:t>.</w:t>
      </w:r>
    </w:p>
    <w:p w14:paraId="3F4D5E7D" w14:textId="13B8E313" w:rsidR="00972BD0" w:rsidRPr="00F053CA" w:rsidRDefault="00EE6EDA" w:rsidP="0092099F">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This highlight</w:t>
      </w:r>
      <w:r w:rsidR="006964EB" w:rsidRPr="00F053CA">
        <w:rPr>
          <w:rFonts w:ascii="Times New Roman" w:hAnsi="Times New Roman" w:cs="Times New Roman"/>
          <w:sz w:val="24"/>
          <w:szCs w:val="24"/>
        </w:rPr>
        <w:t>s</w:t>
      </w:r>
      <w:r w:rsidRPr="00F053CA">
        <w:rPr>
          <w:rFonts w:ascii="Times New Roman" w:hAnsi="Times New Roman" w:cs="Times New Roman"/>
          <w:sz w:val="24"/>
          <w:szCs w:val="24"/>
        </w:rPr>
        <w:t xml:space="preserve"> the tension between policy ambition and organisational reality, a theme widely documented in the sport</w:t>
      </w:r>
      <w:r w:rsidR="00074382" w:rsidRPr="00F053CA">
        <w:rPr>
          <w:rFonts w:ascii="Times New Roman" w:hAnsi="Times New Roman" w:cs="Times New Roman"/>
          <w:sz w:val="24"/>
          <w:szCs w:val="24"/>
        </w:rPr>
        <w:t xml:space="preserve"> </w:t>
      </w:r>
      <w:r w:rsidRPr="00F053CA">
        <w:rPr>
          <w:rFonts w:ascii="Times New Roman" w:hAnsi="Times New Roman" w:cs="Times New Roman"/>
          <w:sz w:val="24"/>
          <w:szCs w:val="24"/>
        </w:rPr>
        <w:t>for</w:t>
      </w:r>
      <w:r w:rsidR="00074382" w:rsidRPr="00F053CA">
        <w:rPr>
          <w:rFonts w:ascii="Times New Roman" w:hAnsi="Times New Roman" w:cs="Times New Roman"/>
          <w:sz w:val="24"/>
          <w:szCs w:val="24"/>
        </w:rPr>
        <w:t xml:space="preserve"> </w:t>
      </w:r>
      <w:r w:rsidRPr="00F053CA">
        <w:rPr>
          <w:rFonts w:ascii="Times New Roman" w:hAnsi="Times New Roman" w:cs="Times New Roman"/>
          <w:sz w:val="24"/>
          <w:szCs w:val="24"/>
        </w:rPr>
        <w:t xml:space="preserve">development literature. The findings suggest that planning and development capacity is not simply a matter of organisational </w:t>
      </w:r>
      <w:r w:rsidR="00B35578" w:rsidRPr="00F053CA">
        <w:rPr>
          <w:rFonts w:ascii="Times New Roman" w:hAnsi="Times New Roman" w:cs="Times New Roman"/>
          <w:sz w:val="24"/>
          <w:szCs w:val="24"/>
        </w:rPr>
        <w:t>will but</w:t>
      </w:r>
      <w:r w:rsidRPr="00F053CA">
        <w:rPr>
          <w:rFonts w:ascii="Times New Roman" w:hAnsi="Times New Roman" w:cs="Times New Roman"/>
          <w:sz w:val="24"/>
          <w:szCs w:val="24"/>
        </w:rPr>
        <w:t xml:space="preserve"> is deeply influenced by structural factors including funding models, policy discourse and human resource constraints. Without stable support and strategic clarity, many TSSOs are unable to plan proactively or align meaningfully with policy agendas.</w:t>
      </w:r>
    </w:p>
    <w:p w14:paraId="5A7DC63B" w14:textId="0CB9D062" w:rsidR="00B61CB1" w:rsidRPr="00F053CA" w:rsidRDefault="00B61CB1" w:rsidP="001C68C0">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Despite the constraints these organisations faced, some </w:t>
      </w:r>
      <w:r w:rsidR="008313E3" w:rsidRPr="00F053CA">
        <w:rPr>
          <w:rFonts w:ascii="Times New Roman" w:hAnsi="Times New Roman" w:cs="Times New Roman"/>
          <w:sz w:val="24"/>
          <w:szCs w:val="24"/>
        </w:rPr>
        <w:t xml:space="preserve">had invested </w:t>
      </w:r>
      <w:r w:rsidRPr="00F053CA">
        <w:rPr>
          <w:rFonts w:ascii="Times New Roman" w:hAnsi="Times New Roman" w:cs="Times New Roman"/>
          <w:sz w:val="24"/>
          <w:szCs w:val="24"/>
        </w:rPr>
        <w:t>in planning and development, often with external support. This included engaging consultants, attending targeted training, or involving board members more directly in strategic discussions. While these efforts were viewed as valuable, they were also fragile, as they depended on the availability of financial resources, leadership capacity and governance expertise. This illustrates the overlap between planning and development capacity and other capacity dimensions, demonstrating that progress in one area was contingent on strengths in others.</w:t>
      </w:r>
    </w:p>
    <w:p w14:paraId="65524212" w14:textId="0D5209AE" w:rsidR="00DB76CB" w:rsidRPr="00F053CA" w:rsidRDefault="00EB6686" w:rsidP="00DD6062">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Overall, planning and development capacity was widely recognised as critical to organisational effectiveness but remained underdeveloped across many TSSOs. In line with Hall et al.’s (2003) conceptualisation of planning and development capacity as dependent on </w:t>
      </w:r>
      <w:r w:rsidRPr="00F053CA">
        <w:rPr>
          <w:rFonts w:ascii="Times New Roman" w:hAnsi="Times New Roman" w:cs="Times New Roman"/>
          <w:sz w:val="24"/>
          <w:szCs w:val="24"/>
        </w:rPr>
        <w:lastRenderedPageBreak/>
        <w:t>stable resources and reflective organisational space, this study found that short</w:t>
      </w:r>
      <w:r w:rsidRPr="00F053CA">
        <w:rPr>
          <w:rFonts w:ascii="Times New Roman" w:hAnsi="Times New Roman" w:cs="Times New Roman"/>
          <w:sz w:val="24"/>
          <w:szCs w:val="24"/>
        </w:rPr>
        <w:noBreakHyphen/>
        <w:t>term funding cycles, limited staffing and competing operational demands constrained organisations’ ability to plan strategically. As a result, planning was frequently reactive rather than proactive, shaped by immediate survival needs rather than longer</w:t>
      </w:r>
      <w:r w:rsidRPr="00F053CA">
        <w:rPr>
          <w:rFonts w:ascii="Times New Roman" w:hAnsi="Times New Roman" w:cs="Times New Roman"/>
          <w:sz w:val="24"/>
          <w:szCs w:val="24"/>
        </w:rPr>
        <w:noBreakHyphen/>
        <w:t>term development priorities, underscoring the cumulative effects of interrelated deficits across financial, human and infrastructural capacity domains.</w:t>
      </w:r>
    </w:p>
    <w:p w14:paraId="2A64C034" w14:textId="7CB7346F" w:rsidR="009711C9" w:rsidRPr="00F053CA" w:rsidRDefault="009711C9" w:rsidP="00DD6062">
      <w:pPr>
        <w:spacing w:line="480" w:lineRule="auto"/>
        <w:jc w:val="center"/>
        <w:rPr>
          <w:rFonts w:ascii="Times New Roman" w:hAnsi="Times New Roman" w:cs="Times New Roman"/>
          <w:b/>
          <w:sz w:val="24"/>
          <w:szCs w:val="24"/>
        </w:rPr>
      </w:pPr>
      <w:r w:rsidRPr="00F053CA">
        <w:rPr>
          <w:rFonts w:ascii="Times New Roman" w:hAnsi="Times New Roman" w:cs="Times New Roman"/>
          <w:b/>
          <w:sz w:val="24"/>
          <w:szCs w:val="24"/>
        </w:rPr>
        <w:t>Conclusion and Future Research</w:t>
      </w:r>
    </w:p>
    <w:p w14:paraId="6010E57C" w14:textId="6A4C0C0C" w:rsidR="009711C9" w:rsidRPr="00F053CA" w:rsidRDefault="535E62AB" w:rsidP="000A4F40">
      <w:pPr>
        <w:spacing w:line="480" w:lineRule="auto"/>
        <w:rPr>
          <w:rFonts w:ascii="Times New Roman" w:hAnsi="Times New Roman" w:cs="Times New Roman"/>
          <w:i/>
          <w:iCs/>
          <w:sz w:val="24"/>
          <w:szCs w:val="24"/>
        </w:rPr>
      </w:pPr>
      <w:r w:rsidRPr="00F053CA">
        <w:rPr>
          <w:rFonts w:ascii="Times New Roman" w:hAnsi="Times New Roman" w:cs="Times New Roman"/>
          <w:sz w:val="24"/>
          <w:szCs w:val="24"/>
        </w:rPr>
        <w:t xml:space="preserve">Using the </w:t>
      </w:r>
      <w:r w:rsidR="12522D7C" w:rsidRPr="00F053CA">
        <w:rPr>
          <w:rFonts w:ascii="Times New Roman" w:hAnsi="Times New Roman" w:cs="Times New Roman"/>
          <w:sz w:val="24"/>
          <w:szCs w:val="24"/>
        </w:rPr>
        <w:t xml:space="preserve">multidimensional framework </w:t>
      </w:r>
      <w:r w:rsidR="00553F51" w:rsidRPr="00F053CA">
        <w:rPr>
          <w:rFonts w:ascii="Times New Roman" w:hAnsi="Times New Roman" w:cs="Times New Roman"/>
          <w:sz w:val="24"/>
          <w:szCs w:val="24"/>
        </w:rPr>
        <w:t>developed by</w:t>
      </w:r>
      <w:r w:rsidR="12522D7C" w:rsidRPr="00F053CA">
        <w:rPr>
          <w:rFonts w:ascii="Times New Roman" w:hAnsi="Times New Roman" w:cs="Times New Roman"/>
          <w:sz w:val="24"/>
          <w:szCs w:val="24"/>
        </w:rPr>
        <w:t xml:space="preserve"> </w:t>
      </w:r>
      <w:r w:rsidR="00553F51" w:rsidRPr="00F053CA">
        <w:rPr>
          <w:rFonts w:ascii="Times New Roman" w:hAnsi="Times New Roman" w:cs="Times New Roman"/>
          <w:sz w:val="24"/>
          <w:szCs w:val="24"/>
        </w:rPr>
        <w:t>Hall et al (2003)</w:t>
      </w:r>
      <w:r w:rsidR="006B7FF2" w:rsidRPr="00F053CA">
        <w:rPr>
          <w:rFonts w:ascii="Times New Roman" w:hAnsi="Times New Roman" w:cs="Times New Roman"/>
          <w:sz w:val="24"/>
          <w:szCs w:val="24"/>
        </w:rPr>
        <w:t xml:space="preserve"> </w:t>
      </w:r>
      <w:r w:rsidR="12522D7C" w:rsidRPr="00F053CA">
        <w:rPr>
          <w:rFonts w:ascii="Times New Roman" w:hAnsi="Times New Roman" w:cs="Times New Roman"/>
          <w:sz w:val="24"/>
          <w:szCs w:val="24"/>
        </w:rPr>
        <w:t xml:space="preserve">this </w:t>
      </w:r>
      <w:r w:rsidR="009711C9" w:rsidRPr="00F053CA">
        <w:rPr>
          <w:rFonts w:ascii="Times New Roman" w:hAnsi="Times New Roman" w:cs="Times New Roman"/>
          <w:sz w:val="24"/>
          <w:szCs w:val="24"/>
        </w:rPr>
        <w:t xml:space="preserve">study examined the organisational capacity of TSSOs in England, focusing on how they </w:t>
      </w:r>
      <w:r w:rsidR="6749D436" w:rsidRPr="00F053CA">
        <w:rPr>
          <w:rFonts w:ascii="Times New Roman" w:hAnsi="Times New Roman" w:cs="Times New Roman"/>
          <w:i/>
          <w:iCs/>
          <w:sz w:val="24"/>
          <w:szCs w:val="24"/>
        </w:rPr>
        <w:t>negotiate organisational capacity challenges in a dynamic and resource constrained context.</w:t>
      </w:r>
    </w:p>
    <w:p w14:paraId="74AAEDE6" w14:textId="092BC78B" w:rsidR="00D07D8C" w:rsidRPr="00F053CA" w:rsidRDefault="00D07D8C" w:rsidP="001F0AF9">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The findings reveal the precarity of the sector </w:t>
      </w:r>
      <w:r w:rsidR="00BD22E4" w:rsidRPr="00F053CA">
        <w:rPr>
          <w:rFonts w:ascii="Times New Roman" w:hAnsi="Times New Roman" w:cs="Times New Roman"/>
          <w:sz w:val="24"/>
          <w:szCs w:val="24"/>
        </w:rPr>
        <w:t xml:space="preserve">during a period of austerity </w:t>
      </w:r>
      <w:r w:rsidRPr="00F053CA">
        <w:rPr>
          <w:rFonts w:ascii="Times New Roman" w:hAnsi="Times New Roman" w:cs="Times New Roman"/>
          <w:sz w:val="24"/>
          <w:szCs w:val="24"/>
        </w:rPr>
        <w:t>and the complex, interconnected nature of organisational capacity. Financial capacity emerged as the most pressing concern, reflecting ongoing challenges in securing stable funding and meeting increasingly bureaucratic demands. Infrastructure and process capacity, though less visible, played a critical role in enabling or inhibiting organisational functioning, particularly in relation to compliance and continuity. While human resources and relationship capacity were often cited as strengths, they were also constrained by limited financial resources, underdeveloped infrastructure and a lack of strategic planning. Planning and development capacity was widely recognised as essential but remained underdeveloped, with organisations lacking the time, tools and support to engage in long‑term strategy.</w:t>
      </w:r>
      <w:r w:rsidR="001F0AF9">
        <w:rPr>
          <w:rFonts w:ascii="Times New Roman" w:hAnsi="Times New Roman" w:cs="Times New Roman"/>
          <w:sz w:val="24"/>
          <w:szCs w:val="24"/>
        </w:rPr>
        <w:tab/>
      </w:r>
      <w:r w:rsidR="001F0AF9">
        <w:rPr>
          <w:rFonts w:ascii="Times New Roman" w:hAnsi="Times New Roman" w:cs="Times New Roman"/>
          <w:sz w:val="24"/>
          <w:szCs w:val="24"/>
        </w:rPr>
        <w:tab/>
      </w:r>
      <w:r w:rsidR="001F0AF9">
        <w:rPr>
          <w:rFonts w:ascii="Times New Roman" w:hAnsi="Times New Roman" w:cs="Times New Roman"/>
          <w:sz w:val="24"/>
          <w:szCs w:val="24"/>
        </w:rPr>
        <w:tab/>
      </w:r>
      <w:r w:rsidR="001F0AF9">
        <w:rPr>
          <w:rFonts w:ascii="Times New Roman" w:hAnsi="Times New Roman" w:cs="Times New Roman"/>
          <w:sz w:val="24"/>
          <w:szCs w:val="24"/>
        </w:rPr>
        <w:tab/>
      </w:r>
      <w:r w:rsidRPr="00F053CA">
        <w:rPr>
          <w:rFonts w:ascii="Times New Roman" w:hAnsi="Times New Roman" w:cs="Times New Roman"/>
          <w:sz w:val="24"/>
          <w:szCs w:val="24"/>
        </w:rPr>
        <w:t xml:space="preserve">Across all dimensions, the effects of austerity were evident, not only in the withdrawal of core funding and public infrastructure but in the shifting expectations placed on TSSOs to deliver complex social outcomes with reduced support. The findings suggest that organisational capacity cannot be understood in isolation from the external environment; </w:t>
      </w:r>
      <w:r w:rsidRPr="00F053CA">
        <w:rPr>
          <w:rFonts w:ascii="Times New Roman" w:hAnsi="Times New Roman" w:cs="Times New Roman"/>
          <w:sz w:val="24"/>
          <w:szCs w:val="24"/>
        </w:rPr>
        <w:lastRenderedPageBreak/>
        <w:t>rather, it is shaped by the interaction between internal organisational dynamics and broader structural conditions.</w:t>
      </w:r>
    </w:p>
    <w:p w14:paraId="5C758E82" w14:textId="77777777" w:rsidR="00D07D8C" w:rsidRPr="007B25EE" w:rsidRDefault="00D07D8C" w:rsidP="000A4F40">
      <w:pPr>
        <w:spacing w:line="480" w:lineRule="auto"/>
        <w:rPr>
          <w:rFonts w:ascii="Times New Roman" w:hAnsi="Times New Roman" w:cs="Times New Roman"/>
          <w:b/>
          <w:bCs/>
          <w:sz w:val="24"/>
          <w:szCs w:val="24"/>
        </w:rPr>
      </w:pPr>
      <w:r w:rsidRPr="007B25EE">
        <w:rPr>
          <w:rFonts w:ascii="Times New Roman" w:hAnsi="Times New Roman" w:cs="Times New Roman"/>
          <w:b/>
          <w:bCs/>
          <w:sz w:val="24"/>
          <w:szCs w:val="24"/>
        </w:rPr>
        <w:t>Theoretical Implications</w:t>
      </w:r>
    </w:p>
    <w:p w14:paraId="4F409E37" w14:textId="1C5186CA" w:rsidR="00D07D8C" w:rsidRPr="00F053CA" w:rsidRDefault="00D07D8C" w:rsidP="0068603B">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This study contributes to the organisational capacity literature by extending Hall et al.’s (2003) framework through a contextually grounded analysis of TSSOs operating under prolonged austerity. While Hall et al. (2003) acknowledge the influence of external conditions, the findings here demonstrate more explicitly how </w:t>
      </w:r>
      <w:r w:rsidR="00B01EC8" w:rsidRPr="00F053CA">
        <w:rPr>
          <w:rFonts w:ascii="Times New Roman" w:hAnsi="Times New Roman" w:cs="Times New Roman"/>
          <w:sz w:val="24"/>
          <w:szCs w:val="24"/>
        </w:rPr>
        <w:t>austerity</w:t>
      </w:r>
      <w:r w:rsidRPr="00F053CA">
        <w:rPr>
          <w:rFonts w:ascii="Times New Roman" w:hAnsi="Times New Roman" w:cs="Times New Roman"/>
          <w:sz w:val="24"/>
          <w:szCs w:val="24"/>
        </w:rPr>
        <w:t xml:space="preserve"> actively shape</w:t>
      </w:r>
      <w:r w:rsidR="0079463F" w:rsidRPr="00F053CA">
        <w:rPr>
          <w:rFonts w:ascii="Times New Roman" w:hAnsi="Times New Roman" w:cs="Times New Roman"/>
          <w:sz w:val="24"/>
          <w:szCs w:val="24"/>
        </w:rPr>
        <w:t>d</w:t>
      </w:r>
      <w:r w:rsidRPr="00F053CA">
        <w:rPr>
          <w:rFonts w:ascii="Times New Roman" w:hAnsi="Times New Roman" w:cs="Times New Roman"/>
          <w:sz w:val="24"/>
          <w:szCs w:val="24"/>
        </w:rPr>
        <w:t xml:space="preserve"> capacity across all dimensions.</w:t>
      </w:r>
      <w:r w:rsidR="007B482F">
        <w:rPr>
          <w:rFonts w:ascii="Times New Roman" w:hAnsi="Times New Roman" w:cs="Times New Roman"/>
          <w:sz w:val="24"/>
          <w:szCs w:val="24"/>
        </w:rPr>
        <w:t xml:space="preserve"> </w:t>
      </w:r>
      <w:r w:rsidRPr="00F053CA">
        <w:rPr>
          <w:rFonts w:ascii="Times New Roman" w:hAnsi="Times New Roman" w:cs="Times New Roman"/>
          <w:sz w:val="24"/>
          <w:szCs w:val="24"/>
        </w:rPr>
        <w:t>The study also reinforces the interdependent nature of organisational capacity, showing how financial constraints cascade across human resources, infrastructure and planning capacities. In doing so, it supports a more relational and dynamic understanding of capacity, where strengths or deficits in one domain influence others.</w:t>
      </w:r>
      <w:r w:rsidR="007B482F">
        <w:rPr>
          <w:rFonts w:ascii="Times New Roman" w:hAnsi="Times New Roman" w:cs="Times New Roman"/>
          <w:sz w:val="24"/>
          <w:szCs w:val="24"/>
        </w:rPr>
        <w:t xml:space="preserve"> </w:t>
      </w:r>
      <w:r w:rsidRPr="00F053CA">
        <w:rPr>
          <w:rFonts w:ascii="Times New Roman" w:hAnsi="Times New Roman" w:cs="Times New Roman"/>
          <w:sz w:val="24"/>
          <w:szCs w:val="24"/>
        </w:rPr>
        <w:t xml:space="preserve">Furthermore, the findings highlight the importance of situating organisational capacity within its socio‑economic and policy context. Rather than being a static or internally bounded construct, capacity is shown to be contingent, negotiated and shaped by wider structural forces. This contributes to ongoing debates </w:t>
      </w:r>
      <w:r w:rsidR="00D442CF">
        <w:rPr>
          <w:rFonts w:ascii="Times New Roman" w:hAnsi="Times New Roman" w:cs="Times New Roman"/>
          <w:sz w:val="24"/>
          <w:szCs w:val="24"/>
        </w:rPr>
        <w:t>that call</w:t>
      </w:r>
      <w:r w:rsidRPr="00F053CA">
        <w:rPr>
          <w:rFonts w:ascii="Times New Roman" w:hAnsi="Times New Roman" w:cs="Times New Roman"/>
          <w:sz w:val="24"/>
          <w:szCs w:val="24"/>
        </w:rPr>
        <w:t xml:space="preserve"> for more critical and context‑sensitive approaches to capacity</w:t>
      </w:r>
      <w:r w:rsidR="00B21764" w:rsidRPr="00F053CA">
        <w:rPr>
          <w:rFonts w:ascii="Times New Roman" w:hAnsi="Times New Roman" w:cs="Times New Roman"/>
          <w:sz w:val="24"/>
          <w:szCs w:val="24"/>
        </w:rPr>
        <w:t xml:space="preserve"> building</w:t>
      </w:r>
      <w:r w:rsidRPr="00F053CA">
        <w:rPr>
          <w:rFonts w:ascii="Times New Roman" w:hAnsi="Times New Roman" w:cs="Times New Roman"/>
          <w:sz w:val="24"/>
          <w:szCs w:val="24"/>
        </w:rPr>
        <w:t xml:space="preserve"> in the third sector.</w:t>
      </w:r>
    </w:p>
    <w:p w14:paraId="7D0270EE" w14:textId="77777777" w:rsidR="00D07D8C" w:rsidRPr="007B25EE" w:rsidRDefault="00D07D8C" w:rsidP="000A4F40">
      <w:pPr>
        <w:spacing w:line="480" w:lineRule="auto"/>
        <w:rPr>
          <w:rFonts w:ascii="Times New Roman" w:hAnsi="Times New Roman" w:cs="Times New Roman"/>
          <w:b/>
          <w:bCs/>
          <w:sz w:val="24"/>
          <w:szCs w:val="24"/>
        </w:rPr>
      </w:pPr>
      <w:r w:rsidRPr="007B25EE">
        <w:rPr>
          <w:rFonts w:ascii="Times New Roman" w:hAnsi="Times New Roman" w:cs="Times New Roman"/>
          <w:b/>
          <w:bCs/>
          <w:sz w:val="24"/>
          <w:szCs w:val="24"/>
        </w:rPr>
        <w:t>Practical Implications</w:t>
      </w:r>
    </w:p>
    <w:p w14:paraId="61B34934" w14:textId="77777777" w:rsidR="00D07D8C" w:rsidRPr="00F053CA" w:rsidRDefault="00D07D8C" w:rsidP="00BC3A32">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The findings have several implications for policy and practice. First, they underscore the need for funding approaches that support core organisational capacity rather than prioritising programme delivery alone. Investment in infrastructure, workforce development and strategic planning is essential if TSSOs are to sustain delivery and achieve meaningful long‑term impact under conditions of prolonged austerity.</w:t>
      </w:r>
    </w:p>
    <w:p w14:paraId="360C3BB7" w14:textId="7C4E452D" w:rsidR="00D07D8C" w:rsidRPr="00F053CA" w:rsidRDefault="00D07D8C" w:rsidP="00397644">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Second, the findings highlight the importance of recognising organisational diversity across the sector. Uniform expectations around governance, reporting and formalisation risk </w:t>
      </w:r>
      <w:r w:rsidRPr="00F053CA">
        <w:rPr>
          <w:rFonts w:ascii="Times New Roman" w:hAnsi="Times New Roman" w:cs="Times New Roman"/>
          <w:sz w:val="24"/>
          <w:szCs w:val="24"/>
        </w:rPr>
        <w:lastRenderedPageBreak/>
        <w:t>marginalising smaller, volunteer‑led organisations that lack the capacity to meet these demands but nonetheless play a vital role in community sport provision. A more differentiated approac</w:t>
      </w:r>
      <w:r w:rsidR="00AE3DEF" w:rsidRPr="00F053CA">
        <w:rPr>
          <w:rFonts w:ascii="Times New Roman" w:hAnsi="Times New Roman" w:cs="Times New Roman"/>
          <w:sz w:val="24"/>
          <w:szCs w:val="24"/>
        </w:rPr>
        <w:t>h</w:t>
      </w:r>
      <w:r w:rsidRPr="00F053CA">
        <w:rPr>
          <w:rFonts w:ascii="Times New Roman" w:hAnsi="Times New Roman" w:cs="Times New Roman"/>
          <w:sz w:val="24"/>
          <w:szCs w:val="24"/>
        </w:rPr>
        <w:t xml:space="preserve"> that accounts for organisational scale, mission and context</w:t>
      </w:r>
      <w:r w:rsidR="00B619F3" w:rsidRPr="00F053CA">
        <w:rPr>
          <w:rFonts w:ascii="Times New Roman" w:hAnsi="Times New Roman" w:cs="Times New Roman"/>
          <w:sz w:val="24"/>
          <w:szCs w:val="24"/>
        </w:rPr>
        <w:t xml:space="preserve"> </w:t>
      </w:r>
      <w:r w:rsidRPr="00F053CA">
        <w:rPr>
          <w:rFonts w:ascii="Times New Roman" w:hAnsi="Times New Roman" w:cs="Times New Roman"/>
          <w:sz w:val="24"/>
          <w:szCs w:val="24"/>
        </w:rPr>
        <w:t>would better reflect the heterogeneous realities of TSSOs.</w:t>
      </w:r>
    </w:p>
    <w:p w14:paraId="0E5B9D92" w14:textId="12F1869F" w:rsidR="00D07D8C" w:rsidRPr="00F053CA" w:rsidRDefault="00D07D8C" w:rsidP="00397644">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Third, the study reinforces the importance of relational capacity as a strategic resource. </w:t>
      </w:r>
      <w:r w:rsidR="00723236">
        <w:rPr>
          <w:rFonts w:ascii="Times New Roman" w:hAnsi="Times New Roman" w:cs="Times New Roman"/>
          <w:sz w:val="24"/>
          <w:szCs w:val="24"/>
        </w:rPr>
        <w:t>Amidst</w:t>
      </w:r>
      <w:r w:rsidRPr="00F053CA">
        <w:rPr>
          <w:rFonts w:ascii="Times New Roman" w:hAnsi="Times New Roman" w:cs="Times New Roman"/>
          <w:sz w:val="24"/>
          <w:szCs w:val="24"/>
        </w:rPr>
        <w:t xml:space="preserve"> financial and infrastructural constraints, many organisations relied heavily on partnerships and informal networks to sustain operations. Supporting organisations to </w:t>
      </w:r>
      <w:r w:rsidR="00BE5F25">
        <w:rPr>
          <w:rFonts w:ascii="Times New Roman" w:hAnsi="Times New Roman" w:cs="Times New Roman"/>
          <w:sz w:val="24"/>
          <w:szCs w:val="24"/>
        </w:rPr>
        <w:t>secure</w:t>
      </w:r>
      <w:r w:rsidR="00BE5F25" w:rsidRPr="00F053CA">
        <w:rPr>
          <w:rFonts w:ascii="Times New Roman" w:hAnsi="Times New Roman" w:cs="Times New Roman"/>
          <w:sz w:val="24"/>
          <w:szCs w:val="24"/>
        </w:rPr>
        <w:t xml:space="preserve"> </w:t>
      </w:r>
      <w:r w:rsidRPr="00F053CA">
        <w:rPr>
          <w:rFonts w:ascii="Times New Roman" w:hAnsi="Times New Roman" w:cs="Times New Roman"/>
          <w:sz w:val="24"/>
          <w:szCs w:val="24"/>
        </w:rPr>
        <w:t xml:space="preserve">and </w:t>
      </w:r>
      <w:r w:rsidR="00FD2F39">
        <w:rPr>
          <w:rFonts w:ascii="Times New Roman" w:hAnsi="Times New Roman" w:cs="Times New Roman"/>
          <w:sz w:val="24"/>
          <w:szCs w:val="24"/>
        </w:rPr>
        <w:t xml:space="preserve">navigate cross-sector partnerships </w:t>
      </w:r>
      <w:r w:rsidRPr="00F053CA">
        <w:rPr>
          <w:rFonts w:ascii="Times New Roman" w:hAnsi="Times New Roman" w:cs="Times New Roman"/>
          <w:sz w:val="24"/>
          <w:szCs w:val="24"/>
        </w:rPr>
        <w:t>may enhance resilience across the sector.</w:t>
      </w:r>
    </w:p>
    <w:p w14:paraId="25B054EB" w14:textId="5AA1CCCC" w:rsidR="00D07D8C" w:rsidRPr="00F053CA" w:rsidRDefault="00D07D8C" w:rsidP="00397644">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Finally, the findings point to the limitations of short‑term and highly restricted funding models. Organisations consistently expressed a preference for more flexible and unrestricted funding, which would allow resources to be allocated according to organisational priorities and evolving needs.</w:t>
      </w:r>
    </w:p>
    <w:p w14:paraId="78B685EC" w14:textId="77777777" w:rsidR="00D07D8C" w:rsidRPr="007B25EE" w:rsidRDefault="00D07D8C" w:rsidP="000A4F40">
      <w:pPr>
        <w:spacing w:line="480" w:lineRule="auto"/>
        <w:rPr>
          <w:rFonts w:ascii="Times New Roman" w:hAnsi="Times New Roman" w:cs="Times New Roman"/>
          <w:b/>
          <w:bCs/>
          <w:sz w:val="24"/>
          <w:szCs w:val="24"/>
        </w:rPr>
      </w:pPr>
      <w:r w:rsidRPr="007B25EE">
        <w:rPr>
          <w:rFonts w:ascii="Times New Roman" w:hAnsi="Times New Roman" w:cs="Times New Roman"/>
          <w:b/>
          <w:bCs/>
          <w:sz w:val="24"/>
          <w:szCs w:val="24"/>
        </w:rPr>
        <w:t>Limitations and Future Research</w:t>
      </w:r>
    </w:p>
    <w:p w14:paraId="0D3CA4AD" w14:textId="6BA55F6B" w:rsidR="00D07D8C" w:rsidRPr="00F053CA" w:rsidRDefault="00D07D8C" w:rsidP="0026036C">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Several limitations of this research should be acknowledged. The qualitative phase involved a small number of organisations, which limits the generalisability of the findings</w:t>
      </w:r>
      <w:r w:rsidR="008001FF" w:rsidRPr="00F053CA">
        <w:rPr>
          <w:rFonts w:ascii="Times New Roman" w:hAnsi="Times New Roman" w:cs="Times New Roman"/>
          <w:sz w:val="24"/>
          <w:szCs w:val="24"/>
        </w:rPr>
        <w:t xml:space="preserve"> (</w:t>
      </w:r>
      <w:r w:rsidR="00425CC2" w:rsidRPr="00F053CA">
        <w:rPr>
          <w:rFonts w:ascii="Times New Roman" w:hAnsi="Times New Roman" w:cs="Times New Roman"/>
          <w:sz w:val="24"/>
          <w:szCs w:val="24"/>
        </w:rPr>
        <w:t>Veal &amp; Darcy, 2014)</w:t>
      </w:r>
      <w:r w:rsidRPr="00F053CA">
        <w:rPr>
          <w:rFonts w:ascii="Times New Roman" w:hAnsi="Times New Roman" w:cs="Times New Roman"/>
          <w:sz w:val="24"/>
          <w:szCs w:val="24"/>
        </w:rPr>
        <w:t xml:space="preserve">. Although the sample was purposively selected to reflect diversity in organisational size, structure and geographical location, it cannot capture the full heterogeneity of the sector. In addition, reliance on self‑reported data introduces the possibility of response bias, particularly in relation to </w:t>
      </w:r>
      <w:r w:rsidR="00F11CC7" w:rsidRPr="00F053CA">
        <w:rPr>
          <w:rFonts w:ascii="Times New Roman" w:hAnsi="Times New Roman" w:cs="Times New Roman"/>
          <w:sz w:val="24"/>
          <w:szCs w:val="24"/>
        </w:rPr>
        <w:t xml:space="preserve">more </w:t>
      </w:r>
      <w:r w:rsidRPr="00F053CA">
        <w:rPr>
          <w:rFonts w:ascii="Times New Roman" w:hAnsi="Times New Roman" w:cs="Times New Roman"/>
          <w:sz w:val="24"/>
          <w:szCs w:val="24"/>
        </w:rPr>
        <w:t>sensitive issues such as financial vulnerability, staffing pressures or governance practices.</w:t>
      </w:r>
    </w:p>
    <w:p w14:paraId="4A59DB7F" w14:textId="11EC6E34" w:rsidR="00F02757" w:rsidRPr="00F053CA" w:rsidRDefault="00D07D8C" w:rsidP="009010AC">
      <w:pPr>
        <w:spacing w:line="480" w:lineRule="auto"/>
        <w:ind w:firstLine="720"/>
        <w:rPr>
          <w:rFonts w:ascii="Times New Roman" w:hAnsi="Times New Roman" w:cs="Times New Roman"/>
          <w:sz w:val="24"/>
          <w:szCs w:val="24"/>
        </w:rPr>
      </w:pPr>
      <w:r w:rsidRPr="00F053CA">
        <w:rPr>
          <w:rFonts w:ascii="Times New Roman" w:hAnsi="Times New Roman" w:cs="Times New Roman"/>
          <w:sz w:val="24"/>
          <w:szCs w:val="24"/>
        </w:rPr>
        <w:t xml:space="preserve">Future research could extend this work through longitudinal designs to examine how organisational capacity evolves over time under sustained financial constraint. Further research is also needed to explore how TSSOs build and mobilise capacity through partnerships and collaborative arrangements, including the potential risks </w:t>
      </w:r>
      <w:r w:rsidR="00AB7DB3" w:rsidRPr="00F053CA">
        <w:rPr>
          <w:rFonts w:ascii="Times New Roman" w:hAnsi="Times New Roman" w:cs="Times New Roman"/>
          <w:sz w:val="24"/>
          <w:szCs w:val="24"/>
        </w:rPr>
        <w:t xml:space="preserve">and power </w:t>
      </w:r>
      <w:r w:rsidR="00AB7DB3" w:rsidRPr="00F053CA">
        <w:rPr>
          <w:rFonts w:ascii="Times New Roman" w:hAnsi="Times New Roman" w:cs="Times New Roman"/>
          <w:sz w:val="24"/>
          <w:szCs w:val="24"/>
        </w:rPr>
        <w:lastRenderedPageBreak/>
        <w:t xml:space="preserve">dynamics </w:t>
      </w:r>
      <w:r w:rsidRPr="00F053CA">
        <w:rPr>
          <w:rFonts w:ascii="Times New Roman" w:hAnsi="Times New Roman" w:cs="Times New Roman"/>
          <w:sz w:val="24"/>
          <w:szCs w:val="24"/>
        </w:rPr>
        <w:t xml:space="preserve">associated with reliance on external </w:t>
      </w:r>
      <w:r w:rsidR="004043E8" w:rsidRPr="00F053CA">
        <w:rPr>
          <w:rFonts w:ascii="Times New Roman" w:hAnsi="Times New Roman" w:cs="Times New Roman"/>
          <w:sz w:val="24"/>
          <w:szCs w:val="24"/>
        </w:rPr>
        <w:t>partner</w:t>
      </w:r>
      <w:r w:rsidRPr="00F053CA">
        <w:rPr>
          <w:rFonts w:ascii="Times New Roman" w:hAnsi="Times New Roman" w:cs="Times New Roman"/>
          <w:sz w:val="24"/>
          <w:szCs w:val="24"/>
        </w:rPr>
        <w:t>s. Such work would enhance understanding of organisational capacity in dynamic policy environments and support the development of more context‑sensitive approaches to strengthening the third sector sport landscape.</w:t>
      </w:r>
    </w:p>
    <w:p w14:paraId="0889FC15" w14:textId="77777777" w:rsidR="00676DD4" w:rsidRDefault="00676DD4" w:rsidP="00D313DD">
      <w:pPr>
        <w:spacing w:line="480" w:lineRule="auto"/>
        <w:jc w:val="center"/>
        <w:rPr>
          <w:rFonts w:ascii="Times New Roman" w:hAnsi="Times New Roman" w:cs="Times New Roman"/>
          <w:b/>
          <w:sz w:val="24"/>
          <w:szCs w:val="24"/>
        </w:rPr>
      </w:pPr>
    </w:p>
    <w:p w14:paraId="610CB2BF" w14:textId="77777777" w:rsidR="00676DD4" w:rsidRDefault="00676DD4" w:rsidP="00763B22">
      <w:pPr>
        <w:spacing w:line="480" w:lineRule="auto"/>
        <w:rPr>
          <w:rFonts w:ascii="Times New Roman" w:hAnsi="Times New Roman" w:cs="Times New Roman"/>
          <w:b/>
          <w:sz w:val="24"/>
          <w:szCs w:val="24"/>
        </w:rPr>
      </w:pPr>
    </w:p>
    <w:p w14:paraId="65BA87D7" w14:textId="77777777" w:rsidR="003A34DB" w:rsidRDefault="003A34DB" w:rsidP="00763B22">
      <w:pPr>
        <w:spacing w:line="480" w:lineRule="auto"/>
        <w:rPr>
          <w:rFonts w:ascii="Times New Roman" w:hAnsi="Times New Roman" w:cs="Times New Roman"/>
          <w:b/>
          <w:sz w:val="24"/>
          <w:szCs w:val="24"/>
        </w:rPr>
      </w:pPr>
    </w:p>
    <w:p w14:paraId="7E9EDA40" w14:textId="77777777" w:rsidR="003A34DB" w:rsidRDefault="003A34DB" w:rsidP="00763B22">
      <w:pPr>
        <w:spacing w:line="480" w:lineRule="auto"/>
        <w:rPr>
          <w:rFonts w:ascii="Times New Roman" w:hAnsi="Times New Roman" w:cs="Times New Roman"/>
          <w:b/>
          <w:sz w:val="24"/>
          <w:szCs w:val="24"/>
        </w:rPr>
      </w:pPr>
    </w:p>
    <w:p w14:paraId="2442DAA5" w14:textId="77777777" w:rsidR="003A34DB" w:rsidRDefault="003A34DB" w:rsidP="00763B22">
      <w:pPr>
        <w:spacing w:line="480" w:lineRule="auto"/>
        <w:rPr>
          <w:rFonts w:ascii="Times New Roman" w:hAnsi="Times New Roman" w:cs="Times New Roman"/>
          <w:b/>
          <w:sz w:val="24"/>
          <w:szCs w:val="24"/>
        </w:rPr>
      </w:pPr>
    </w:p>
    <w:p w14:paraId="039F8C04" w14:textId="77777777" w:rsidR="003A34DB" w:rsidRDefault="003A34DB" w:rsidP="00763B22">
      <w:pPr>
        <w:spacing w:line="480" w:lineRule="auto"/>
        <w:rPr>
          <w:rFonts w:ascii="Times New Roman" w:hAnsi="Times New Roman" w:cs="Times New Roman"/>
          <w:b/>
          <w:sz w:val="24"/>
          <w:szCs w:val="24"/>
        </w:rPr>
      </w:pPr>
    </w:p>
    <w:p w14:paraId="7E0AEE59" w14:textId="77777777" w:rsidR="003A34DB" w:rsidRDefault="003A34DB" w:rsidP="00763B22">
      <w:pPr>
        <w:spacing w:line="480" w:lineRule="auto"/>
        <w:rPr>
          <w:rFonts w:ascii="Times New Roman" w:hAnsi="Times New Roman" w:cs="Times New Roman"/>
          <w:b/>
          <w:sz w:val="24"/>
          <w:szCs w:val="24"/>
        </w:rPr>
      </w:pPr>
    </w:p>
    <w:p w14:paraId="73BC3861" w14:textId="77777777" w:rsidR="003A34DB" w:rsidRDefault="003A34DB" w:rsidP="00763B22">
      <w:pPr>
        <w:spacing w:line="480" w:lineRule="auto"/>
        <w:rPr>
          <w:rFonts w:ascii="Times New Roman" w:hAnsi="Times New Roman" w:cs="Times New Roman"/>
          <w:b/>
          <w:sz w:val="24"/>
          <w:szCs w:val="24"/>
        </w:rPr>
      </w:pPr>
    </w:p>
    <w:p w14:paraId="2241CFAA" w14:textId="77777777" w:rsidR="003A34DB" w:rsidRDefault="003A34DB" w:rsidP="00763B22">
      <w:pPr>
        <w:spacing w:line="480" w:lineRule="auto"/>
        <w:rPr>
          <w:rFonts w:ascii="Times New Roman" w:hAnsi="Times New Roman" w:cs="Times New Roman"/>
          <w:b/>
          <w:sz w:val="24"/>
          <w:szCs w:val="24"/>
        </w:rPr>
      </w:pPr>
    </w:p>
    <w:p w14:paraId="13342087" w14:textId="77777777" w:rsidR="003A34DB" w:rsidRDefault="003A34DB" w:rsidP="00763B22">
      <w:pPr>
        <w:spacing w:line="480" w:lineRule="auto"/>
        <w:rPr>
          <w:rFonts w:ascii="Times New Roman" w:hAnsi="Times New Roman" w:cs="Times New Roman"/>
          <w:b/>
          <w:sz w:val="24"/>
          <w:szCs w:val="24"/>
        </w:rPr>
      </w:pPr>
    </w:p>
    <w:p w14:paraId="48EFB660" w14:textId="77777777" w:rsidR="003A34DB" w:rsidRDefault="003A34DB" w:rsidP="00763B22">
      <w:pPr>
        <w:spacing w:line="480" w:lineRule="auto"/>
        <w:rPr>
          <w:rFonts w:ascii="Times New Roman" w:hAnsi="Times New Roman" w:cs="Times New Roman"/>
          <w:b/>
          <w:sz w:val="24"/>
          <w:szCs w:val="24"/>
        </w:rPr>
      </w:pPr>
    </w:p>
    <w:p w14:paraId="0851FB98" w14:textId="77777777" w:rsidR="003A34DB" w:rsidRDefault="003A34DB" w:rsidP="00763B22">
      <w:pPr>
        <w:spacing w:line="480" w:lineRule="auto"/>
        <w:rPr>
          <w:rFonts w:ascii="Times New Roman" w:hAnsi="Times New Roman" w:cs="Times New Roman"/>
          <w:b/>
          <w:sz w:val="24"/>
          <w:szCs w:val="24"/>
        </w:rPr>
      </w:pPr>
    </w:p>
    <w:p w14:paraId="0E4CC96B" w14:textId="77777777" w:rsidR="003A34DB" w:rsidRDefault="003A34DB" w:rsidP="00763B22">
      <w:pPr>
        <w:spacing w:line="480" w:lineRule="auto"/>
        <w:rPr>
          <w:rFonts w:ascii="Times New Roman" w:hAnsi="Times New Roman" w:cs="Times New Roman"/>
          <w:b/>
          <w:sz w:val="24"/>
          <w:szCs w:val="24"/>
        </w:rPr>
      </w:pPr>
    </w:p>
    <w:p w14:paraId="1A57E28D" w14:textId="77777777" w:rsidR="003A34DB" w:rsidRDefault="003A34DB" w:rsidP="00763B22">
      <w:pPr>
        <w:spacing w:line="480" w:lineRule="auto"/>
        <w:rPr>
          <w:rFonts w:ascii="Times New Roman" w:hAnsi="Times New Roman" w:cs="Times New Roman"/>
          <w:b/>
          <w:sz w:val="24"/>
          <w:szCs w:val="24"/>
        </w:rPr>
      </w:pPr>
    </w:p>
    <w:p w14:paraId="2A767E31" w14:textId="77777777" w:rsidR="003A34DB" w:rsidRDefault="003A34DB" w:rsidP="00763B22">
      <w:pPr>
        <w:spacing w:line="480" w:lineRule="auto"/>
        <w:rPr>
          <w:rFonts w:ascii="Times New Roman" w:hAnsi="Times New Roman" w:cs="Times New Roman"/>
          <w:b/>
          <w:sz w:val="24"/>
          <w:szCs w:val="24"/>
        </w:rPr>
      </w:pPr>
    </w:p>
    <w:p w14:paraId="442C479F" w14:textId="77777777" w:rsidR="003A34DB" w:rsidRDefault="003A34DB" w:rsidP="00763B22">
      <w:pPr>
        <w:spacing w:line="480" w:lineRule="auto"/>
        <w:rPr>
          <w:rFonts w:ascii="Times New Roman" w:hAnsi="Times New Roman" w:cs="Times New Roman"/>
          <w:b/>
          <w:sz w:val="24"/>
          <w:szCs w:val="24"/>
        </w:rPr>
      </w:pPr>
    </w:p>
    <w:p w14:paraId="19F75640" w14:textId="77777777" w:rsidR="003A34DB" w:rsidRDefault="003A34DB" w:rsidP="00763B22">
      <w:pPr>
        <w:spacing w:line="480" w:lineRule="auto"/>
        <w:rPr>
          <w:rFonts w:ascii="Times New Roman" w:hAnsi="Times New Roman" w:cs="Times New Roman"/>
          <w:b/>
          <w:sz w:val="24"/>
          <w:szCs w:val="24"/>
        </w:rPr>
      </w:pPr>
    </w:p>
    <w:p w14:paraId="3C09FE9C" w14:textId="3F3237AE" w:rsidR="00737BD2" w:rsidRPr="00F053CA" w:rsidRDefault="006236AC" w:rsidP="00676DD4">
      <w:pPr>
        <w:spacing w:line="480" w:lineRule="auto"/>
        <w:jc w:val="center"/>
        <w:rPr>
          <w:rFonts w:ascii="Times New Roman" w:hAnsi="Times New Roman" w:cs="Times New Roman"/>
          <w:b/>
          <w:sz w:val="24"/>
          <w:szCs w:val="24"/>
        </w:rPr>
      </w:pPr>
      <w:r w:rsidRPr="00F053CA">
        <w:rPr>
          <w:rFonts w:ascii="Times New Roman" w:hAnsi="Times New Roman" w:cs="Times New Roman"/>
          <w:b/>
          <w:sz w:val="24"/>
          <w:szCs w:val="24"/>
        </w:rPr>
        <w:lastRenderedPageBreak/>
        <w:t>R</w:t>
      </w:r>
      <w:r w:rsidR="00737BD2" w:rsidRPr="00F053CA">
        <w:rPr>
          <w:rFonts w:ascii="Times New Roman" w:hAnsi="Times New Roman" w:cs="Times New Roman"/>
          <w:b/>
          <w:sz w:val="24"/>
          <w:szCs w:val="24"/>
        </w:rPr>
        <w:t>eferences</w:t>
      </w:r>
    </w:p>
    <w:p w14:paraId="7F024399" w14:textId="1C55B461" w:rsidR="00D82EB9" w:rsidRPr="00F053CA" w:rsidRDefault="00E72E03"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Allison, M. (2001). </w:t>
      </w:r>
      <w:r w:rsidRPr="00F053CA">
        <w:rPr>
          <w:rFonts w:ascii="Times New Roman" w:hAnsi="Times New Roman" w:cs="Times New Roman"/>
          <w:i/>
          <w:iCs/>
          <w:sz w:val="24"/>
          <w:szCs w:val="24"/>
        </w:rPr>
        <w:t>Sports clubs in Scotland</w:t>
      </w:r>
      <w:r w:rsidRPr="00F053CA">
        <w:rPr>
          <w:rFonts w:ascii="Times New Roman" w:hAnsi="Times New Roman" w:cs="Times New Roman"/>
          <w:sz w:val="24"/>
          <w:szCs w:val="24"/>
        </w:rPr>
        <w:t>. Edinburgh: Sport</w:t>
      </w:r>
      <w:r w:rsidR="003B4B11" w:rsidRPr="00F053CA">
        <w:rPr>
          <w:rFonts w:ascii="Times New Roman" w:hAnsi="Times New Roman" w:cs="Times New Roman"/>
          <w:sz w:val="24"/>
          <w:szCs w:val="24"/>
        </w:rPr>
        <w:t xml:space="preserve"> </w:t>
      </w:r>
      <w:r w:rsidRPr="00F053CA">
        <w:rPr>
          <w:rFonts w:ascii="Times New Roman" w:hAnsi="Times New Roman" w:cs="Times New Roman"/>
          <w:sz w:val="24"/>
          <w:szCs w:val="24"/>
        </w:rPr>
        <w:t>Scotland.</w:t>
      </w:r>
    </w:p>
    <w:p w14:paraId="2BBBA4C9" w14:textId="4A6EB8EF" w:rsidR="00F35F8B" w:rsidRPr="00F053CA" w:rsidRDefault="00EF478A"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Andrews, D. L., &amp; Silk, M. (2018). Sport and neoliberalism: An affective-ideologica</w:t>
      </w:r>
      <w:r w:rsidR="00B33DA9" w:rsidRPr="00F053CA">
        <w:rPr>
          <w:rFonts w:ascii="Times New Roman" w:hAnsi="Times New Roman" w:cs="Times New Roman"/>
          <w:sz w:val="24"/>
          <w:szCs w:val="24"/>
        </w:rPr>
        <w:t>l</w:t>
      </w:r>
      <w:r w:rsidR="00943A9E" w:rsidRPr="00F053CA">
        <w:rPr>
          <w:rFonts w:ascii="Times New Roman" w:hAnsi="Times New Roman" w:cs="Times New Roman"/>
          <w:sz w:val="24"/>
          <w:szCs w:val="24"/>
        </w:rPr>
        <w:t xml:space="preserve"> </w:t>
      </w:r>
      <w:r w:rsidR="00943A9E" w:rsidRPr="00F053CA">
        <w:rPr>
          <w:rFonts w:ascii="Times New Roman" w:hAnsi="Times New Roman" w:cs="Times New Roman"/>
          <w:sz w:val="24"/>
          <w:szCs w:val="24"/>
        </w:rPr>
        <w:tab/>
      </w:r>
      <w:r w:rsidRPr="00F053CA">
        <w:rPr>
          <w:rFonts w:ascii="Times New Roman" w:hAnsi="Times New Roman" w:cs="Times New Roman"/>
          <w:sz w:val="24"/>
          <w:szCs w:val="24"/>
        </w:rPr>
        <w:t xml:space="preserve">articulation. </w:t>
      </w:r>
      <w:r w:rsidRPr="00F053CA">
        <w:rPr>
          <w:rFonts w:ascii="Times New Roman" w:hAnsi="Times New Roman" w:cs="Times New Roman"/>
          <w:i/>
          <w:iCs/>
          <w:sz w:val="24"/>
          <w:szCs w:val="24"/>
        </w:rPr>
        <w:t>Journal of popular culture, 51</w:t>
      </w:r>
      <w:r w:rsidRPr="00F053CA">
        <w:rPr>
          <w:rFonts w:ascii="Times New Roman" w:hAnsi="Times New Roman" w:cs="Times New Roman"/>
          <w:sz w:val="24"/>
          <w:szCs w:val="24"/>
        </w:rPr>
        <w:t>(2), 511-533.</w:t>
      </w:r>
      <w:r w:rsidR="00305C1C" w:rsidRPr="00F053CA">
        <w:rPr>
          <w:rFonts w:ascii="Times New Roman" w:hAnsi="Times New Roman" w:cs="Times New Roman"/>
          <w:sz w:val="24"/>
          <w:szCs w:val="24"/>
        </w:rPr>
        <w:br/>
      </w:r>
      <w:r w:rsidR="0084335D" w:rsidRPr="00F053CA">
        <w:rPr>
          <w:rFonts w:ascii="Times New Roman" w:hAnsi="Times New Roman" w:cs="Times New Roman"/>
          <w:sz w:val="24"/>
          <w:szCs w:val="24"/>
        </w:rPr>
        <w:t xml:space="preserve">Baker, C., El Ansari, W., &amp; Crone, D. (2017). Partnership working in sport and physical </w:t>
      </w:r>
      <w:r w:rsidR="00943A9E" w:rsidRPr="00F053CA">
        <w:rPr>
          <w:rFonts w:ascii="Times New Roman" w:hAnsi="Times New Roman" w:cs="Times New Roman"/>
          <w:sz w:val="24"/>
          <w:szCs w:val="24"/>
        </w:rPr>
        <w:tab/>
      </w:r>
      <w:r w:rsidR="0084335D" w:rsidRPr="00F053CA">
        <w:rPr>
          <w:rFonts w:ascii="Times New Roman" w:hAnsi="Times New Roman" w:cs="Times New Roman"/>
          <w:sz w:val="24"/>
          <w:szCs w:val="24"/>
        </w:rPr>
        <w:t xml:space="preserve">activity promotion: An assessment of process and outcomes in community sports </w:t>
      </w:r>
      <w:r w:rsidR="00943A9E" w:rsidRPr="00F053CA">
        <w:rPr>
          <w:rFonts w:ascii="Times New Roman" w:hAnsi="Times New Roman" w:cs="Times New Roman"/>
          <w:sz w:val="24"/>
          <w:szCs w:val="24"/>
        </w:rPr>
        <w:tab/>
      </w:r>
      <w:r w:rsidR="0084335D" w:rsidRPr="00F053CA">
        <w:rPr>
          <w:rFonts w:ascii="Times New Roman" w:hAnsi="Times New Roman" w:cs="Times New Roman"/>
          <w:sz w:val="24"/>
          <w:szCs w:val="24"/>
        </w:rPr>
        <w:t>networks. </w:t>
      </w:r>
      <w:r w:rsidR="0084335D" w:rsidRPr="00F053CA">
        <w:rPr>
          <w:rFonts w:ascii="Times New Roman" w:hAnsi="Times New Roman" w:cs="Times New Roman"/>
          <w:i/>
          <w:iCs/>
          <w:sz w:val="24"/>
          <w:szCs w:val="24"/>
        </w:rPr>
        <w:t>Public Policy and Administration</w:t>
      </w:r>
      <w:r w:rsidR="0084335D" w:rsidRPr="00F053CA">
        <w:rPr>
          <w:rFonts w:ascii="Times New Roman" w:hAnsi="Times New Roman" w:cs="Times New Roman"/>
          <w:sz w:val="24"/>
          <w:szCs w:val="24"/>
        </w:rPr>
        <w:t>, </w:t>
      </w:r>
      <w:r w:rsidR="0084335D" w:rsidRPr="00F053CA">
        <w:rPr>
          <w:rFonts w:ascii="Times New Roman" w:hAnsi="Times New Roman" w:cs="Times New Roman"/>
          <w:i/>
          <w:iCs/>
          <w:sz w:val="24"/>
          <w:szCs w:val="24"/>
        </w:rPr>
        <w:t>32</w:t>
      </w:r>
      <w:r w:rsidR="0084335D" w:rsidRPr="00F053CA">
        <w:rPr>
          <w:rFonts w:ascii="Times New Roman" w:hAnsi="Times New Roman" w:cs="Times New Roman"/>
          <w:sz w:val="24"/>
          <w:szCs w:val="24"/>
        </w:rPr>
        <w:t xml:space="preserve">(2), 87–109. </w:t>
      </w:r>
    </w:p>
    <w:p w14:paraId="29BEEC39" w14:textId="0778C80B" w:rsidR="00E3483B" w:rsidRPr="00F053CA" w:rsidRDefault="00D82227" w:rsidP="000A4F40">
      <w:pPr>
        <w:spacing w:line="480" w:lineRule="auto"/>
        <w:rPr>
          <w:rFonts w:ascii="Times New Roman" w:hAnsi="Times New Roman" w:cs="Times New Roman"/>
          <w:sz w:val="24"/>
          <w:szCs w:val="24"/>
        </w:rPr>
      </w:pPr>
      <w:proofErr w:type="spellStart"/>
      <w:r w:rsidRPr="00F053CA">
        <w:rPr>
          <w:rFonts w:ascii="Times New Roman" w:hAnsi="Times New Roman" w:cs="Times New Roman"/>
          <w:sz w:val="24"/>
          <w:szCs w:val="24"/>
        </w:rPr>
        <w:t>Balduck</w:t>
      </w:r>
      <w:proofErr w:type="spellEnd"/>
      <w:r w:rsidRPr="00F053CA">
        <w:rPr>
          <w:rFonts w:ascii="Times New Roman" w:hAnsi="Times New Roman" w:cs="Times New Roman"/>
          <w:sz w:val="24"/>
          <w:szCs w:val="24"/>
        </w:rPr>
        <w:t xml:space="preserve">, A. L., </w:t>
      </w:r>
      <w:proofErr w:type="spellStart"/>
      <w:r w:rsidRPr="00F053CA">
        <w:rPr>
          <w:rFonts w:ascii="Times New Roman" w:hAnsi="Times New Roman" w:cs="Times New Roman"/>
          <w:sz w:val="24"/>
          <w:szCs w:val="24"/>
        </w:rPr>
        <w:t>Lucidarme</w:t>
      </w:r>
      <w:proofErr w:type="spellEnd"/>
      <w:r w:rsidRPr="00F053CA">
        <w:rPr>
          <w:rFonts w:ascii="Times New Roman" w:hAnsi="Times New Roman" w:cs="Times New Roman"/>
          <w:sz w:val="24"/>
          <w:szCs w:val="24"/>
        </w:rPr>
        <w:t xml:space="preserve">, S., Marlier, M., &amp; Willem, A. (2015). Organizational capacity </w:t>
      </w:r>
      <w:r w:rsidR="000544BD">
        <w:rPr>
          <w:rFonts w:ascii="Times New Roman" w:hAnsi="Times New Roman" w:cs="Times New Roman"/>
          <w:sz w:val="24"/>
          <w:szCs w:val="24"/>
        </w:rPr>
        <w:tab/>
      </w:r>
      <w:r w:rsidRPr="00F053CA">
        <w:rPr>
          <w:rFonts w:ascii="Times New Roman" w:hAnsi="Times New Roman" w:cs="Times New Roman"/>
          <w:sz w:val="24"/>
          <w:szCs w:val="24"/>
        </w:rPr>
        <w:t>and</w:t>
      </w:r>
      <w:r w:rsidR="00A50C0F" w:rsidRPr="00F053CA">
        <w:rPr>
          <w:rFonts w:ascii="Times New Roman" w:hAnsi="Times New Roman" w:cs="Times New Roman"/>
          <w:sz w:val="24"/>
          <w:szCs w:val="24"/>
        </w:rPr>
        <w:t xml:space="preserve"> </w:t>
      </w:r>
      <w:r w:rsidRPr="00F053CA">
        <w:rPr>
          <w:rFonts w:ascii="Times New Roman" w:hAnsi="Times New Roman" w:cs="Times New Roman"/>
          <w:sz w:val="24"/>
          <w:szCs w:val="24"/>
        </w:rPr>
        <w:t>organizational ambition in nonprofit and voluntary sports clubs. </w:t>
      </w:r>
      <w:r w:rsidRPr="00F053CA">
        <w:rPr>
          <w:rFonts w:ascii="Times New Roman" w:hAnsi="Times New Roman" w:cs="Times New Roman"/>
          <w:i/>
          <w:iCs/>
          <w:sz w:val="24"/>
          <w:szCs w:val="24"/>
        </w:rPr>
        <w:t xml:space="preserve">VOLUNTAS: </w:t>
      </w:r>
      <w:r w:rsidR="00943A9E" w:rsidRPr="00F053CA">
        <w:rPr>
          <w:rFonts w:ascii="Times New Roman" w:hAnsi="Times New Roman" w:cs="Times New Roman"/>
          <w:i/>
          <w:iCs/>
          <w:sz w:val="24"/>
          <w:szCs w:val="24"/>
        </w:rPr>
        <w:tab/>
      </w:r>
      <w:r w:rsidRPr="00F053CA">
        <w:rPr>
          <w:rFonts w:ascii="Times New Roman" w:hAnsi="Times New Roman" w:cs="Times New Roman"/>
          <w:i/>
          <w:iCs/>
          <w:sz w:val="24"/>
          <w:szCs w:val="24"/>
        </w:rPr>
        <w:t>International Journal of Voluntary and Nonprofit Organizations</w:t>
      </w:r>
      <w:r w:rsidRPr="00F053CA">
        <w:rPr>
          <w:rFonts w:ascii="Times New Roman" w:hAnsi="Times New Roman" w:cs="Times New Roman"/>
          <w:sz w:val="24"/>
          <w:szCs w:val="24"/>
        </w:rPr>
        <w:t>, </w:t>
      </w:r>
      <w:r w:rsidRPr="00F053CA">
        <w:rPr>
          <w:rFonts w:ascii="Times New Roman" w:hAnsi="Times New Roman" w:cs="Times New Roman"/>
          <w:i/>
          <w:iCs/>
          <w:sz w:val="24"/>
          <w:szCs w:val="24"/>
        </w:rPr>
        <w:t>26</w:t>
      </w:r>
      <w:r w:rsidRPr="00F053CA">
        <w:rPr>
          <w:rFonts w:ascii="Times New Roman" w:hAnsi="Times New Roman" w:cs="Times New Roman"/>
          <w:sz w:val="24"/>
          <w:szCs w:val="24"/>
        </w:rPr>
        <w:t>(5), 2023-2043.</w:t>
      </w:r>
    </w:p>
    <w:p w14:paraId="1BCB54D9" w14:textId="2A8EEC1D" w:rsidR="00233C8F" w:rsidRPr="00F053CA" w:rsidRDefault="00233C8F"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Baser, H., &amp; Morgan, P. (2008). </w:t>
      </w:r>
      <w:r w:rsidRPr="00F053CA">
        <w:rPr>
          <w:rFonts w:ascii="Times New Roman" w:hAnsi="Times New Roman" w:cs="Times New Roman"/>
          <w:i/>
          <w:iCs/>
          <w:sz w:val="24"/>
          <w:szCs w:val="24"/>
        </w:rPr>
        <w:t>Capacity, change and performance: Study report.</w:t>
      </w:r>
      <w:r w:rsidRPr="00F053CA">
        <w:rPr>
          <w:rFonts w:ascii="Times New Roman" w:hAnsi="Times New Roman" w:cs="Times New Roman"/>
          <w:sz w:val="24"/>
          <w:szCs w:val="24"/>
        </w:rPr>
        <w:t xml:space="preserve"> European </w:t>
      </w:r>
      <w:r w:rsidR="00943A9E" w:rsidRPr="00F053CA">
        <w:rPr>
          <w:rFonts w:ascii="Times New Roman" w:hAnsi="Times New Roman" w:cs="Times New Roman"/>
          <w:sz w:val="24"/>
          <w:szCs w:val="24"/>
        </w:rPr>
        <w:tab/>
      </w:r>
      <w:r w:rsidRPr="00F053CA">
        <w:rPr>
          <w:rFonts w:ascii="Times New Roman" w:hAnsi="Times New Roman" w:cs="Times New Roman"/>
          <w:sz w:val="24"/>
          <w:szCs w:val="24"/>
        </w:rPr>
        <w:t xml:space="preserve">Centre </w:t>
      </w:r>
      <w:r w:rsidR="00A50C0F" w:rsidRPr="00F053CA">
        <w:rPr>
          <w:rFonts w:ascii="Times New Roman" w:hAnsi="Times New Roman" w:cs="Times New Roman"/>
          <w:sz w:val="24"/>
          <w:szCs w:val="24"/>
        </w:rPr>
        <w:tab/>
      </w:r>
      <w:r w:rsidRPr="00F053CA">
        <w:rPr>
          <w:rFonts w:ascii="Times New Roman" w:hAnsi="Times New Roman" w:cs="Times New Roman"/>
          <w:sz w:val="24"/>
          <w:szCs w:val="24"/>
        </w:rPr>
        <w:t xml:space="preserve">for Development Policy Management. </w:t>
      </w:r>
      <w:r w:rsidR="00C25A97" w:rsidRPr="00F053CA">
        <w:rPr>
          <w:rFonts w:ascii="Times New Roman" w:hAnsi="Times New Roman" w:cs="Times New Roman"/>
          <w:sz w:val="24"/>
          <w:szCs w:val="24"/>
        </w:rPr>
        <w:t>https://ecdpm.org/work/capacity-</w:t>
      </w:r>
      <w:r w:rsidR="00C25A97" w:rsidRPr="00F053CA">
        <w:rPr>
          <w:rFonts w:ascii="Times New Roman" w:hAnsi="Times New Roman" w:cs="Times New Roman"/>
          <w:sz w:val="24"/>
          <w:szCs w:val="24"/>
        </w:rPr>
        <w:tab/>
      </w:r>
      <w:r w:rsidR="00A50C0F" w:rsidRPr="00F053CA">
        <w:rPr>
          <w:rFonts w:ascii="Times New Roman" w:hAnsi="Times New Roman" w:cs="Times New Roman"/>
          <w:sz w:val="24"/>
          <w:szCs w:val="24"/>
        </w:rPr>
        <w:t>change-and-</w:t>
      </w:r>
      <w:r w:rsidRPr="00F053CA">
        <w:rPr>
          <w:rFonts w:ascii="Times New Roman" w:hAnsi="Times New Roman" w:cs="Times New Roman"/>
          <w:sz w:val="24"/>
          <w:szCs w:val="24"/>
        </w:rPr>
        <w:t>performance-study-report</w:t>
      </w:r>
    </w:p>
    <w:p w14:paraId="3F7B176E" w14:textId="77777777" w:rsidR="00AC756C" w:rsidRDefault="00095B12"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Bramham, P., Hylton, K., &amp; Jackson, D. (2007). </w:t>
      </w:r>
      <w:r w:rsidRPr="00F053CA">
        <w:rPr>
          <w:rFonts w:ascii="Times New Roman" w:hAnsi="Times New Roman" w:cs="Times New Roman"/>
          <w:i/>
          <w:iCs/>
          <w:sz w:val="24"/>
          <w:szCs w:val="24"/>
        </w:rPr>
        <w:t xml:space="preserve">Sports development: Policy, process and </w:t>
      </w:r>
      <w:r w:rsidR="006236AC" w:rsidRPr="00F053CA">
        <w:rPr>
          <w:rFonts w:ascii="Times New Roman" w:hAnsi="Times New Roman" w:cs="Times New Roman"/>
          <w:i/>
          <w:iCs/>
          <w:sz w:val="24"/>
          <w:szCs w:val="24"/>
        </w:rPr>
        <w:tab/>
      </w:r>
      <w:r w:rsidRPr="00F053CA">
        <w:rPr>
          <w:rFonts w:ascii="Times New Roman" w:hAnsi="Times New Roman" w:cs="Times New Roman"/>
          <w:i/>
          <w:iCs/>
          <w:sz w:val="24"/>
          <w:szCs w:val="24"/>
        </w:rPr>
        <w:t>practice</w:t>
      </w:r>
      <w:r w:rsidRPr="00F053CA">
        <w:rPr>
          <w:rFonts w:ascii="Times New Roman" w:hAnsi="Times New Roman" w:cs="Times New Roman"/>
          <w:sz w:val="24"/>
          <w:szCs w:val="24"/>
        </w:rPr>
        <w:t>. Routledge.</w:t>
      </w:r>
    </w:p>
    <w:p w14:paraId="6D3C0EB7" w14:textId="30E9BDAE" w:rsidR="00A50C0F" w:rsidRPr="00F053CA" w:rsidRDefault="00AC756C" w:rsidP="000A4F40">
      <w:pPr>
        <w:spacing w:line="480" w:lineRule="auto"/>
        <w:rPr>
          <w:rFonts w:ascii="Times New Roman" w:hAnsi="Times New Roman" w:cs="Times New Roman"/>
          <w:sz w:val="24"/>
          <w:szCs w:val="24"/>
        </w:rPr>
      </w:pPr>
      <w:r w:rsidRPr="00AC756C">
        <w:rPr>
          <w:rFonts w:ascii="Times New Roman" w:hAnsi="Times New Roman" w:cs="Times New Roman"/>
          <w:sz w:val="24"/>
          <w:szCs w:val="24"/>
        </w:rPr>
        <w:t>Braun, V., &amp; Clarke, V. (2006). Using thematic analysis in psychology. </w:t>
      </w:r>
      <w:r w:rsidRPr="00AC756C">
        <w:rPr>
          <w:rFonts w:ascii="Times New Roman" w:hAnsi="Times New Roman" w:cs="Times New Roman"/>
          <w:i/>
          <w:iCs/>
          <w:sz w:val="24"/>
          <w:szCs w:val="24"/>
        </w:rPr>
        <w:t xml:space="preserve">Qualitative research </w:t>
      </w:r>
      <w:r>
        <w:rPr>
          <w:rFonts w:ascii="Times New Roman" w:hAnsi="Times New Roman" w:cs="Times New Roman"/>
          <w:i/>
          <w:iCs/>
          <w:sz w:val="24"/>
          <w:szCs w:val="24"/>
        </w:rPr>
        <w:tab/>
      </w:r>
      <w:r w:rsidRPr="00AC756C">
        <w:rPr>
          <w:rFonts w:ascii="Times New Roman" w:hAnsi="Times New Roman" w:cs="Times New Roman"/>
          <w:i/>
          <w:iCs/>
          <w:sz w:val="24"/>
          <w:szCs w:val="24"/>
        </w:rPr>
        <w:t>in psychology</w:t>
      </w:r>
      <w:r w:rsidRPr="00AC756C">
        <w:rPr>
          <w:rFonts w:ascii="Times New Roman" w:hAnsi="Times New Roman" w:cs="Times New Roman"/>
          <w:sz w:val="24"/>
          <w:szCs w:val="24"/>
        </w:rPr>
        <w:t>, </w:t>
      </w:r>
      <w:r w:rsidRPr="00AC756C">
        <w:rPr>
          <w:rFonts w:ascii="Times New Roman" w:hAnsi="Times New Roman" w:cs="Times New Roman"/>
          <w:i/>
          <w:iCs/>
          <w:sz w:val="24"/>
          <w:szCs w:val="24"/>
        </w:rPr>
        <w:t>3</w:t>
      </w:r>
      <w:r w:rsidRPr="00AC756C">
        <w:rPr>
          <w:rFonts w:ascii="Times New Roman" w:hAnsi="Times New Roman" w:cs="Times New Roman"/>
          <w:sz w:val="24"/>
          <w:szCs w:val="24"/>
        </w:rPr>
        <w:t>(2), 77-101.</w:t>
      </w:r>
      <w:r w:rsidR="00305C1C" w:rsidRPr="00F053CA">
        <w:rPr>
          <w:rFonts w:ascii="Times New Roman" w:hAnsi="Times New Roman" w:cs="Times New Roman"/>
          <w:sz w:val="24"/>
          <w:szCs w:val="24"/>
        </w:rPr>
        <w:br/>
      </w:r>
      <w:r w:rsidR="00627AAD" w:rsidRPr="00F053CA">
        <w:rPr>
          <w:rFonts w:ascii="Times New Roman" w:hAnsi="Times New Roman" w:cs="Times New Roman"/>
          <w:sz w:val="24"/>
          <w:szCs w:val="24"/>
        </w:rPr>
        <w:t xml:space="preserve">Chaskin, R. J. (2001). Building community capacity: A definitional framework and case </w:t>
      </w:r>
      <w:r w:rsidR="00210675" w:rsidRPr="00F053CA">
        <w:rPr>
          <w:rFonts w:ascii="Times New Roman" w:hAnsi="Times New Roman" w:cs="Times New Roman"/>
          <w:sz w:val="24"/>
          <w:szCs w:val="24"/>
        </w:rPr>
        <w:tab/>
      </w:r>
      <w:r w:rsidR="00627AAD" w:rsidRPr="00F053CA">
        <w:rPr>
          <w:rFonts w:ascii="Times New Roman" w:hAnsi="Times New Roman" w:cs="Times New Roman"/>
          <w:sz w:val="24"/>
          <w:szCs w:val="24"/>
        </w:rPr>
        <w:t xml:space="preserve">studies from a comprehensive community initiative. </w:t>
      </w:r>
      <w:r w:rsidR="00627AAD" w:rsidRPr="00F053CA">
        <w:rPr>
          <w:rFonts w:ascii="Times New Roman" w:hAnsi="Times New Roman" w:cs="Times New Roman"/>
          <w:i/>
          <w:iCs/>
          <w:sz w:val="24"/>
          <w:szCs w:val="24"/>
        </w:rPr>
        <w:t>Urban Affairs Review</w:t>
      </w:r>
      <w:r w:rsidR="00627AAD" w:rsidRPr="00F053CA">
        <w:rPr>
          <w:rFonts w:ascii="Times New Roman" w:hAnsi="Times New Roman" w:cs="Times New Roman"/>
          <w:sz w:val="24"/>
          <w:szCs w:val="24"/>
        </w:rPr>
        <w:t xml:space="preserve">, </w:t>
      </w:r>
      <w:r w:rsidR="00627AAD" w:rsidRPr="00F053CA">
        <w:rPr>
          <w:rFonts w:ascii="Times New Roman" w:hAnsi="Times New Roman" w:cs="Times New Roman"/>
          <w:i/>
          <w:iCs/>
          <w:sz w:val="24"/>
          <w:szCs w:val="24"/>
        </w:rPr>
        <w:t>36</w:t>
      </w:r>
      <w:r w:rsidR="00627AAD" w:rsidRPr="00F053CA">
        <w:rPr>
          <w:rFonts w:ascii="Times New Roman" w:hAnsi="Times New Roman" w:cs="Times New Roman"/>
          <w:sz w:val="24"/>
          <w:szCs w:val="24"/>
        </w:rPr>
        <w:t xml:space="preserve">(3), </w:t>
      </w:r>
      <w:r w:rsidR="00210675" w:rsidRPr="00F053CA">
        <w:rPr>
          <w:rFonts w:ascii="Times New Roman" w:hAnsi="Times New Roman" w:cs="Times New Roman"/>
          <w:sz w:val="24"/>
          <w:szCs w:val="24"/>
        </w:rPr>
        <w:tab/>
      </w:r>
      <w:r w:rsidR="00627AAD" w:rsidRPr="00F053CA">
        <w:rPr>
          <w:rFonts w:ascii="Times New Roman" w:hAnsi="Times New Roman" w:cs="Times New Roman"/>
          <w:sz w:val="24"/>
          <w:szCs w:val="24"/>
        </w:rPr>
        <w:t>291–323.</w:t>
      </w:r>
      <w:r w:rsidR="00627AAD" w:rsidRPr="00F053CA">
        <w:rPr>
          <w:rFonts w:ascii="Times New Roman" w:hAnsi="Times New Roman" w:cs="Times New Roman"/>
          <w:sz w:val="24"/>
          <w:szCs w:val="24"/>
        </w:rPr>
        <w:br/>
        <w:t xml:space="preserve">Clarke, J., &amp; Newman, J. (2012). The alchemy of austerity. </w:t>
      </w:r>
      <w:r w:rsidR="00627AAD" w:rsidRPr="00F053CA">
        <w:rPr>
          <w:rFonts w:ascii="Times New Roman" w:hAnsi="Times New Roman" w:cs="Times New Roman"/>
          <w:i/>
          <w:iCs/>
          <w:sz w:val="24"/>
          <w:szCs w:val="24"/>
        </w:rPr>
        <w:t>Critical Social Policy</w:t>
      </w:r>
      <w:r w:rsidR="00627AAD" w:rsidRPr="00F053CA">
        <w:rPr>
          <w:rFonts w:ascii="Times New Roman" w:hAnsi="Times New Roman" w:cs="Times New Roman"/>
          <w:sz w:val="24"/>
          <w:szCs w:val="24"/>
        </w:rPr>
        <w:t xml:space="preserve">, </w:t>
      </w:r>
      <w:r w:rsidR="00627AAD" w:rsidRPr="00F053CA">
        <w:rPr>
          <w:rFonts w:ascii="Times New Roman" w:hAnsi="Times New Roman" w:cs="Times New Roman"/>
          <w:i/>
          <w:iCs/>
          <w:sz w:val="24"/>
          <w:szCs w:val="24"/>
        </w:rPr>
        <w:t>32</w:t>
      </w:r>
      <w:r w:rsidR="00627AAD" w:rsidRPr="00F053CA">
        <w:rPr>
          <w:rFonts w:ascii="Times New Roman" w:hAnsi="Times New Roman" w:cs="Times New Roman"/>
          <w:sz w:val="24"/>
          <w:szCs w:val="24"/>
        </w:rPr>
        <w:t>(3),</w:t>
      </w:r>
      <w:r w:rsidR="00EA0D7A">
        <w:rPr>
          <w:rFonts w:ascii="Times New Roman" w:hAnsi="Times New Roman" w:cs="Times New Roman"/>
          <w:sz w:val="24"/>
          <w:szCs w:val="24"/>
        </w:rPr>
        <w:tab/>
      </w:r>
      <w:r w:rsidR="00627AAD" w:rsidRPr="00F053CA">
        <w:rPr>
          <w:rFonts w:ascii="Times New Roman" w:hAnsi="Times New Roman" w:cs="Times New Roman"/>
          <w:sz w:val="24"/>
          <w:szCs w:val="24"/>
        </w:rPr>
        <w:t>299–319.</w:t>
      </w:r>
      <w:r w:rsidR="00627AAD" w:rsidRPr="00F053CA">
        <w:rPr>
          <w:rFonts w:ascii="Times New Roman" w:hAnsi="Times New Roman" w:cs="Times New Roman"/>
          <w:sz w:val="24"/>
          <w:szCs w:val="24"/>
        </w:rPr>
        <w:br/>
        <w:t xml:space="preserve">Coalter, F. (2010). The politics of sport-for-development: Limited focus programmes and </w:t>
      </w:r>
      <w:r w:rsidR="006236AC" w:rsidRPr="00F053CA">
        <w:rPr>
          <w:rFonts w:ascii="Times New Roman" w:hAnsi="Times New Roman" w:cs="Times New Roman"/>
          <w:sz w:val="24"/>
          <w:szCs w:val="24"/>
        </w:rPr>
        <w:tab/>
      </w:r>
      <w:r w:rsidR="00627AAD" w:rsidRPr="00F053CA">
        <w:rPr>
          <w:rFonts w:ascii="Times New Roman" w:hAnsi="Times New Roman" w:cs="Times New Roman"/>
          <w:sz w:val="24"/>
          <w:szCs w:val="24"/>
        </w:rPr>
        <w:t>broad-</w:t>
      </w:r>
      <w:r w:rsidR="00A50C0F" w:rsidRPr="00F053CA">
        <w:rPr>
          <w:rFonts w:ascii="Times New Roman" w:hAnsi="Times New Roman" w:cs="Times New Roman"/>
          <w:sz w:val="24"/>
          <w:szCs w:val="24"/>
        </w:rPr>
        <w:tab/>
      </w:r>
      <w:r w:rsidR="00627AAD" w:rsidRPr="00F053CA">
        <w:rPr>
          <w:rFonts w:ascii="Times New Roman" w:hAnsi="Times New Roman" w:cs="Times New Roman"/>
          <w:sz w:val="24"/>
          <w:szCs w:val="24"/>
        </w:rPr>
        <w:t xml:space="preserve">gauge problems? </w:t>
      </w:r>
      <w:r w:rsidR="00627AAD" w:rsidRPr="00F053CA">
        <w:rPr>
          <w:rFonts w:ascii="Times New Roman" w:hAnsi="Times New Roman" w:cs="Times New Roman"/>
          <w:i/>
          <w:iCs/>
          <w:sz w:val="24"/>
          <w:szCs w:val="24"/>
        </w:rPr>
        <w:t>International Review for the Sociology of Sport</w:t>
      </w:r>
      <w:r w:rsidR="00627AAD" w:rsidRPr="00F053CA">
        <w:rPr>
          <w:rFonts w:ascii="Times New Roman" w:hAnsi="Times New Roman" w:cs="Times New Roman"/>
          <w:sz w:val="24"/>
          <w:szCs w:val="24"/>
        </w:rPr>
        <w:t xml:space="preserve">, </w:t>
      </w:r>
      <w:r w:rsidR="00627AAD" w:rsidRPr="00F053CA">
        <w:rPr>
          <w:rFonts w:ascii="Times New Roman" w:hAnsi="Times New Roman" w:cs="Times New Roman"/>
          <w:i/>
          <w:iCs/>
          <w:sz w:val="24"/>
          <w:szCs w:val="24"/>
        </w:rPr>
        <w:t>45</w:t>
      </w:r>
      <w:r w:rsidR="00627AAD" w:rsidRPr="00F053CA">
        <w:rPr>
          <w:rFonts w:ascii="Times New Roman" w:hAnsi="Times New Roman" w:cs="Times New Roman"/>
          <w:sz w:val="24"/>
          <w:szCs w:val="24"/>
        </w:rPr>
        <w:t>(3), 295–</w:t>
      </w:r>
      <w:r w:rsidR="006236AC" w:rsidRPr="00F053CA">
        <w:rPr>
          <w:rFonts w:ascii="Times New Roman" w:hAnsi="Times New Roman" w:cs="Times New Roman"/>
          <w:sz w:val="24"/>
          <w:szCs w:val="24"/>
        </w:rPr>
        <w:lastRenderedPageBreak/>
        <w:tab/>
      </w:r>
      <w:r w:rsidR="00627AAD" w:rsidRPr="00F053CA">
        <w:rPr>
          <w:rFonts w:ascii="Times New Roman" w:hAnsi="Times New Roman" w:cs="Times New Roman"/>
          <w:sz w:val="24"/>
          <w:szCs w:val="24"/>
        </w:rPr>
        <w:t>314.</w:t>
      </w:r>
      <w:r w:rsidR="00DA5900">
        <w:rPr>
          <w:rFonts w:ascii="Times New Roman" w:hAnsi="Times New Roman" w:cs="Times New Roman"/>
          <w:sz w:val="24"/>
          <w:szCs w:val="24"/>
        </w:rPr>
        <w:br/>
      </w:r>
      <w:r w:rsidR="00BA794C" w:rsidRPr="00F053CA">
        <w:rPr>
          <w:rFonts w:ascii="Times New Roman" w:hAnsi="Times New Roman" w:cs="Times New Roman"/>
          <w:sz w:val="24"/>
          <w:szCs w:val="24"/>
        </w:rPr>
        <w:t xml:space="preserve">Collins, M., &amp; </w:t>
      </w:r>
      <w:proofErr w:type="spellStart"/>
      <w:r w:rsidR="00BA794C" w:rsidRPr="00F053CA">
        <w:rPr>
          <w:rFonts w:ascii="Times New Roman" w:hAnsi="Times New Roman" w:cs="Times New Roman"/>
          <w:sz w:val="24"/>
          <w:szCs w:val="24"/>
        </w:rPr>
        <w:t>Haudenhuyse</w:t>
      </w:r>
      <w:proofErr w:type="spellEnd"/>
      <w:r w:rsidR="00BA794C" w:rsidRPr="00F053CA">
        <w:rPr>
          <w:rFonts w:ascii="Times New Roman" w:hAnsi="Times New Roman" w:cs="Times New Roman"/>
          <w:sz w:val="24"/>
          <w:szCs w:val="24"/>
        </w:rPr>
        <w:t>, R. (2015). Social exclusion and austerity policies in England:</w:t>
      </w:r>
      <w:r w:rsidR="006B39EE">
        <w:rPr>
          <w:rFonts w:ascii="Times New Roman" w:hAnsi="Times New Roman" w:cs="Times New Roman"/>
          <w:sz w:val="24"/>
          <w:szCs w:val="24"/>
        </w:rPr>
        <w:tab/>
      </w:r>
      <w:r w:rsidR="00BA794C" w:rsidRPr="00F053CA">
        <w:rPr>
          <w:rFonts w:ascii="Times New Roman" w:hAnsi="Times New Roman" w:cs="Times New Roman"/>
          <w:sz w:val="24"/>
          <w:szCs w:val="24"/>
        </w:rPr>
        <w:t xml:space="preserve">The role of sports in a new area of social policy. </w:t>
      </w:r>
      <w:r w:rsidR="00BA794C" w:rsidRPr="00F053CA">
        <w:rPr>
          <w:rFonts w:ascii="Times New Roman" w:hAnsi="Times New Roman" w:cs="Times New Roman"/>
          <w:i/>
          <w:iCs/>
          <w:sz w:val="24"/>
          <w:szCs w:val="24"/>
        </w:rPr>
        <w:t>Social Inclusion</w:t>
      </w:r>
      <w:r w:rsidR="00BA794C" w:rsidRPr="00F053CA">
        <w:rPr>
          <w:rFonts w:ascii="Times New Roman" w:hAnsi="Times New Roman" w:cs="Times New Roman"/>
          <w:sz w:val="24"/>
          <w:szCs w:val="24"/>
        </w:rPr>
        <w:t xml:space="preserve">, </w:t>
      </w:r>
      <w:r w:rsidR="00BA794C" w:rsidRPr="00F053CA">
        <w:rPr>
          <w:rFonts w:ascii="Times New Roman" w:hAnsi="Times New Roman" w:cs="Times New Roman"/>
          <w:i/>
          <w:iCs/>
          <w:sz w:val="24"/>
          <w:szCs w:val="24"/>
        </w:rPr>
        <w:t>3</w:t>
      </w:r>
      <w:r w:rsidR="00BA794C" w:rsidRPr="00F053CA">
        <w:rPr>
          <w:rFonts w:ascii="Times New Roman" w:hAnsi="Times New Roman" w:cs="Times New Roman"/>
          <w:sz w:val="24"/>
          <w:szCs w:val="24"/>
        </w:rPr>
        <w:t>(3), 5–18.</w:t>
      </w:r>
    </w:p>
    <w:p w14:paraId="1310C7A8" w14:textId="066427FF" w:rsidR="00BA794C" w:rsidRPr="00F053CA" w:rsidRDefault="00BA794C"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Cousens, L., Barnes, M., Stevens, J., Mallen, C., &amp; Bradish, C. (2006). Knowledge </w:t>
      </w:r>
      <w:r w:rsidR="0050405C" w:rsidRPr="00F053CA">
        <w:rPr>
          <w:rFonts w:ascii="Times New Roman" w:hAnsi="Times New Roman" w:cs="Times New Roman"/>
          <w:sz w:val="24"/>
          <w:szCs w:val="24"/>
        </w:rPr>
        <w:tab/>
      </w:r>
      <w:r w:rsidRPr="00F053CA">
        <w:rPr>
          <w:rFonts w:ascii="Times New Roman" w:hAnsi="Times New Roman" w:cs="Times New Roman"/>
          <w:sz w:val="24"/>
          <w:szCs w:val="24"/>
        </w:rPr>
        <w:t xml:space="preserve">management in sport: Building capacity for sport governance. </w:t>
      </w:r>
      <w:r w:rsidRPr="00F053CA">
        <w:rPr>
          <w:rFonts w:ascii="Times New Roman" w:hAnsi="Times New Roman" w:cs="Times New Roman"/>
          <w:i/>
          <w:iCs/>
          <w:sz w:val="24"/>
          <w:szCs w:val="24"/>
        </w:rPr>
        <w:t xml:space="preserve">European Sport </w:t>
      </w:r>
      <w:r w:rsidR="0050405C" w:rsidRPr="00F053CA">
        <w:rPr>
          <w:rFonts w:ascii="Times New Roman" w:hAnsi="Times New Roman" w:cs="Times New Roman"/>
          <w:i/>
          <w:iCs/>
          <w:sz w:val="24"/>
          <w:szCs w:val="24"/>
        </w:rPr>
        <w:tab/>
      </w:r>
      <w:r w:rsidRPr="00F053CA">
        <w:rPr>
          <w:rFonts w:ascii="Times New Roman" w:hAnsi="Times New Roman" w:cs="Times New Roman"/>
          <w:i/>
          <w:iCs/>
          <w:sz w:val="24"/>
          <w:szCs w:val="24"/>
        </w:rPr>
        <w:t>Management Quarterly</w:t>
      </w:r>
      <w:r w:rsidRPr="00F053CA">
        <w:rPr>
          <w:rFonts w:ascii="Times New Roman" w:hAnsi="Times New Roman" w:cs="Times New Roman"/>
          <w:sz w:val="24"/>
          <w:szCs w:val="24"/>
        </w:rPr>
        <w:t xml:space="preserve">, </w:t>
      </w:r>
      <w:r w:rsidRPr="00F053CA">
        <w:rPr>
          <w:rFonts w:ascii="Times New Roman" w:hAnsi="Times New Roman" w:cs="Times New Roman"/>
          <w:i/>
          <w:iCs/>
          <w:sz w:val="24"/>
          <w:szCs w:val="24"/>
        </w:rPr>
        <w:t>6</w:t>
      </w:r>
      <w:r w:rsidRPr="00F053CA">
        <w:rPr>
          <w:rFonts w:ascii="Times New Roman" w:hAnsi="Times New Roman" w:cs="Times New Roman"/>
          <w:sz w:val="24"/>
          <w:szCs w:val="24"/>
        </w:rPr>
        <w:t>(1), 53–70.</w:t>
      </w:r>
    </w:p>
    <w:p w14:paraId="4DB36F68" w14:textId="65C9DCCE" w:rsidR="00544A2A" w:rsidRDefault="00BA794C" w:rsidP="000A4F40">
      <w:pPr>
        <w:spacing w:line="480" w:lineRule="auto"/>
        <w:rPr>
          <w:rFonts w:ascii="Times New Roman" w:hAnsi="Times New Roman" w:cs="Times New Roman"/>
          <w:sz w:val="24"/>
          <w:szCs w:val="24"/>
        </w:rPr>
      </w:pPr>
      <w:proofErr w:type="spellStart"/>
      <w:r w:rsidRPr="00F053CA">
        <w:rPr>
          <w:rFonts w:ascii="Times New Roman" w:hAnsi="Times New Roman" w:cs="Times New Roman"/>
          <w:sz w:val="24"/>
          <w:szCs w:val="24"/>
        </w:rPr>
        <w:t>Cuskelly</w:t>
      </w:r>
      <w:proofErr w:type="spellEnd"/>
      <w:r w:rsidRPr="00F053CA">
        <w:rPr>
          <w:rFonts w:ascii="Times New Roman" w:hAnsi="Times New Roman" w:cs="Times New Roman"/>
          <w:sz w:val="24"/>
          <w:szCs w:val="24"/>
        </w:rPr>
        <w:t xml:space="preserve">, G., Hoye, R., &amp; Auld, C. (2006). </w:t>
      </w:r>
      <w:r w:rsidRPr="00F053CA">
        <w:rPr>
          <w:rFonts w:ascii="Times New Roman" w:hAnsi="Times New Roman" w:cs="Times New Roman"/>
          <w:i/>
          <w:iCs/>
          <w:sz w:val="24"/>
          <w:szCs w:val="24"/>
        </w:rPr>
        <w:t xml:space="preserve">Working with volunteers in sport: Theory and </w:t>
      </w:r>
      <w:r w:rsidR="0050405C" w:rsidRPr="00F053CA">
        <w:rPr>
          <w:rFonts w:ascii="Times New Roman" w:hAnsi="Times New Roman" w:cs="Times New Roman"/>
          <w:i/>
          <w:iCs/>
          <w:sz w:val="24"/>
          <w:szCs w:val="24"/>
        </w:rPr>
        <w:tab/>
      </w:r>
      <w:r w:rsidRPr="00F053CA">
        <w:rPr>
          <w:rFonts w:ascii="Times New Roman" w:hAnsi="Times New Roman" w:cs="Times New Roman"/>
          <w:i/>
          <w:iCs/>
          <w:sz w:val="24"/>
          <w:szCs w:val="24"/>
        </w:rPr>
        <w:t>practice</w:t>
      </w:r>
      <w:r w:rsidRPr="00F053CA">
        <w:rPr>
          <w:rFonts w:ascii="Times New Roman" w:hAnsi="Times New Roman" w:cs="Times New Roman"/>
          <w:sz w:val="24"/>
          <w:szCs w:val="24"/>
        </w:rPr>
        <w:t>. London: Routledge.</w:t>
      </w:r>
      <w:r w:rsidR="00305C1C" w:rsidRPr="00F053CA">
        <w:rPr>
          <w:rFonts w:ascii="Times New Roman" w:hAnsi="Times New Roman" w:cs="Times New Roman"/>
          <w:sz w:val="24"/>
          <w:szCs w:val="24"/>
        </w:rPr>
        <w:br/>
      </w:r>
      <w:r w:rsidR="00965280" w:rsidRPr="00F053CA">
        <w:rPr>
          <w:rFonts w:ascii="Times New Roman" w:hAnsi="Times New Roman" w:cs="Times New Roman"/>
          <w:sz w:val="24"/>
          <w:szCs w:val="24"/>
        </w:rPr>
        <w:t>Dean, M. (2010). </w:t>
      </w:r>
      <w:r w:rsidR="00965280" w:rsidRPr="00F053CA">
        <w:rPr>
          <w:rFonts w:ascii="Times New Roman" w:hAnsi="Times New Roman" w:cs="Times New Roman"/>
          <w:i/>
          <w:iCs/>
          <w:sz w:val="24"/>
          <w:szCs w:val="24"/>
        </w:rPr>
        <w:t>Governmentality: Power and rule in modern society</w:t>
      </w:r>
      <w:r w:rsidR="00965280" w:rsidRPr="00F053CA">
        <w:rPr>
          <w:rFonts w:ascii="Times New Roman" w:hAnsi="Times New Roman" w:cs="Times New Roman"/>
          <w:sz w:val="24"/>
          <w:szCs w:val="24"/>
        </w:rPr>
        <w:t>. Sage.</w:t>
      </w:r>
    </w:p>
    <w:p w14:paraId="1BF862F2" w14:textId="19BA0386" w:rsidR="008B7890" w:rsidRPr="00F053CA" w:rsidRDefault="008B7890" w:rsidP="009724DA">
      <w:pPr>
        <w:spacing w:line="480" w:lineRule="auto"/>
        <w:rPr>
          <w:rFonts w:ascii="Times New Roman" w:hAnsi="Times New Roman" w:cs="Times New Roman"/>
          <w:sz w:val="24"/>
          <w:szCs w:val="24"/>
        </w:rPr>
      </w:pPr>
      <w:r>
        <w:rPr>
          <w:rFonts w:ascii="Times New Roman" w:hAnsi="Times New Roman" w:cs="Times New Roman"/>
          <w:sz w:val="24"/>
          <w:szCs w:val="24"/>
        </w:rPr>
        <w:t xml:space="preserve">Department for Culture, Media and Sport. (2026). </w:t>
      </w:r>
      <w:r w:rsidR="00E2456C" w:rsidRPr="00E2456C">
        <w:rPr>
          <w:rFonts w:ascii="Times New Roman" w:hAnsi="Times New Roman" w:cs="Times New Roman"/>
          <w:i/>
          <w:iCs/>
          <w:sz w:val="24"/>
          <w:szCs w:val="24"/>
        </w:rPr>
        <w:t xml:space="preserve">DCMS </w:t>
      </w:r>
      <w:r w:rsidRPr="0068603B">
        <w:rPr>
          <w:rFonts w:ascii="Times New Roman" w:hAnsi="Times New Roman" w:cs="Times New Roman"/>
          <w:i/>
          <w:iCs/>
          <w:sz w:val="24"/>
          <w:szCs w:val="24"/>
        </w:rPr>
        <w:t>Areas of Research Interest.</w:t>
      </w:r>
      <w:r w:rsidR="009724DA">
        <w:rPr>
          <w:rFonts w:ascii="Times New Roman" w:hAnsi="Times New Roman" w:cs="Times New Roman"/>
          <w:sz w:val="24"/>
          <w:szCs w:val="24"/>
        </w:rPr>
        <w:t xml:space="preserve"> </w:t>
      </w:r>
      <w:r w:rsidR="009724DA">
        <w:rPr>
          <w:rFonts w:ascii="Times New Roman" w:hAnsi="Times New Roman" w:cs="Times New Roman"/>
          <w:sz w:val="24"/>
          <w:szCs w:val="24"/>
        </w:rPr>
        <w:tab/>
      </w:r>
      <w:hyperlink r:id="rId16" w:history="1">
        <w:r w:rsidR="000B3F3B" w:rsidRPr="007327E7">
          <w:rPr>
            <w:rStyle w:val="Hyperlink"/>
            <w:rFonts w:ascii="Times New Roman" w:hAnsi="Times New Roman" w:cs="Times New Roman"/>
            <w:sz w:val="24"/>
            <w:szCs w:val="24"/>
          </w:rPr>
          <w:t>https://www.gov.uk/government/publications/dcms-areas-of-research-interest/dcms-areas-of-research-interest</w:t>
        </w:r>
      </w:hyperlink>
      <w:r w:rsidR="007F3D42">
        <w:rPr>
          <w:rFonts w:ascii="Times New Roman" w:hAnsi="Times New Roman" w:cs="Times New Roman"/>
          <w:sz w:val="24"/>
          <w:szCs w:val="24"/>
        </w:rPr>
        <w:t xml:space="preserve"> </w:t>
      </w:r>
    </w:p>
    <w:p w14:paraId="66DD6C7F" w14:textId="3870CC7D" w:rsidR="00544A2A" w:rsidRPr="00F053CA" w:rsidRDefault="00204939"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Downward, P. (2023). </w:t>
      </w:r>
      <w:r w:rsidRPr="006A2939">
        <w:rPr>
          <w:rFonts w:ascii="Times New Roman" w:hAnsi="Times New Roman" w:cs="Times New Roman"/>
          <w:i/>
          <w:iCs/>
          <w:sz w:val="24"/>
          <w:szCs w:val="24"/>
        </w:rPr>
        <w:t xml:space="preserve">Overview of the Challenges and Benefits of Mixed Methods Designs </w:t>
      </w:r>
      <w:r w:rsidR="006A2939" w:rsidRPr="006A2939">
        <w:rPr>
          <w:rFonts w:ascii="Times New Roman" w:hAnsi="Times New Roman" w:cs="Times New Roman"/>
          <w:i/>
          <w:iCs/>
          <w:sz w:val="24"/>
          <w:szCs w:val="24"/>
        </w:rPr>
        <w:tab/>
      </w:r>
      <w:r w:rsidRPr="006A2939">
        <w:rPr>
          <w:rFonts w:ascii="Times New Roman" w:hAnsi="Times New Roman" w:cs="Times New Roman"/>
          <w:i/>
          <w:iCs/>
          <w:sz w:val="24"/>
          <w:szCs w:val="24"/>
        </w:rPr>
        <w:t>in Sport Research and Their Ontological and Epistemological Tensions</w:t>
      </w:r>
      <w:r w:rsidRPr="00F053CA">
        <w:rPr>
          <w:rFonts w:ascii="Times New Roman" w:hAnsi="Times New Roman" w:cs="Times New Roman"/>
          <w:sz w:val="24"/>
          <w:szCs w:val="24"/>
        </w:rPr>
        <w:t xml:space="preserve"> (V. Girginov, </w:t>
      </w:r>
      <w:r w:rsidR="006A2939">
        <w:rPr>
          <w:rFonts w:ascii="Times New Roman" w:hAnsi="Times New Roman" w:cs="Times New Roman"/>
          <w:sz w:val="24"/>
          <w:szCs w:val="24"/>
        </w:rPr>
        <w:tab/>
      </w:r>
      <w:r w:rsidRPr="00F053CA">
        <w:rPr>
          <w:rFonts w:ascii="Times New Roman" w:hAnsi="Times New Roman" w:cs="Times New Roman"/>
          <w:sz w:val="24"/>
          <w:szCs w:val="24"/>
        </w:rPr>
        <w:t xml:space="preserve">&amp; C. Anagnostopoulos, Eds.). Routledge. </w:t>
      </w:r>
      <w:r w:rsidR="00650F91" w:rsidRPr="00F053CA">
        <w:rPr>
          <w:rFonts w:ascii="Times New Roman" w:hAnsi="Times New Roman" w:cs="Times New Roman"/>
          <w:sz w:val="24"/>
          <w:szCs w:val="24"/>
        </w:rPr>
        <w:br/>
      </w:r>
      <w:r w:rsidR="00544A2A" w:rsidRPr="00F053CA">
        <w:rPr>
          <w:rFonts w:ascii="Times New Roman" w:hAnsi="Times New Roman" w:cs="Times New Roman"/>
          <w:sz w:val="24"/>
          <w:szCs w:val="24"/>
        </w:rPr>
        <w:t xml:space="preserve">Downward, P., Inoue, Y., Kumar, H., &amp; Widdop, P. (2025). The locality challenges facing </w:t>
      </w:r>
      <w:r w:rsidR="0024777F">
        <w:rPr>
          <w:rFonts w:ascii="Times New Roman" w:hAnsi="Times New Roman" w:cs="Times New Roman"/>
          <w:sz w:val="24"/>
          <w:szCs w:val="24"/>
        </w:rPr>
        <w:tab/>
      </w:r>
      <w:r w:rsidR="00544A2A" w:rsidRPr="00F053CA">
        <w:rPr>
          <w:rFonts w:ascii="Times New Roman" w:hAnsi="Times New Roman" w:cs="Times New Roman"/>
          <w:sz w:val="24"/>
          <w:szCs w:val="24"/>
        </w:rPr>
        <w:t>the ‘levelling up’</w:t>
      </w:r>
      <w:r w:rsidR="00421B94" w:rsidRPr="00F053CA">
        <w:rPr>
          <w:rFonts w:ascii="Times New Roman" w:hAnsi="Times New Roman" w:cs="Times New Roman"/>
          <w:sz w:val="24"/>
          <w:szCs w:val="24"/>
        </w:rPr>
        <w:t xml:space="preserve"> </w:t>
      </w:r>
      <w:r w:rsidR="00544A2A" w:rsidRPr="00F053CA">
        <w:rPr>
          <w:rFonts w:ascii="Times New Roman" w:hAnsi="Times New Roman" w:cs="Times New Roman"/>
          <w:sz w:val="24"/>
          <w:szCs w:val="24"/>
        </w:rPr>
        <w:t>of sport participation and health inequality in England. </w:t>
      </w:r>
      <w:r w:rsidR="00544A2A" w:rsidRPr="00F053CA">
        <w:rPr>
          <w:rFonts w:ascii="Times New Roman" w:hAnsi="Times New Roman" w:cs="Times New Roman"/>
          <w:i/>
          <w:iCs/>
          <w:sz w:val="24"/>
          <w:szCs w:val="24"/>
        </w:rPr>
        <w:t xml:space="preserve">International </w:t>
      </w:r>
      <w:r w:rsidR="00527666" w:rsidRPr="00F053CA">
        <w:rPr>
          <w:rFonts w:ascii="Times New Roman" w:hAnsi="Times New Roman" w:cs="Times New Roman"/>
          <w:i/>
          <w:iCs/>
          <w:sz w:val="24"/>
          <w:szCs w:val="24"/>
        </w:rPr>
        <w:tab/>
      </w:r>
      <w:r w:rsidR="00544A2A" w:rsidRPr="00F053CA">
        <w:rPr>
          <w:rFonts w:ascii="Times New Roman" w:hAnsi="Times New Roman" w:cs="Times New Roman"/>
          <w:i/>
          <w:iCs/>
          <w:sz w:val="24"/>
          <w:szCs w:val="24"/>
        </w:rPr>
        <w:t>Journal of Sport Policy and Politics</w:t>
      </w:r>
      <w:r w:rsidR="00544A2A" w:rsidRPr="00F053CA">
        <w:rPr>
          <w:rFonts w:ascii="Times New Roman" w:hAnsi="Times New Roman" w:cs="Times New Roman"/>
          <w:sz w:val="24"/>
          <w:szCs w:val="24"/>
        </w:rPr>
        <w:t>, </w:t>
      </w:r>
      <w:r w:rsidR="00544A2A" w:rsidRPr="00F053CA">
        <w:rPr>
          <w:rFonts w:ascii="Times New Roman" w:hAnsi="Times New Roman" w:cs="Times New Roman"/>
          <w:i/>
          <w:iCs/>
          <w:sz w:val="24"/>
          <w:szCs w:val="24"/>
        </w:rPr>
        <w:t>17</w:t>
      </w:r>
      <w:r w:rsidR="00544A2A" w:rsidRPr="00F053CA">
        <w:rPr>
          <w:rFonts w:ascii="Times New Roman" w:hAnsi="Times New Roman" w:cs="Times New Roman"/>
          <w:sz w:val="24"/>
          <w:szCs w:val="24"/>
        </w:rPr>
        <w:t>(2), 327-344.</w:t>
      </w:r>
    </w:p>
    <w:p w14:paraId="1156EC3E" w14:textId="13CE1B48" w:rsidR="00204939" w:rsidRPr="00F053CA" w:rsidRDefault="00204939"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Dowling, M., Mackintosh, C., Lee, S., &amp; Allen, J. (2021). Community sport development: </w:t>
      </w:r>
      <w:r w:rsidR="0050405C" w:rsidRPr="00F053CA">
        <w:rPr>
          <w:rFonts w:ascii="Times New Roman" w:hAnsi="Times New Roman" w:cs="Times New Roman"/>
          <w:sz w:val="24"/>
          <w:szCs w:val="24"/>
        </w:rPr>
        <w:tab/>
      </w:r>
      <w:r w:rsidRPr="00F053CA">
        <w:rPr>
          <w:rFonts w:ascii="Times New Roman" w:hAnsi="Times New Roman" w:cs="Times New Roman"/>
          <w:sz w:val="24"/>
          <w:szCs w:val="24"/>
        </w:rPr>
        <w:t>Managing change and measuring impact. </w:t>
      </w:r>
      <w:r w:rsidRPr="00F053CA">
        <w:rPr>
          <w:rFonts w:ascii="Times New Roman" w:hAnsi="Times New Roman" w:cs="Times New Roman"/>
          <w:i/>
          <w:iCs/>
          <w:sz w:val="24"/>
          <w:szCs w:val="24"/>
        </w:rPr>
        <w:t>Managing Sport and Leisure</w:t>
      </w:r>
      <w:r w:rsidRPr="00F053CA">
        <w:rPr>
          <w:rFonts w:ascii="Times New Roman" w:hAnsi="Times New Roman" w:cs="Times New Roman"/>
          <w:sz w:val="24"/>
          <w:szCs w:val="24"/>
        </w:rPr>
        <w:t>, </w:t>
      </w:r>
      <w:r w:rsidRPr="00F053CA">
        <w:rPr>
          <w:rFonts w:ascii="Times New Roman" w:hAnsi="Times New Roman" w:cs="Times New Roman"/>
          <w:i/>
          <w:iCs/>
          <w:sz w:val="24"/>
          <w:szCs w:val="24"/>
        </w:rPr>
        <w:t>26</w:t>
      </w:r>
      <w:r w:rsidRPr="00F053CA">
        <w:rPr>
          <w:rFonts w:ascii="Times New Roman" w:hAnsi="Times New Roman" w:cs="Times New Roman"/>
          <w:sz w:val="24"/>
          <w:szCs w:val="24"/>
        </w:rPr>
        <w:t>(1-2), 1-6.</w:t>
      </w:r>
    </w:p>
    <w:p w14:paraId="37A945B9" w14:textId="22DAA3D7" w:rsidR="00801632" w:rsidRPr="00F053CA" w:rsidRDefault="000D1326"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Dowling, M., Harris, S., &amp; Mackintosh, C. (Eds.). (2023). </w:t>
      </w:r>
      <w:r w:rsidRPr="00F053CA">
        <w:rPr>
          <w:rFonts w:ascii="Times New Roman" w:hAnsi="Times New Roman" w:cs="Times New Roman"/>
          <w:i/>
          <w:iCs/>
          <w:sz w:val="24"/>
          <w:szCs w:val="24"/>
        </w:rPr>
        <w:t xml:space="preserve">Sport policy across the United </w:t>
      </w:r>
      <w:r w:rsidR="0050405C" w:rsidRPr="00F053CA">
        <w:rPr>
          <w:rFonts w:ascii="Times New Roman" w:hAnsi="Times New Roman" w:cs="Times New Roman"/>
          <w:i/>
          <w:iCs/>
          <w:sz w:val="24"/>
          <w:szCs w:val="24"/>
        </w:rPr>
        <w:tab/>
      </w:r>
      <w:r w:rsidRPr="00F053CA">
        <w:rPr>
          <w:rFonts w:ascii="Times New Roman" w:hAnsi="Times New Roman" w:cs="Times New Roman"/>
          <w:i/>
          <w:iCs/>
          <w:sz w:val="24"/>
          <w:szCs w:val="24"/>
        </w:rPr>
        <w:t xml:space="preserve">Kingdom: a comparative analysis. </w:t>
      </w:r>
      <w:r w:rsidR="00CF4E32">
        <w:rPr>
          <w:rFonts w:ascii="Times New Roman" w:hAnsi="Times New Roman" w:cs="Times New Roman"/>
          <w:sz w:val="24"/>
          <w:szCs w:val="24"/>
        </w:rPr>
        <w:t>Routledge.</w:t>
      </w:r>
      <w:r w:rsidR="00305C1C" w:rsidRPr="00F053CA">
        <w:rPr>
          <w:rFonts w:ascii="Times New Roman" w:hAnsi="Times New Roman" w:cs="Times New Roman"/>
          <w:sz w:val="24"/>
          <w:szCs w:val="24"/>
        </w:rPr>
        <w:br/>
      </w:r>
      <w:r w:rsidR="008E7991" w:rsidRPr="00F053CA">
        <w:rPr>
          <w:rFonts w:ascii="Times New Roman" w:hAnsi="Times New Roman" w:cs="Times New Roman"/>
          <w:sz w:val="24"/>
          <w:szCs w:val="24"/>
        </w:rPr>
        <w:t xml:space="preserve">Doherty, A. (2005). A profile of community sport clubs in Canada. </w:t>
      </w:r>
      <w:r w:rsidR="008E7991" w:rsidRPr="00F053CA">
        <w:rPr>
          <w:rFonts w:ascii="Times New Roman" w:hAnsi="Times New Roman" w:cs="Times New Roman"/>
          <w:i/>
          <w:iCs/>
          <w:sz w:val="24"/>
          <w:szCs w:val="24"/>
        </w:rPr>
        <w:t xml:space="preserve">Journal of Sport </w:t>
      </w:r>
      <w:r w:rsidR="0050405C" w:rsidRPr="00F053CA">
        <w:rPr>
          <w:rFonts w:ascii="Times New Roman" w:hAnsi="Times New Roman" w:cs="Times New Roman"/>
          <w:i/>
          <w:iCs/>
          <w:sz w:val="24"/>
          <w:szCs w:val="24"/>
        </w:rPr>
        <w:tab/>
      </w:r>
      <w:r w:rsidR="008E7991" w:rsidRPr="00F053CA">
        <w:rPr>
          <w:rFonts w:ascii="Times New Roman" w:hAnsi="Times New Roman" w:cs="Times New Roman"/>
          <w:i/>
          <w:iCs/>
          <w:sz w:val="24"/>
          <w:szCs w:val="24"/>
        </w:rPr>
        <w:t>Management</w:t>
      </w:r>
      <w:r w:rsidR="008E7991" w:rsidRPr="00F053CA">
        <w:rPr>
          <w:rFonts w:ascii="Times New Roman" w:hAnsi="Times New Roman" w:cs="Times New Roman"/>
          <w:sz w:val="24"/>
          <w:szCs w:val="24"/>
        </w:rPr>
        <w:t xml:space="preserve">, </w:t>
      </w:r>
      <w:r w:rsidR="00B63163" w:rsidRPr="00F053CA">
        <w:rPr>
          <w:rFonts w:ascii="Times New Roman" w:hAnsi="Times New Roman" w:cs="Times New Roman"/>
          <w:sz w:val="24"/>
          <w:szCs w:val="24"/>
        </w:rPr>
        <w:tab/>
      </w:r>
      <w:r w:rsidR="008E7991" w:rsidRPr="00F053CA">
        <w:rPr>
          <w:rFonts w:ascii="Times New Roman" w:hAnsi="Times New Roman" w:cs="Times New Roman"/>
          <w:i/>
          <w:iCs/>
          <w:sz w:val="24"/>
          <w:szCs w:val="24"/>
        </w:rPr>
        <w:t>19</w:t>
      </w:r>
      <w:r w:rsidR="008E7991" w:rsidRPr="00F053CA">
        <w:rPr>
          <w:rFonts w:ascii="Times New Roman" w:hAnsi="Times New Roman" w:cs="Times New Roman"/>
          <w:sz w:val="24"/>
          <w:szCs w:val="24"/>
        </w:rPr>
        <w:t>(1), 39–62.</w:t>
      </w:r>
      <w:r w:rsidR="007350BE" w:rsidRPr="00F053CA">
        <w:rPr>
          <w:rFonts w:ascii="Times New Roman" w:hAnsi="Times New Roman" w:cs="Times New Roman"/>
          <w:sz w:val="24"/>
          <w:szCs w:val="24"/>
        </w:rPr>
        <w:br/>
      </w:r>
      <w:r w:rsidR="008E7991" w:rsidRPr="00F053CA">
        <w:rPr>
          <w:rFonts w:ascii="Times New Roman" w:hAnsi="Times New Roman" w:cs="Times New Roman"/>
          <w:sz w:val="24"/>
          <w:szCs w:val="24"/>
        </w:rPr>
        <w:lastRenderedPageBreak/>
        <w:t>Eisinger, P. (2002). Organizational capacity and organizational effectiveness among street-</w:t>
      </w:r>
      <w:r w:rsidR="0050405C" w:rsidRPr="00F053CA">
        <w:rPr>
          <w:rFonts w:ascii="Times New Roman" w:hAnsi="Times New Roman" w:cs="Times New Roman"/>
          <w:sz w:val="24"/>
          <w:szCs w:val="24"/>
        </w:rPr>
        <w:tab/>
      </w:r>
      <w:r w:rsidR="008E7991" w:rsidRPr="00F053CA">
        <w:rPr>
          <w:rFonts w:ascii="Times New Roman" w:hAnsi="Times New Roman" w:cs="Times New Roman"/>
          <w:sz w:val="24"/>
          <w:szCs w:val="24"/>
        </w:rPr>
        <w:t xml:space="preserve">level food assistance programs. </w:t>
      </w:r>
      <w:r w:rsidR="008E7991" w:rsidRPr="00F053CA">
        <w:rPr>
          <w:rFonts w:ascii="Times New Roman" w:hAnsi="Times New Roman" w:cs="Times New Roman"/>
          <w:i/>
          <w:iCs/>
          <w:sz w:val="24"/>
          <w:szCs w:val="24"/>
        </w:rPr>
        <w:t>Nonprofit and Voluntary Sector Quarterly</w:t>
      </w:r>
      <w:r w:rsidR="008E7991" w:rsidRPr="00F053CA">
        <w:rPr>
          <w:rFonts w:ascii="Times New Roman" w:hAnsi="Times New Roman" w:cs="Times New Roman"/>
          <w:sz w:val="24"/>
          <w:szCs w:val="24"/>
        </w:rPr>
        <w:t xml:space="preserve">, </w:t>
      </w:r>
      <w:r w:rsidR="008E7991" w:rsidRPr="00F053CA">
        <w:rPr>
          <w:rFonts w:ascii="Times New Roman" w:hAnsi="Times New Roman" w:cs="Times New Roman"/>
          <w:i/>
          <w:iCs/>
          <w:sz w:val="24"/>
          <w:szCs w:val="24"/>
        </w:rPr>
        <w:t>31</w:t>
      </w:r>
      <w:r w:rsidR="008E7991" w:rsidRPr="00F053CA">
        <w:rPr>
          <w:rFonts w:ascii="Times New Roman" w:hAnsi="Times New Roman" w:cs="Times New Roman"/>
          <w:sz w:val="24"/>
          <w:szCs w:val="24"/>
        </w:rPr>
        <w:t xml:space="preserve">(1), </w:t>
      </w:r>
      <w:r w:rsidR="0050405C" w:rsidRPr="00F053CA">
        <w:rPr>
          <w:rFonts w:ascii="Times New Roman" w:hAnsi="Times New Roman" w:cs="Times New Roman"/>
          <w:sz w:val="24"/>
          <w:szCs w:val="24"/>
        </w:rPr>
        <w:tab/>
      </w:r>
      <w:r w:rsidR="008E7991" w:rsidRPr="00F053CA">
        <w:rPr>
          <w:rFonts w:ascii="Times New Roman" w:hAnsi="Times New Roman" w:cs="Times New Roman"/>
          <w:sz w:val="24"/>
          <w:szCs w:val="24"/>
        </w:rPr>
        <w:t>115–130.</w:t>
      </w:r>
    </w:p>
    <w:p w14:paraId="126A7DC9" w14:textId="53C2CC51" w:rsidR="00B51C7C" w:rsidRPr="00F053CA" w:rsidRDefault="00B51C7C"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Girginov, V., Peshin, N., &amp; Belousov, L. (2017). Leveraging mega events for capacity </w:t>
      </w:r>
      <w:r w:rsidR="00FD54C9">
        <w:rPr>
          <w:rFonts w:ascii="Times New Roman" w:hAnsi="Times New Roman" w:cs="Times New Roman"/>
          <w:sz w:val="24"/>
          <w:szCs w:val="24"/>
        </w:rPr>
        <w:tab/>
      </w:r>
      <w:r w:rsidRPr="00F053CA">
        <w:rPr>
          <w:rFonts w:ascii="Times New Roman" w:hAnsi="Times New Roman" w:cs="Times New Roman"/>
          <w:sz w:val="24"/>
          <w:szCs w:val="24"/>
        </w:rPr>
        <w:t xml:space="preserve">building in voluntary sport organisations. </w:t>
      </w:r>
      <w:proofErr w:type="spellStart"/>
      <w:r w:rsidRPr="00F053CA">
        <w:rPr>
          <w:rFonts w:ascii="Times New Roman" w:hAnsi="Times New Roman" w:cs="Times New Roman"/>
          <w:i/>
          <w:iCs/>
          <w:sz w:val="24"/>
          <w:szCs w:val="24"/>
        </w:rPr>
        <w:t>Voluntas</w:t>
      </w:r>
      <w:proofErr w:type="spellEnd"/>
      <w:r w:rsidRPr="00F053CA">
        <w:rPr>
          <w:rFonts w:ascii="Times New Roman" w:hAnsi="Times New Roman" w:cs="Times New Roman"/>
          <w:i/>
          <w:iCs/>
          <w:sz w:val="24"/>
          <w:szCs w:val="24"/>
        </w:rPr>
        <w:t>, 28</w:t>
      </w:r>
      <w:r w:rsidRPr="00F053CA">
        <w:rPr>
          <w:rFonts w:ascii="Times New Roman" w:hAnsi="Times New Roman" w:cs="Times New Roman"/>
          <w:sz w:val="24"/>
          <w:szCs w:val="24"/>
        </w:rPr>
        <w:t>, 2081–2102</w:t>
      </w:r>
    </w:p>
    <w:p w14:paraId="73E489BE" w14:textId="28E5BB36" w:rsidR="00801632" w:rsidRPr="00F053CA" w:rsidRDefault="00801632"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Glickman, N. J., &amp; </w:t>
      </w:r>
      <w:proofErr w:type="spellStart"/>
      <w:r w:rsidRPr="00F053CA">
        <w:rPr>
          <w:rFonts w:ascii="Times New Roman" w:hAnsi="Times New Roman" w:cs="Times New Roman"/>
          <w:sz w:val="24"/>
          <w:szCs w:val="24"/>
        </w:rPr>
        <w:t>Servon</w:t>
      </w:r>
      <w:proofErr w:type="spellEnd"/>
      <w:r w:rsidRPr="00F053CA">
        <w:rPr>
          <w:rFonts w:ascii="Times New Roman" w:hAnsi="Times New Roman" w:cs="Times New Roman"/>
          <w:sz w:val="24"/>
          <w:szCs w:val="24"/>
        </w:rPr>
        <w:t xml:space="preserve">, L. J. (1998). More than bricks and sticks: What is community </w:t>
      </w:r>
      <w:r w:rsidR="0066137C" w:rsidRPr="00F053CA">
        <w:rPr>
          <w:rFonts w:ascii="Times New Roman" w:hAnsi="Times New Roman" w:cs="Times New Roman"/>
          <w:sz w:val="24"/>
          <w:szCs w:val="24"/>
        </w:rPr>
        <w:tab/>
      </w:r>
      <w:r w:rsidRPr="00F053CA">
        <w:rPr>
          <w:rFonts w:ascii="Times New Roman" w:hAnsi="Times New Roman" w:cs="Times New Roman"/>
          <w:sz w:val="24"/>
          <w:szCs w:val="24"/>
        </w:rPr>
        <w:t xml:space="preserve">development capacity? </w:t>
      </w:r>
      <w:r w:rsidRPr="00F053CA">
        <w:rPr>
          <w:rFonts w:ascii="Times New Roman" w:hAnsi="Times New Roman" w:cs="Times New Roman"/>
          <w:i/>
          <w:iCs/>
          <w:sz w:val="24"/>
          <w:szCs w:val="24"/>
        </w:rPr>
        <w:t>Housing Policy Debate</w:t>
      </w:r>
      <w:r w:rsidRPr="00F053CA">
        <w:rPr>
          <w:rFonts w:ascii="Times New Roman" w:hAnsi="Times New Roman" w:cs="Times New Roman"/>
          <w:sz w:val="24"/>
          <w:szCs w:val="24"/>
        </w:rPr>
        <w:t xml:space="preserve">, </w:t>
      </w:r>
      <w:r w:rsidRPr="00F053CA">
        <w:rPr>
          <w:rFonts w:ascii="Times New Roman" w:hAnsi="Times New Roman" w:cs="Times New Roman"/>
          <w:i/>
          <w:iCs/>
          <w:sz w:val="24"/>
          <w:szCs w:val="24"/>
        </w:rPr>
        <w:t>9</w:t>
      </w:r>
      <w:r w:rsidRPr="00F053CA">
        <w:rPr>
          <w:rFonts w:ascii="Times New Roman" w:hAnsi="Times New Roman" w:cs="Times New Roman"/>
          <w:sz w:val="24"/>
          <w:szCs w:val="24"/>
        </w:rPr>
        <w:t>(3), 497–539.</w:t>
      </w:r>
    </w:p>
    <w:p w14:paraId="3FD7BEAE" w14:textId="621922B7" w:rsidR="00291906" w:rsidRPr="00F053CA" w:rsidRDefault="00801632" w:rsidP="000A4F40">
      <w:pPr>
        <w:spacing w:line="480" w:lineRule="auto"/>
        <w:rPr>
          <w:rFonts w:ascii="Times New Roman" w:hAnsi="Times New Roman" w:cs="Times New Roman"/>
          <w:sz w:val="24"/>
          <w:szCs w:val="24"/>
        </w:rPr>
      </w:pPr>
      <w:proofErr w:type="spellStart"/>
      <w:r w:rsidRPr="00F053CA">
        <w:rPr>
          <w:rFonts w:ascii="Times New Roman" w:hAnsi="Times New Roman" w:cs="Times New Roman"/>
          <w:sz w:val="24"/>
          <w:szCs w:val="24"/>
        </w:rPr>
        <w:t>Gumulka</w:t>
      </w:r>
      <w:proofErr w:type="spellEnd"/>
      <w:r w:rsidRPr="00F053CA">
        <w:rPr>
          <w:rFonts w:ascii="Times New Roman" w:hAnsi="Times New Roman" w:cs="Times New Roman"/>
          <w:sz w:val="24"/>
          <w:szCs w:val="24"/>
        </w:rPr>
        <w:t xml:space="preserve">, G., Barr, C., Lasby, D., &amp; Brownlee, B. (2005). </w:t>
      </w:r>
      <w:r w:rsidRPr="00F053CA">
        <w:rPr>
          <w:rFonts w:ascii="Times New Roman" w:hAnsi="Times New Roman" w:cs="Times New Roman"/>
          <w:i/>
          <w:iCs/>
          <w:sz w:val="24"/>
          <w:szCs w:val="24"/>
        </w:rPr>
        <w:t xml:space="preserve">Understanding the capacity of </w:t>
      </w:r>
      <w:r w:rsidR="00FD54C9">
        <w:rPr>
          <w:rFonts w:ascii="Times New Roman" w:hAnsi="Times New Roman" w:cs="Times New Roman"/>
          <w:i/>
          <w:iCs/>
          <w:sz w:val="24"/>
          <w:szCs w:val="24"/>
        </w:rPr>
        <w:tab/>
      </w:r>
      <w:r w:rsidRPr="00F053CA">
        <w:rPr>
          <w:rFonts w:ascii="Times New Roman" w:hAnsi="Times New Roman" w:cs="Times New Roman"/>
          <w:i/>
          <w:iCs/>
          <w:sz w:val="24"/>
          <w:szCs w:val="24"/>
        </w:rPr>
        <w:t>sports and recreation organizations</w:t>
      </w:r>
      <w:r w:rsidRPr="00F053CA">
        <w:rPr>
          <w:rFonts w:ascii="Times New Roman" w:hAnsi="Times New Roman" w:cs="Times New Roman"/>
          <w:sz w:val="24"/>
          <w:szCs w:val="24"/>
        </w:rPr>
        <w:t>. Toronto: Canadian Centre for Philanthropy.</w:t>
      </w:r>
      <w:r w:rsidR="00305C1C" w:rsidRPr="00F053CA">
        <w:rPr>
          <w:rFonts w:ascii="Times New Roman" w:hAnsi="Times New Roman" w:cs="Times New Roman"/>
          <w:sz w:val="24"/>
          <w:szCs w:val="24"/>
        </w:rPr>
        <w:br/>
      </w:r>
      <w:r w:rsidR="00456026" w:rsidRPr="00456026">
        <w:rPr>
          <w:rFonts w:ascii="Times New Roman" w:hAnsi="Times New Roman" w:cs="Times New Roman"/>
          <w:sz w:val="24"/>
          <w:szCs w:val="24"/>
        </w:rPr>
        <w:t xml:space="preserve">Hall, M. H., </w:t>
      </w:r>
      <w:proofErr w:type="spellStart"/>
      <w:r w:rsidR="00456026" w:rsidRPr="00456026">
        <w:rPr>
          <w:rFonts w:ascii="Times New Roman" w:hAnsi="Times New Roman" w:cs="Times New Roman"/>
          <w:sz w:val="24"/>
          <w:szCs w:val="24"/>
        </w:rPr>
        <w:t>Andrukow</w:t>
      </w:r>
      <w:proofErr w:type="spellEnd"/>
      <w:r w:rsidR="00456026" w:rsidRPr="00456026">
        <w:rPr>
          <w:rFonts w:ascii="Times New Roman" w:hAnsi="Times New Roman" w:cs="Times New Roman"/>
          <w:sz w:val="24"/>
          <w:szCs w:val="24"/>
        </w:rPr>
        <w:t xml:space="preserve">, A., Barr, C., Brock, K., de Wit, M., </w:t>
      </w:r>
      <w:proofErr w:type="spellStart"/>
      <w:r w:rsidR="00456026" w:rsidRPr="00456026">
        <w:rPr>
          <w:rFonts w:ascii="Times New Roman" w:hAnsi="Times New Roman" w:cs="Times New Roman"/>
          <w:sz w:val="24"/>
          <w:szCs w:val="24"/>
        </w:rPr>
        <w:t>Embuldeniya</w:t>
      </w:r>
      <w:proofErr w:type="spellEnd"/>
      <w:r w:rsidR="00456026" w:rsidRPr="00456026">
        <w:rPr>
          <w:rFonts w:ascii="Times New Roman" w:hAnsi="Times New Roman" w:cs="Times New Roman"/>
          <w:sz w:val="24"/>
          <w:szCs w:val="24"/>
        </w:rPr>
        <w:t xml:space="preserve">, D., Jolin, L., </w:t>
      </w:r>
      <w:r w:rsidR="00456026">
        <w:rPr>
          <w:rFonts w:ascii="Times New Roman" w:hAnsi="Times New Roman" w:cs="Times New Roman"/>
          <w:sz w:val="24"/>
          <w:szCs w:val="24"/>
        </w:rPr>
        <w:tab/>
      </w:r>
      <w:r w:rsidR="00456026" w:rsidRPr="00456026">
        <w:rPr>
          <w:rFonts w:ascii="Times New Roman" w:hAnsi="Times New Roman" w:cs="Times New Roman"/>
          <w:sz w:val="24"/>
          <w:szCs w:val="24"/>
        </w:rPr>
        <w:t xml:space="preserve">Lasby, D., Levesque, B., Malinsky, E., Stowe, S., Vaillancourt, Y., &amp; Walker, K. </w:t>
      </w:r>
      <w:r w:rsidR="00456026">
        <w:rPr>
          <w:rFonts w:ascii="Times New Roman" w:hAnsi="Times New Roman" w:cs="Times New Roman"/>
          <w:sz w:val="24"/>
          <w:szCs w:val="24"/>
        </w:rPr>
        <w:tab/>
      </w:r>
      <w:r w:rsidR="00456026" w:rsidRPr="00456026">
        <w:rPr>
          <w:rFonts w:ascii="Times New Roman" w:hAnsi="Times New Roman" w:cs="Times New Roman"/>
          <w:sz w:val="24"/>
          <w:szCs w:val="24"/>
        </w:rPr>
        <w:t xml:space="preserve">(2003). </w:t>
      </w:r>
      <w:r w:rsidR="00456026" w:rsidRPr="00456026">
        <w:rPr>
          <w:rFonts w:ascii="Times New Roman" w:hAnsi="Times New Roman" w:cs="Times New Roman"/>
          <w:i/>
          <w:iCs/>
          <w:sz w:val="24"/>
          <w:szCs w:val="24"/>
        </w:rPr>
        <w:t xml:space="preserve">The capacity to serve: A qualitative study of the challenges facing Canada’s </w:t>
      </w:r>
      <w:r w:rsidR="00456026" w:rsidRPr="00456026">
        <w:rPr>
          <w:rFonts w:ascii="Times New Roman" w:hAnsi="Times New Roman" w:cs="Times New Roman"/>
          <w:i/>
          <w:iCs/>
          <w:sz w:val="24"/>
          <w:szCs w:val="24"/>
        </w:rPr>
        <w:tab/>
        <w:t>nonprofit and voluntary organizations.</w:t>
      </w:r>
      <w:r w:rsidR="00456026" w:rsidRPr="00456026">
        <w:rPr>
          <w:rFonts w:ascii="Times New Roman" w:hAnsi="Times New Roman" w:cs="Times New Roman"/>
          <w:sz w:val="24"/>
          <w:szCs w:val="24"/>
        </w:rPr>
        <w:t xml:space="preserve"> Canadian Centre for Philanthropy.</w:t>
      </w:r>
    </w:p>
    <w:p w14:paraId="52BAF153" w14:textId="734F80FC" w:rsidR="00291906" w:rsidRPr="00F053CA" w:rsidRDefault="00291906"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Harris, S., &amp; Houlihan, B. (2014). Delivery networks and community sport in England. </w:t>
      </w:r>
      <w:r w:rsidR="00EA56DC" w:rsidRPr="00F053CA">
        <w:rPr>
          <w:rFonts w:ascii="Times New Roman" w:hAnsi="Times New Roman" w:cs="Times New Roman"/>
          <w:sz w:val="24"/>
          <w:szCs w:val="24"/>
        </w:rPr>
        <w:tab/>
      </w:r>
      <w:r w:rsidRPr="00F053CA">
        <w:rPr>
          <w:rFonts w:ascii="Times New Roman" w:hAnsi="Times New Roman" w:cs="Times New Roman"/>
          <w:i/>
          <w:iCs/>
          <w:sz w:val="24"/>
          <w:szCs w:val="24"/>
        </w:rPr>
        <w:t>International Journal of Sport Policy and Politics</w:t>
      </w:r>
      <w:r w:rsidRPr="00F053CA">
        <w:rPr>
          <w:rFonts w:ascii="Times New Roman" w:hAnsi="Times New Roman" w:cs="Times New Roman"/>
          <w:sz w:val="24"/>
          <w:szCs w:val="24"/>
        </w:rPr>
        <w:t xml:space="preserve">, </w:t>
      </w:r>
      <w:r w:rsidRPr="00F053CA">
        <w:rPr>
          <w:rFonts w:ascii="Times New Roman" w:hAnsi="Times New Roman" w:cs="Times New Roman"/>
          <w:i/>
          <w:iCs/>
          <w:sz w:val="24"/>
          <w:szCs w:val="24"/>
        </w:rPr>
        <w:t>6</w:t>
      </w:r>
      <w:r w:rsidRPr="00F053CA">
        <w:rPr>
          <w:rFonts w:ascii="Times New Roman" w:hAnsi="Times New Roman" w:cs="Times New Roman"/>
          <w:sz w:val="24"/>
          <w:szCs w:val="24"/>
        </w:rPr>
        <w:t>(2), 295–313.</w:t>
      </w:r>
    </w:p>
    <w:p w14:paraId="13DB7B5B" w14:textId="30FF453E" w:rsidR="00384478" w:rsidRPr="00F053CA" w:rsidRDefault="00291906"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Harris, S., &amp; Houlihan, B. (2016). Network approaches for sport policy: Processes, </w:t>
      </w:r>
      <w:r w:rsidR="00EA56DC" w:rsidRPr="00F053CA">
        <w:rPr>
          <w:rFonts w:ascii="Times New Roman" w:hAnsi="Times New Roman" w:cs="Times New Roman"/>
          <w:sz w:val="24"/>
          <w:szCs w:val="24"/>
        </w:rPr>
        <w:tab/>
      </w:r>
      <w:r w:rsidRPr="00F053CA">
        <w:rPr>
          <w:rFonts w:ascii="Times New Roman" w:hAnsi="Times New Roman" w:cs="Times New Roman"/>
          <w:sz w:val="24"/>
          <w:szCs w:val="24"/>
        </w:rPr>
        <w:t xml:space="preserve">relationships and governance. </w:t>
      </w:r>
      <w:r w:rsidRPr="00F053CA">
        <w:rPr>
          <w:rFonts w:ascii="Times New Roman" w:hAnsi="Times New Roman" w:cs="Times New Roman"/>
          <w:i/>
          <w:iCs/>
          <w:sz w:val="24"/>
          <w:szCs w:val="24"/>
        </w:rPr>
        <w:t>International Journal of Sport Policy and Politics</w:t>
      </w:r>
      <w:r w:rsidRPr="00F053CA">
        <w:rPr>
          <w:rFonts w:ascii="Times New Roman" w:hAnsi="Times New Roman" w:cs="Times New Roman"/>
          <w:sz w:val="24"/>
          <w:szCs w:val="24"/>
        </w:rPr>
        <w:t xml:space="preserve">, </w:t>
      </w:r>
      <w:r w:rsidRPr="00F053CA">
        <w:rPr>
          <w:rFonts w:ascii="Times New Roman" w:hAnsi="Times New Roman" w:cs="Times New Roman"/>
          <w:i/>
          <w:iCs/>
          <w:sz w:val="24"/>
          <w:szCs w:val="24"/>
        </w:rPr>
        <w:t>8</w:t>
      </w:r>
      <w:r w:rsidRPr="00F053CA">
        <w:rPr>
          <w:rFonts w:ascii="Times New Roman" w:hAnsi="Times New Roman" w:cs="Times New Roman"/>
          <w:sz w:val="24"/>
          <w:szCs w:val="24"/>
        </w:rPr>
        <w:t xml:space="preserve">(2), </w:t>
      </w:r>
      <w:r w:rsidR="00EA56DC" w:rsidRPr="00F053CA">
        <w:rPr>
          <w:rFonts w:ascii="Times New Roman" w:hAnsi="Times New Roman" w:cs="Times New Roman"/>
          <w:sz w:val="24"/>
          <w:szCs w:val="24"/>
        </w:rPr>
        <w:tab/>
      </w:r>
      <w:r w:rsidRPr="00F053CA">
        <w:rPr>
          <w:rFonts w:ascii="Times New Roman" w:hAnsi="Times New Roman" w:cs="Times New Roman"/>
          <w:sz w:val="24"/>
          <w:szCs w:val="24"/>
        </w:rPr>
        <w:t>265–281.</w:t>
      </w:r>
      <w:r w:rsidR="00E13228">
        <w:rPr>
          <w:rFonts w:ascii="Times New Roman" w:hAnsi="Times New Roman" w:cs="Times New Roman"/>
          <w:sz w:val="24"/>
          <w:szCs w:val="24"/>
        </w:rPr>
        <w:tab/>
      </w:r>
      <w:r w:rsidR="00E13228">
        <w:rPr>
          <w:rFonts w:ascii="Times New Roman" w:hAnsi="Times New Roman" w:cs="Times New Roman"/>
          <w:sz w:val="24"/>
          <w:szCs w:val="24"/>
        </w:rPr>
        <w:tab/>
      </w:r>
      <w:r w:rsidR="00E13228">
        <w:rPr>
          <w:rFonts w:ascii="Times New Roman" w:hAnsi="Times New Roman" w:cs="Times New Roman"/>
          <w:sz w:val="24"/>
          <w:szCs w:val="24"/>
        </w:rPr>
        <w:tab/>
      </w:r>
      <w:r w:rsidR="00E13228">
        <w:rPr>
          <w:rFonts w:ascii="Times New Roman" w:hAnsi="Times New Roman" w:cs="Times New Roman"/>
          <w:sz w:val="24"/>
          <w:szCs w:val="24"/>
        </w:rPr>
        <w:tab/>
      </w:r>
      <w:r w:rsidR="00E13228">
        <w:rPr>
          <w:rFonts w:ascii="Times New Roman" w:hAnsi="Times New Roman" w:cs="Times New Roman"/>
          <w:sz w:val="24"/>
          <w:szCs w:val="24"/>
        </w:rPr>
        <w:tab/>
      </w:r>
      <w:r w:rsidR="00E13228">
        <w:rPr>
          <w:rFonts w:ascii="Times New Roman" w:hAnsi="Times New Roman" w:cs="Times New Roman"/>
          <w:sz w:val="24"/>
          <w:szCs w:val="24"/>
        </w:rPr>
        <w:tab/>
      </w:r>
      <w:r w:rsidR="00E13228">
        <w:rPr>
          <w:rFonts w:ascii="Times New Roman" w:hAnsi="Times New Roman" w:cs="Times New Roman"/>
          <w:sz w:val="24"/>
          <w:szCs w:val="24"/>
        </w:rPr>
        <w:tab/>
      </w:r>
      <w:r w:rsidR="00E13228">
        <w:rPr>
          <w:rFonts w:ascii="Times New Roman" w:hAnsi="Times New Roman" w:cs="Times New Roman"/>
          <w:sz w:val="24"/>
          <w:szCs w:val="24"/>
        </w:rPr>
        <w:tab/>
      </w:r>
      <w:r w:rsidR="00E13228">
        <w:rPr>
          <w:rFonts w:ascii="Times New Roman" w:hAnsi="Times New Roman" w:cs="Times New Roman"/>
          <w:sz w:val="24"/>
          <w:szCs w:val="24"/>
        </w:rPr>
        <w:tab/>
      </w:r>
      <w:r w:rsidR="00305C1C" w:rsidRPr="00F053CA">
        <w:rPr>
          <w:rFonts w:ascii="Times New Roman" w:hAnsi="Times New Roman" w:cs="Times New Roman"/>
          <w:sz w:val="24"/>
          <w:szCs w:val="24"/>
        </w:rPr>
        <w:br/>
      </w:r>
      <w:r w:rsidR="00384478" w:rsidRPr="00F053CA">
        <w:rPr>
          <w:rFonts w:ascii="Times New Roman" w:hAnsi="Times New Roman" w:cs="Times New Roman"/>
          <w:sz w:val="24"/>
          <w:szCs w:val="24"/>
        </w:rPr>
        <w:t xml:space="preserve">Hou, Y., Moynihan, D. P., &amp; Ingraham, P. W. (2003). Capacity, management, and </w:t>
      </w:r>
      <w:r w:rsidR="006266C9" w:rsidRPr="00F053CA">
        <w:rPr>
          <w:rFonts w:ascii="Times New Roman" w:hAnsi="Times New Roman" w:cs="Times New Roman"/>
          <w:sz w:val="24"/>
          <w:szCs w:val="24"/>
        </w:rPr>
        <w:tab/>
      </w:r>
      <w:r w:rsidR="00384478" w:rsidRPr="00F053CA">
        <w:rPr>
          <w:rFonts w:ascii="Times New Roman" w:hAnsi="Times New Roman" w:cs="Times New Roman"/>
          <w:sz w:val="24"/>
          <w:szCs w:val="24"/>
        </w:rPr>
        <w:t xml:space="preserve">performance: </w:t>
      </w:r>
      <w:r w:rsidR="00DA26AF" w:rsidRPr="00F053CA">
        <w:rPr>
          <w:rFonts w:ascii="Times New Roman" w:hAnsi="Times New Roman" w:cs="Times New Roman"/>
          <w:sz w:val="24"/>
          <w:szCs w:val="24"/>
        </w:rPr>
        <w:tab/>
      </w:r>
      <w:r w:rsidR="00384478" w:rsidRPr="00F053CA">
        <w:rPr>
          <w:rFonts w:ascii="Times New Roman" w:hAnsi="Times New Roman" w:cs="Times New Roman"/>
          <w:sz w:val="24"/>
          <w:szCs w:val="24"/>
        </w:rPr>
        <w:t xml:space="preserve">Exploring the links. </w:t>
      </w:r>
      <w:r w:rsidR="00384478" w:rsidRPr="00F053CA">
        <w:rPr>
          <w:rFonts w:ascii="Times New Roman" w:hAnsi="Times New Roman" w:cs="Times New Roman"/>
          <w:i/>
          <w:iCs/>
          <w:sz w:val="24"/>
          <w:szCs w:val="24"/>
        </w:rPr>
        <w:t>American Review of Public Administration, 33(</w:t>
      </w:r>
      <w:r w:rsidR="00384478" w:rsidRPr="00F053CA">
        <w:rPr>
          <w:rFonts w:ascii="Times New Roman" w:hAnsi="Times New Roman" w:cs="Times New Roman"/>
          <w:sz w:val="24"/>
          <w:szCs w:val="24"/>
        </w:rPr>
        <w:t xml:space="preserve">3), </w:t>
      </w:r>
      <w:r w:rsidR="00805107" w:rsidRPr="00F053CA">
        <w:rPr>
          <w:rFonts w:ascii="Times New Roman" w:hAnsi="Times New Roman" w:cs="Times New Roman"/>
          <w:sz w:val="24"/>
          <w:szCs w:val="24"/>
        </w:rPr>
        <w:tab/>
      </w:r>
      <w:r w:rsidR="00384478" w:rsidRPr="00F053CA">
        <w:rPr>
          <w:rFonts w:ascii="Times New Roman" w:hAnsi="Times New Roman" w:cs="Times New Roman"/>
          <w:sz w:val="24"/>
          <w:szCs w:val="24"/>
        </w:rPr>
        <w:t>295–315.</w:t>
      </w:r>
    </w:p>
    <w:p w14:paraId="6617FFD6" w14:textId="7A72F317" w:rsidR="00384478" w:rsidRPr="00F053CA" w:rsidRDefault="00384478"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Lee, C., &amp; Clerkin, R. M. (2017). Exploring the use of outcome measurement in nonprofit </w:t>
      </w:r>
      <w:r w:rsidR="006266C9" w:rsidRPr="00F053CA">
        <w:rPr>
          <w:rFonts w:ascii="Times New Roman" w:hAnsi="Times New Roman" w:cs="Times New Roman"/>
          <w:sz w:val="24"/>
          <w:szCs w:val="24"/>
        </w:rPr>
        <w:tab/>
      </w:r>
      <w:r w:rsidRPr="00F053CA">
        <w:rPr>
          <w:rFonts w:ascii="Times New Roman" w:hAnsi="Times New Roman" w:cs="Times New Roman"/>
          <w:sz w:val="24"/>
          <w:szCs w:val="24"/>
        </w:rPr>
        <w:t xml:space="preserve">organizations. </w:t>
      </w:r>
      <w:r w:rsidRPr="00F053CA">
        <w:rPr>
          <w:rFonts w:ascii="Times New Roman" w:hAnsi="Times New Roman" w:cs="Times New Roman"/>
          <w:i/>
          <w:iCs/>
          <w:sz w:val="24"/>
          <w:szCs w:val="24"/>
        </w:rPr>
        <w:t>Nonprofit and Voluntary Sector Quarterly</w:t>
      </w:r>
      <w:r w:rsidRPr="00F053CA">
        <w:rPr>
          <w:rFonts w:ascii="Times New Roman" w:hAnsi="Times New Roman" w:cs="Times New Roman"/>
          <w:sz w:val="24"/>
          <w:szCs w:val="24"/>
        </w:rPr>
        <w:t xml:space="preserve">, </w:t>
      </w:r>
      <w:r w:rsidRPr="00F053CA">
        <w:rPr>
          <w:rFonts w:ascii="Times New Roman" w:hAnsi="Times New Roman" w:cs="Times New Roman"/>
          <w:i/>
          <w:iCs/>
          <w:sz w:val="24"/>
          <w:szCs w:val="24"/>
        </w:rPr>
        <w:t>46</w:t>
      </w:r>
      <w:r w:rsidRPr="00F053CA">
        <w:rPr>
          <w:rFonts w:ascii="Times New Roman" w:hAnsi="Times New Roman" w:cs="Times New Roman"/>
          <w:sz w:val="24"/>
          <w:szCs w:val="24"/>
        </w:rPr>
        <w:t>(3), 572–591.</w:t>
      </w:r>
    </w:p>
    <w:p w14:paraId="41BEB445" w14:textId="35C7E879" w:rsidR="00384478" w:rsidRPr="00F053CA" w:rsidRDefault="00384478"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lastRenderedPageBreak/>
        <w:t xml:space="preserve">Levitas, R. (2012). The </w:t>
      </w:r>
      <w:proofErr w:type="spellStart"/>
      <w:r w:rsidRPr="00F053CA">
        <w:rPr>
          <w:rFonts w:ascii="Times New Roman" w:hAnsi="Times New Roman" w:cs="Times New Roman"/>
          <w:sz w:val="24"/>
          <w:szCs w:val="24"/>
        </w:rPr>
        <w:t>just’s</w:t>
      </w:r>
      <w:proofErr w:type="spellEnd"/>
      <w:r w:rsidRPr="00F053CA">
        <w:rPr>
          <w:rFonts w:ascii="Times New Roman" w:hAnsi="Times New Roman" w:cs="Times New Roman"/>
          <w:sz w:val="24"/>
          <w:szCs w:val="24"/>
        </w:rPr>
        <w:t xml:space="preserve"> umbrella: Austerity and the Big Society in coalition policy and </w:t>
      </w:r>
      <w:r w:rsidR="009D67D2" w:rsidRPr="00F053CA">
        <w:rPr>
          <w:rFonts w:ascii="Times New Roman" w:hAnsi="Times New Roman" w:cs="Times New Roman"/>
          <w:sz w:val="24"/>
          <w:szCs w:val="24"/>
        </w:rPr>
        <w:tab/>
      </w:r>
      <w:r w:rsidRPr="00F053CA">
        <w:rPr>
          <w:rFonts w:ascii="Times New Roman" w:hAnsi="Times New Roman" w:cs="Times New Roman"/>
          <w:sz w:val="24"/>
          <w:szCs w:val="24"/>
        </w:rPr>
        <w:t xml:space="preserve">beyond. </w:t>
      </w:r>
      <w:r w:rsidRPr="00F053CA">
        <w:rPr>
          <w:rFonts w:ascii="Times New Roman" w:hAnsi="Times New Roman" w:cs="Times New Roman"/>
          <w:i/>
          <w:iCs/>
          <w:sz w:val="24"/>
          <w:szCs w:val="24"/>
        </w:rPr>
        <w:t>Critical Social Policy</w:t>
      </w:r>
      <w:r w:rsidRPr="00F053CA">
        <w:rPr>
          <w:rFonts w:ascii="Times New Roman" w:hAnsi="Times New Roman" w:cs="Times New Roman"/>
          <w:sz w:val="24"/>
          <w:szCs w:val="24"/>
        </w:rPr>
        <w:t xml:space="preserve">, </w:t>
      </w:r>
      <w:r w:rsidRPr="00F053CA">
        <w:rPr>
          <w:rFonts w:ascii="Times New Roman" w:hAnsi="Times New Roman" w:cs="Times New Roman"/>
          <w:i/>
          <w:iCs/>
          <w:sz w:val="24"/>
          <w:szCs w:val="24"/>
        </w:rPr>
        <w:t>32</w:t>
      </w:r>
      <w:r w:rsidRPr="00F053CA">
        <w:rPr>
          <w:rFonts w:ascii="Times New Roman" w:hAnsi="Times New Roman" w:cs="Times New Roman"/>
          <w:sz w:val="24"/>
          <w:szCs w:val="24"/>
        </w:rPr>
        <w:t>(3), 320–342.</w:t>
      </w:r>
    </w:p>
    <w:p w14:paraId="4C169AC0" w14:textId="3B38F92D" w:rsidR="00384478" w:rsidRPr="00F053CA" w:rsidRDefault="00384478"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Lincoln, Y. S., &amp; Guba, E. G. (1989). </w:t>
      </w:r>
      <w:r w:rsidRPr="00F053CA">
        <w:rPr>
          <w:rFonts w:ascii="Times New Roman" w:hAnsi="Times New Roman" w:cs="Times New Roman"/>
          <w:i/>
          <w:iCs/>
          <w:sz w:val="24"/>
          <w:szCs w:val="24"/>
        </w:rPr>
        <w:t>Fourth generation evaluation</w:t>
      </w:r>
      <w:r w:rsidRPr="00F053CA">
        <w:rPr>
          <w:rFonts w:ascii="Times New Roman" w:hAnsi="Times New Roman" w:cs="Times New Roman"/>
          <w:sz w:val="24"/>
          <w:szCs w:val="24"/>
        </w:rPr>
        <w:t>. Newbury Park: Sage.</w:t>
      </w:r>
    </w:p>
    <w:p w14:paraId="108A2EE6" w14:textId="34D88F5B" w:rsidR="00A81423" w:rsidRPr="00F053CA" w:rsidRDefault="00F048A8"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Lowndes, V., &amp; Gardner, A. (2016). Local governance under the conservatives: Super </w:t>
      </w:r>
      <w:r w:rsidR="00171777" w:rsidRPr="00F053CA">
        <w:rPr>
          <w:rFonts w:ascii="Times New Roman" w:hAnsi="Times New Roman" w:cs="Times New Roman"/>
          <w:sz w:val="24"/>
          <w:szCs w:val="24"/>
        </w:rPr>
        <w:tab/>
      </w:r>
      <w:r w:rsidRPr="00F053CA">
        <w:rPr>
          <w:rFonts w:ascii="Times New Roman" w:hAnsi="Times New Roman" w:cs="Times New Roman"/>
          <w:sz w:val="24"/>
          <w:szCs w:val="24"/>
        </w:rPr>
        <w:t>austerity,</w:t>
      </w:r>
      <w:r w:rsidR="00DA26AF" w:rsidRPr="00F053CA">
        <w:rPr>
          <w:rFonts w:ascii="Times New Roman" w:hAnsi="Times New Roman" w:cs="Times New Roman"/>
          <w:sz w:val="24"/>
          <w:szCs w:val="24"/>
        </w:rPr>
        <w:t xml:space="preserve"> </w:t>
      </w:r>
      <w:r w:rsidRPr="00F053CA">
        <w:rPr>
          <w:rFonts w:ascii="Times New Roman" w:hAnsi="Times New Roman" w:cs="Times New Roman"/>
          <w:sz w:val="24"/>
          <w:szCs w:val="24"/>
        </w:rPr>
        <w:t xml:space="preserve">devolution and the ‘smarter state’. </w:t>
      </w:r>
      <w:r w:rsidRPr="00F053CA">
        <w:rPr>
          <w:rFonts w:ascii="Times New Roman" w:hAnsi="Times New Roman" w:cs="Times New Roman"/>
          <w:i/>
          <w:iCs/>
          <w:sz w:val="24"/>
          <w:szCs w:val="24"/>
        </w:rPr>
        <w:t>Local Government Studies</w:t>
      </w:r>
      <w:r w:rsidRPr="00F053CA">
        <w:rPr>
          <w:rFonts w:ascii="Times New Roman" w:hAnsi="Times New Roman" w:cs="Times New Roman"/>
          <w:sz w:val="24"/>
          <w:szCs w:val="24"/>
        </w:rPr>
        <w:t xml:space="preserve">, </w:t>
      </w:r>
      <w:r w:rsidRPr="00F053CA">
        <w:rPr>
          <w:rFonts w:ascii="Times New Roman" w:hAnsi="Times New Roman" w:cs="Times New Roman"/>
          <w:i/>
          <w:iCs/>
          <w:sz w:val="24"/>
          <w:szCs w:val="24"/>
        </w:rPr>
        <w:t>42</w:t>
      </w:r>
      <w:r w:rsidRPr="00F053CA">
        <w:rPr>
          <w:rFonts w:ascii="Times New Roman" w:hAnsi="Times New Roman" w:cs="Times New Roman"/>
          <w:sz w:val="24"/>
          <w:szCs w:val="24"/>
        </w:rPr>
        <w:t>(3), 357–</w:t>
      </w:r>
      <w:r w:rsidR="00805107" w:rsidRPr="00F053CA">
        <w:rPr>
          <w:rFonts w:ascii="Times New Roman" w:hAnsi="Times New Roman" w:cs="Times New Roman"/>
          <w:sz w:val="24"/>
          <w:szCs w:val="24"/>
        </w:rPr>
        <w:tab/>
      </w:r>
      <w:r w:rsidRPr="00F053CA">
        <w:rPr>
          <w:rFonts w:ascii="Times New Roman" w:hAnsi="Times New Roman" w:cs="Times New Roman"/>
          <w:sz w:val="24"/>
          <w:szCs w:val="24"/>
        </w:rPr>
        <w:t>375.</w:t>
      </w:r>
    </w:p>
    <w:p w14:paraId="4D154C71" w14:textId="20D0B4B3" w:rsidR="00A81423" w:rsidRPr="00F053CA" w:rsidRDefault="00A81423"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Macmillan, R. (2016). Capacity building for competition: the role of infrastructure in third </w:t>
      </w:r>
      <w:r w:rsidRPr="00F053CA">
        <w:rPr>
          <w:rFonts w:ascii="Times New Roman" w:hAnsi="Times New Roman" w:cs="Times New Roman"/>
          <w:sz w:val="24"/>
          <w:szCs w:val="24"/>
        </w:rPr>
        <w:tab/>
        <w:t>sector service delivery. In </w:t>
      </w:r>
      <w:r w:rsidRPr="00F053CA">
        <w:rPr>
          <w:rFonts w:ascii="Times New Roman" w:hAnsi="Times New Roman" w:cs="Times New Roman"/>
          <w:i/>
          <w:iCs/>
          <w:sz w:val="24"/>
          <w:szCs w:val="24"/>
        </w:rPr>
        <w:t>The Third Sector Delivering Public Services</w:t>
      </w:r>
      <w:r w:rsidRPr="00F053CA">
        <w:rPr>
          <w:rFonts w:ascii="Times New Roman" w:hAnsi="Times New Roman" w:cs="Times New Roman"/>
          <w:sz w:val="24"/>
          <w:szCs w:val="24"/>
        </w:rPr>
        <w:t xml:space="preserve"> (pp. 107-126). </w:t>
      </w:r>
      <w:r w:rsidRPr="00F053CA">
        <w:rPr>
          <w:rFonts w:ascii="Times New Roman" w:hAnsi="Times New Roman" w:cs="Times New Roman"/>
          <w:sz w:val="24"/>
          <w:szCs w:val="24"/>
        </w:rPr>
        <w:tab/>
        <w:t>Policy Press.</w:t>
      </w:r>
    </w:p>
    <w:p w14:paraId="0F4715BF" w14:textId="2035DABD" w:rsidR="00F048A8" w:rsidRPr="00F053CA" w:rsidRDefault="00F048A8"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McKinsey &amp; Company. (2001). </w:t>
      </w:r>
      <w:r w:rsidRPr="00F053CA">
        <w:rPr>
          <w:rFonts w:ascii="Times New Roman" w:hAnsi="Times New Roman" w:cs="Times New Roman"/>
          <w:i/>
          <w:iCs/>
          <w:sz w:val="24"/>
          <w:szCs w:val="24"/>
        </w:rPr>
        <w:t>Effective capacity building in nonprofit organizations</w:t>
      </w:r>
      <w:r w:rsidRPr="00F053CA">
        <w:rPr>
          <w:rFonts w:ascii="Times New Roman" w:hAnsi="Times New Roman" w:cs="Times New Roman"/>
          <w:sz w:val="24"/>
          <w:szCs w:val="24"/>
        </w:rPr>
        <w:t xml:space="preserve">. </w:t>
      </w:r>
      <w:r w:rsidR="00144D74" w:rsidRPr="00F053CA">
        <w:rPr>
          <w:rFonts w:ascii="Times New Roman" w:hAnsi="Times New Roman" w:cs="Times New Roman"/>
          <w:sz w:val="24"/>
          <w:szCs w:val="24"/>
        </w:rPr>
        <w:tab/>
      </w:r>
      <w:r w:rsidRPr="00F053CA">
        <w:rPr>
          <w:rFonts w:ascii="Times New Roman" w:hAnsi="Times New Roman" w:cs="Times New Roman"/>
          <w:sz w:val="24"/>
          <w:szCs w:val="24"/>
        </w:rPr>
        <w:t>Washington, DC: Venture Philanthropy Partners.</w:t>
      </w:r>
    </w:p>
    <w:p w14:paraId="351A01CD" w14:textId="131122D1" w:rsidR="00F048A8" w:rsidRPr="00F053CA" w:rsidRDefault="00F048A8"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Milbourne, L., &amp; Cushman, M. (2013). From the margins to the mainstream: The </w:t>
      </w:r>
      <w:r w:rsidR="00144D74" w:rsidRPr="00F053CA">
        <w:rPr>
          <w:rFonts w:ascii="Times New Roman" w:hAnsi="Times New Roman" w:cs="Times New Roman"/>
          <w:sz w:val="24"/>
          <w:szCs w:val="24"/>
        </w:rPr>
        <w:tab/>
      </w:r>
      <w:r w:rsidRPr="00F053CA">
        <w:rPr>
          <w:rFonts w:ascii="Times New Roman" w:hAnsi="Times New Roman" w:cs="Times New Roman"/>
          <w:sz w:val="24"/>
          <w:szCs w:val="24"/>
        </w:rPr>
        <w:t xml:space="preserve">development of third sector policy in England. </w:t>
      </w:r>
      <w:r w:rsidRPr="00F053CA">
        <w:rPr>
          <w:rFonts w:ascii="Times New Roman" w:hAnsi="Times New Roman" w:cs="Times New Roman"/>
          <w:i/>
          <w:iCs/>
          <w:sz w:val="24"/>
          <w:szCs w:val="24"/>
        </w:rPr>
        <w:t>Policy &amp; Politics</w:t>
      </w:r>
      <w:r w:rsidRPr="00F053CA">
        <w:rPr>
          <w:rFonts w:ascii="Times New Roman" w:hAnsi="Times New Roman" w:cs="Times New Roman"/>
          <w:sz w:val="24"/>
          <w:szCs w:val="24"/>
        </w:rPr>
        <w:t xml:space="preserve">, </w:t>
      </w:r>
      <w:r w:rsidRPr="00F053CA">
        <w:rPr>
          <w:rFonts w:ascii="Times New Roman" w:hAnsi="Times New Roman" w:cs="Times New Roman"/>
          <w:i/>
          <w:iCs/>
          <w:sz w:val="24"/>
          <w:szCs w:val="24"/>
        </w:rPr>
        <w:t>41</w:t>
      </w:r>
      <w:r w:rsidRPr="00F053CA">
        <w:rPr>
          <w:rFonts w:ascii="Times New Roman" w:hAnsi="Times New Roman" w:cs="Times New Roman"/>
          <w:sz w:val="24"/>
          <w:szCs w:val="24"/>
        </w:rPr>
        <w:t>(4), 621–638.</w:t>
      </w:r>
    </w:p>
    <w:p w14:paraId="41C3DEE7" w14:textId="25837F42" w:rsidR="00F048A8" w:rsidRPr="00F053CA" w:rsidRDefault="00F048A8"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Millar, P., &amp; Doherty, A. (2016). Capacity building in nonprofit sport organizations: </w:t>
      </w:r>
      <w:r w:rsidR="00144D74" w:rsidRPr="00F053CA">
        <w:rPr>
          <w:rFonts w:ascii="Times New Roman" w:hAnsi="Times New Roman" w:cs="Times New Roman"/>
          <w:sz w:val="24"/>
          <w:szCs w:val="24"/>
        </w:rPr>
        <w:tab/>
      </w:r>
      <w:r w:rsidRPr="00F053CA">
        <w:rPr>
          <w:rFonts w:ascii="Times New Roman" w:hAnsi="Times New Roman" w:cs="Times New Roman"/>
          <w:sz w:val="24"/>
          <w:szCs w:val="24"/>
        </w:rPr>
        <w:t xml:space="preserve">Development of a process model. </w:t>
      </w:r>
      <w:r w:rsidRPr="00F053CA">
        <w:rPr>
          <w:rFonts w:ascii="Times New Roman" w:hAnsi="Times New Roman" w:cs="Times New Roman"/>
          <w:i/>
          <w:iCs/>
          <w:sz w:val="24"/>
          <w:szCs w:val="24"/>
        </w:rPr>
        <w:t>Sport Management Review</w:t>
      </w:r>
      <w:r w:rsidRPr="00F053CA">
        <w:rPr>
          <w:rFonts w:ascii="Times New Roman" w:hAnsi="Times New Roman" w:cs="Times New Roman"/>
          <w:sz w:val="24"/>
          <w:szCs w:val="24"/>
        </w:rPr>
        <w:t xml:space="preserve">, </w:t>
      </w:r>
      <w:r w:rsidRPr="00F053CA">
        <w:rPr>
          <w:rFonts w:ascii="Times New Roman" w:hAnsi="Times New Roman" w:cs="Times New Roman"/>
          <w:i/>
          <w:iCs/>
          <w:sz w:val="24"/>
          <w:szCs w:val="24"/>
        </w:rPr>
        <w:t>19</w:t>
      </w:r>
      <w:r w:rsidRPr="00F053CA">
        <w:rPr>
          <w:rFonts w:ascii="Times New Roman" w:hAnsi="Times New Roman" w:cs="Times New Roman"/>
          <w:sz w:val="24"/>
          <w:szCs w:val="24"/>
        </w:rPr>
        <w:t>, 365–377.</w:t>
      </w:r>
    </w:p>
    <w:p w14:paraId="28A7BE8A" w14:textId="376E070C" w:rsidR="0092468D" w:rsidRPr="00F053CA" w:rsidRDefault="0092468D" w:rsidP="0092468D">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Misener, K., &amp; Doherty, A. (2009). A case study of organizational capacity in community </w:t>
      </w:r>
      <w:r w:rsidR="00171777" w:rsidRPr="00F053CA">
        <w:rPr>
          <w:rFonts w:ascii="Times New Roman" w:hAnsi="Times New Roman" w:cs="Times New Roman"/>
          <w:sz w:val="24"/>
          <w:szCs w:val="24"/>
        </w:rPr>
        <w:tab/>
      </w:r>
      <w:r w:rsidRPr="00F053CA">
        <w:rPr>
          <w:rFonts w:ascii="Times New Roman" w:hAnsi="Times New Roman" w:cs="Times New Roman"/>
          <w:sz w:val="24"/>
          <w:szCs w:val="24"/>
        </w:rPr>
        <w:t xml:space="preserve">sport. </w:t>
      </w:r>
      <w:r w:rsidRPr="00F053CA">
        <w:rPr>
          <w:rFonts w:ascii="Times New Roman" w:hAnsi="Times New Roman" w:cs="Times New Roman"/>
          <w:sz w:val="24"/>
          <w:szCs w:val="24"/>
        </w:rPr>
        <w:tab/>
      </w:r>
      <w:r w:rsidRPr="00F053CA">
        <w:rPr>
          <w:rFonts w:ascii="Times New Roman" w:hAnsi="Times New Roman" w:cs="Times New Roman"/>
          <w:i/>
          <w:iCs/>
          <w:sz w:val="24"/>
          <w:szCs w:val="24"/>
        </w:rPr>
        <w:t>Journal of Sport Management</w:t>
      </w:r>
      <w:r w:rsidRPr="00F053CA">
        <w:rPr>
          <w:rFonts w:ascii="Times New Roman" w:hAnsi="Times New Roman" w:cs="Times New Roman"/>
          <w:sz w:val="24"/>
          <w:szCs w:val="24"/>
        </w:rPr>
        <w:t xml:space="preserve">, </w:t>
      </w:r>
      <w:r w:rsidRPr="00F053CA">
        <w:rPr>
          <w:rFonts w:ascii="Times New Roman" w:hAnsi="Times New Roman" w:cs="Times New Roman"/>
          <w:i/>
          <w:iCs/>
          <w:sz w:val="24"/>
          <w:szCs w:val="24"/>
        </w:rPr>
        <w:t>23</w:t>
      </w:r>
      <w:r w:rsidRPr="00F053CA">
        <w:rPr>
          <w:rFonts w:ascii="Times New Roman" w:hAnsi="Times New Roman" w:cs="Times New Roman"/>
          <w:sz w:val="24"/>
          <w:szCs w:val="24"/>
        </w:rPr>
        <w:t>(4), 457–482.</w:t>
      </w:r>
    </w:p>
    <w:p w14:paraId="66229B5D" w14:textId="6DD8F64E" w:rsidR="00F41CB4" w:rsidRPr="00F053CA" w:rsidRDefault="00F41CB4"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Misener, K., &amp; Doherty, A. (2013). Understanding capacity through the processes and </w:t>
      </w:r>
      <w:r w:rsidR="00171777" w:rsidRPr="00F053CA">
        <w:rPr>
          <w:rFonts w:ascii="Times New Roman" w:hAnsi="Times New Roman" w:cs="Times New Roman"/>
          <w:sz w:val="24"/>
          <w:szCs w:val="24"/>
        </w:rPr>
        <w:tab/>
      </w:r>
      <w:r w:rsidRPr="00F053CA">
        <w:rPr>
          <w:rFonts w:ascii="Times New Roman" w:hAnsi="Times New Roman" w:cs="Times New Roman"/>
          <w:sz w:val="24"/>
          <w:szCs w:val="24"/>
        </w:rPr>
        <w:t xml:space="preserve">outcomes of interorganizational relationships in nonprofit community sport </w:t>
      </w:r>
      <w:r w:rsidR="00171777" w:rsidRPr="00F053CA">
        <w:rPr>
          <w:rFonts w:ascii="Times New Roman" w:hAnsi="Times New Roman" w:cs="Times New Roman"/>
          <w:sz w:val="24"/>
          <w:szCs w:val="24"/>
        </w:rPr>
        <w:tab/>
      </w:r>
      <w:r w:rsidRPr="00F053CA">
        <w:rPr>
          <w:rFonts w:ascii="Times New Roman" w:hAnsi="Times New Roman" w:cs="Times New Roman"/>
          <w:sz w:val="24"/>
          <w:szCs w:val="24"/>
        </w:rPr>
        <w:t>organizations. </w:t>
      </w:r>
      <w:r w:rsidRPr="00F053CA">
        <w:rPr>
          <w:rFonts w:ascii="Times New Roman" w:hAnsi="Times New Roman" w:cs="Times New Roman"/>
          <w:i/>
          <w:iCs/>
          <w:sz w:val="24"/>
          <w:szCs w:val="24"/>
        </w:rPr>
        <w:t xml:space="preserve">Sport </w:t>
      </w:r>
      <w:r w:rsidR="00EE6276" w:rsidRPr="00F053CA">
        <w:rPr>
          <w:rFonts w:ascii="Times New Roman" w:hAnsi="Times New Roman" w:cs="Times New Roman"/>
          <w:i/>
          <w:iCs/>
          <w:sz w:val="24"/>
          <w:szCs w:val="24"/>
        </w:rPr>
        <w:t>M</w:t>
      </w:r>
      <w:r w:rsidRPr="00F053CA">
        <w:rPr>
          <w:rFonts w:ascii="Times New Roman" w:hAnsi="Times New Roman" w:cs="Times New Roman"/>
          <w:i/>
          <w:iCs/>
          <w:sz w:val="24"/>
          <w:szCs w:val="24"/>
        </w:rPr>
        <w:t xml:space="preserve">anagement </w:t>
      </w:r>
      <w:r w:rsidR="00EE6276" w:rsidRPr="00F053CA">
        <w:rPr>
          <w:rFonts w:ascii="Times New Roman" w:hAnsi="Times New Roman" w:cs="Times New Roman"/>
          <w:i/>
          <w:iCs/>
          <w:sz w:val="24"/>
          <w:szCs w:val="24"/>
        </w:rPr>
        <w:t>R</w:t>
      </w:r>
      <w:r w:rsidRPr="00F053CA">
        <w:rPr>
          <w:rFonts w:ascii="Times New Roman" w:hAnsi="Times New Roman" w:cs="Times New Roman"/>
          <w:i/>
          <w:iCs/>
          <w:sz w:val="24"/>
          <w:szCs w:val="24"/>
        </w:rPr>
        <w:t>eview</w:t>
      </w:r>
      <w:r w:rsidRPr="00F053CA">
        <w:rPr>
          <w:rFonts w:ascii="Times New Roman" w:hAnsi="Times New Roman" w:cs="Times New Roman"/>
          <w:sz w:val="24"/>
          <w:szCs w:val="24"/>
        </w:rPr>
        <w:t>, </w:t>
      </w:r>
      <w:r w:rsidRPr="00F053CA">
        <w:rPr>
          <w:rFonts w:ascii="Times New Roman" w:hAnsi="Times New Roman" w:cs="Times New Roman"/>
          <w:i/>
          <w:iCs/>
          <w:sz w:val="24"/>
          <w:szCs w:val="24"/>
        </w:rPr>
        <w:t>16</w:t>
      </w:r>
      <w:r w:rsidRPr="00F053CA">
        <w:rPr>
          <w:rFonts w:ascii="Times New Roman" w:hAnsi="Times New Roman" w:cs="Times New Roman"/>
          <w:sz w:val="24"/>
          <w:szCs w:val="24"/>
        </w:rPr>
        <w:t>(2), 135-147.</w:t>
      </w:r>
    </w:p>
    <w:p w14:paraId="32DFAA69" w14:textId="4B5634CE" w:rsidR="00DA7B57" w:rsidRPr="00F053CA" w:rsidRDefault="00DA7B57"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Morgan, H. J. (2013). Sport volunteering, active citizenship and social capital enhancement: </w:t>
      </w:r>
      <w:r w:rsidRPr="00F053CA">
        <w:rPr>
          <w:rFonts w:ascii="Times New Roman" w:hAnsi="Times New Roman" w:cs="Times New Roman"/>
          <w:sz w:val="24"/>
          <w:szCs w:val="24"/>
        </w:rPr>
        <w:tab/>
        <w:t>What role in the ‘Big Society’? </w:t>
      </w:r>
      <w:r w:rsidRPr="00F053CA">
        <w:rPr>
          <w:rFonts w:ascii="Times New Roman" w:hAnsi="Times New Roman" w:cs="Times New Roman"/>
          <w:i/>
          <w:iCs/>
          <w:sz w:val="24"/>
          <w:szCs w:val="24"/>
        </w:rPr>
        <w:t>International Journal of Sport Policy and</w:t>
      </w:r>
      <w:r w:rsidR="002659A9">
        <w:rPr>
          <w:rFonts w:ascii="Times New Roman" w:hAnsi="Times New Roman" w:cs="Times New Roman"/>
          <w:i/>
          <w:iCs/>
          <w:sz w:val="24"/>
          <w:szCs w:val="24"/>
        </w:rPr>
        <w:t xml:space="preserve"> </w:t>
      </w:r>
      <w:r w:rsidR="002659A9">
        <w:rPr>
          <w:rFonts w:ascii="Times New Roman" w:hAnsi="Times New Roman" w:cs="Times New Roman"/>
          <w:i/>
          <w:iCs/>
          <w:sz w:val="24"/>
          <w:szCs w:val="24"/>
        </w:rPr>
        <w:tab/>
      </w:r>
      <w:r w:rsidRPr="00F053CA">
        <w:rPr>
          <w:rFonts w:ascii="Times New Roman" w:hAnsi="Times New Roman" w:cs="Times New Roman"/>
          <w:i/>
          <w:iCs/>
          <w:sz w:val="24"/>
          <w:szCs w:val="24"/>
        </w:rPr>
        <w:t>Politics</w:t>
      </w:r>
      <w:r w:rsidRPr="00F053CA">
        <w:rPr>
          <w:rFonts w:ascii="Times New Roman" w:hAnsi="Times New Roman" w:cs="Times New Roman"/>
          <w:sz w:val="24"/>
          <w:szCs w:val="24"/>
        </w:rPr>
        <w:t>, </w:t>
      </w:r>
      <w:r w:rsidRPr="00F053CA">
        <w:rPr>
          <w:rFonts w:ascii="Times New Roman" w:hAnsi="Times New Roman" w:cs="Times New Roman"/>
          <w:i/>
          <w:iCs/>
          <w:sz w:val="24"/>
          <w:szCs w:val="24"/>
        </w:rPr>
        <w:t>5</w:t>
      </w:r>
      <w:r w:rsidRPr="00F053CA">
        <w:rPr>
          <w:rFonts w:ascii="Times New Roman" w:hAnsi="Times New Roman" w:cs="Times New Roman"/>
          <w:sz w:val="24"/>
          <w:szCs w:val="24"/>
        </w:rPr>
        <w:t xml:space="preserve">(3), </w:t>
      </w:r>
      <w:r w:rsidRPr="00F053CA">
        <w:rPr>
          <w:rFonts w:ascii="Times New Roman" w:hAnsi="Times New Roman" w:cs="Times New Roman"/>
          <w:sz w:val="24"/>
          <w:szCs w:val="24"/>
        </w:rPr>
        <w:tab/>
        <w:t xml:space="preserve">381–395. </w:t>
      </w:r>
    </w:p>
    <w:p w14:paraId="2ACE9CF8" w14:textId="4534A01F" w:rsidR="00FF79CC" w:rsidRPr="00F053CA" w:rsidRDefault="00FF79CC"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lastRenderedPageBreak/>
        <w:t xml:space="preserve">Mori, K., Morgan, H., Parker, A., &amp; Mackintosh, C. (2023). Examining the Impact of </w:t>
      </w:r>
      <w:r w:rsidR="002659A9">
        <w:rPr>
          <w:rFonts w:ascii="Times New Roman" w:hAnsi="Times New Roman" w:cs="Times New Roman"/>
          <w:sz w:val="24"/>
          <w:szCs w:val="24"/>
        </w:rPr>
        <w:tab/>
      </w:r>
      <w:r w:rsidRPr="00F053CA">
        <w:rPr>
          <w:rFonts w:ascii="Times New Roman" w:hAnsi="Times New Roman" w:cs="Times New Roman"/>
          <w:sz w:val="24"/>
          <w:szCs w:val="24"/>
        </w:rPr>
        <w:t xml:space="preserve">Austerity on Community Sport Development Workers and Their Professional </w:t>
      </w:r>
      <w:r w:rsidRPr="00F053CA">
        <w:rPr>
          <w:rFonts w:ascii="Times New Roman" w:hAnsi="Times New Roman" w:cs="Times New Roman"/>
          <w:sz w:val="24"/>
          <w:szCs w:val="24"/>
        </w:rPr>
        <w:tab/>
        <w:t>Environment. </w:t>
      </w:r>
      <w:r w:rsidRPr="00F053CA">
        <w:rPr>
          <w:rFonts w:ascii="Times New Roman" w:hAnsi="Times New Roman" w:cs="Times New Roman"/>
          <w:i/>
          <w:iCs/>
          <w:sz w:val="24"/>
          <w:szCs w:val="24"/>
        </w:rPr>
        <w:t>Journal of Global Sport Management</w:t>
      </w:r>
      <w:r w:rsidRPr="00F053CA">
        <w:rPr>
          <w:rFonts w:ascii="Times New Roman" w:hAnsi="Times New Roman" w:cs="Times New Roman"/>
          <w:sz w:val="24"/>
          <w:szCs w:val="24"/>
        </w:rPr>
        <w:t>, </w:t>
      </w:r>
      <w:r w:rsidRPr="00F053CA">
        <w:rPr>
          <w:rFonts w:ascii="Times New Roman" w:hAnsi="Times New Roman" w:cs="Times New Roman"/>
          <w:i/>
          <w:iCs/>
          <w:sz w:val="24"/>
          <w:szCs w:val="24"/>
        </w:rPr>
        <w:t>8</w:t>
      </w:r>
      <w:r w:rsidRPr="00F053CA">
        <w:rPr>
          <w:rFonts w:ascii="Times New Roman" w:hAnsi="Times New Roman" w:cs="Times New Roman"/>
          <w:sz w:val="24"/>
          <w:szCs w:val="24"/>
        </w:rPr>
        <w:t>(3), 557–572</w:t>
      </w:r>
      <w:r w:rsidR="006E5CEC" w:rsidRPr="00F053CA">
        <w:rPr>
          <w:rFonts w:ascii="Times New Roman" w:hAnsi="Times New Roman" w:cs="Times New Roman"/>
          <w:sz w:val="24"/>
          <w:szCs w:val="24"/>
        </w:rPr>
        <w:t xml:space="preserve">. </w:t>
      </w:r>
    </w:p>
    <w:p w14:paraId="073BA581" w14:textId="06E3EC2B" w:rsidR="00D7187B" w:rsidRPr="00F053CA" w:rsidRDefault="006A4D37"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Parnell, D., Millward, P., Widdop, P., King, N., &amp; May, A. (2018). Sport policy and politics </w:t>
      </w:r>
      <w:r w:rsidR="002659A9">
        <w:rPr>
          <w:rFonts w:ascii="Times New Roman" w:hAnsi="Times New Roman" w:cs="Times New Roman"/>
          <w:sz w:val="24"/>
          <w:szCs w:val="24"/>
        </w:rPr>
        <w:tab/>
      </w:r>
      <w:r w:rsidRPr="00F053CA">
        <w:rPr>
          <w:rFonts w:ascii="Times New Roman" w:hAnsi="Times New Roman" w:cs="Times New Roman"/>
          <w:sz w:val="24"/>
          <w:szCs w:val="24"/>
        </w:rPr>
        <w:t>in an era of austerity. </w:t>
      </w:r>
      <w:r w:rsidRPr="00F053CA">
        <w:rPr>
          <w:rFonts w:ascii="Times New Roman" w:hAnsi="Times New Roman" w:cs="Times New Roman"/>
          <w:i/>
          <w:iCs/>
          <w:sz w:val="24"/>
          <w:szCs w:val="24"/>
        </w:rPr>
        <w:t>International Journal of Sport Policy and Politics</w:t>
      </w:r>
      <w:r w:rsidRPr="00F053CA">
        <w:rPr>
          <w:rFonts w:ascii="Times New Roman" w:hAnsi="Times New Roman" w:cs="Times New Roman"/>
          <w:sz w:val="24"/>
          <w:szCs w:val="24"/>
        </w:rPr>
        <w:t>, </w:t>
      </w:r>
      <w:r w:rsidRPr="00F053CA">
        <w:rPr>
          <w:rFonts w:ascii="Times New Roman" w:hAnsi="Times New Roman" w:cs="Times New Roman"/>
          <w:i/>
          <w:iCs/>
          <w:sz w:val="24"/>
          <w:szCs w:val="24"/>
        </w:rPr>
        <w:t>10</w:t>
      </w:r>
      <w:r w:rsidRPr="00F053CA">
        <w:rPr>
          <w:rFonts w:ascii="Times New Roman" w:hAnsi="Times New Roman" w:cs="Times New Roman"/>
          <w:sz w:val="24"/>
          <w:szCs w:val="24"/>
        </w:rPr>
        <w:t>(1), 1</w:t>
      </w:r>
      <w:r w:rsidR="003F685B" w:rsidRPr="00F053CA">
        <w:rPr>
          <w:rFonts w:ascii="Times New Roman" w:hAnsi="Times New Roman" w:cs="Times New Roman"/>
          <w:sz w:val="24"/>
          <w:szCs w:val="24"/>
        </w:rPr>
        <w:t>–</w:t>
      </w:r>
      <w:r w:rsidRPr="00F053CA">
        <w:rPr>
          <w:rFonts w:ascii="Times New Roman" w:hAnsi="Times New Roman" w:cs="Times New Roman"/>
          <w:sz w:val="24"/>
          <w:szCs w:val="24"/>
        </w:rPr>
        <w:t>5.</w:t>
      </w:r>
      <w:r w:rsidR="00176A85" w:rsidRPr="00F053CA">
        <w:rPr>
          <w:rFonts w:ascii="Times New Roman" w:hAnsi="Times New Roman" w:cs="Times New Roman"/>
          <w:sz w:val="24"/>
          <w:szCs w:val="24"/>
        </w:rPr>
        <w:br/>
      </w:r>
      <w:r w:rsidR="00E606DA" w:rsidRPr="00F053CA">
        <w:rPr>
          <w:rFonts w:ascii="Times New Roman" w:hAnsi="Times New Roman" w:cs="Times New Roman"/>
          <w:sz w:val="24"/>
          <w:szCs w:val="24"/>
        </w:rPr>
        <w:t xml:space="preserve">Parnell, D., May, A., Widdop, P., Cope, E., &amp; Bailey, R. (2019). Management strategies of </w:t>
      </w:r>
      <w:r w:rsidR="00E606DA" w:rsidRPr="00F053CA">
        <w:rPr>
          <w:rFonts w:ascii="Times New Roman" w:hAnsi="Times New Roman" w:cs="Times New Roman"/>
          <w:sz w:val="24"/>
          <w:szCs w:val="24"/>
        </w:rPr>
        <w:tab/>
        <w:t>non-profit community sport facilities in an era of austerity. </w:t>
      </w:r>
      <w:r w:rsidR="00E606DA" w:rsidRPr="00F053CA">
        <w:rPr>
          <w:rFonts w:ascii="Times New Roman" w:hAnsi="Times New Roman" w:cs="Times New Roman"/>
          <w:i/>
          <w:iCs/>
          <w:sz w:val="24"/>
          <w:szCs w:val="24"/>
        </w:rPr>
        <w:t xml:space="preserve">European </w:t>
      </w:r>
      <w:r w:rsidR="00244518" w:rsidRPr="00F053CA">
        <w:rPr>
          <w:rFonts w:ascii="Times New Roman" w:hAnsi="Times New Roman" w:cs="Times New Roman"/>
          <w:i/>
          <w:iCs/>
          <w:sz w:val="24"/>
          <w:szCs w:val="24"/>
        </w:rPr>
        <w:t>S</w:t>
      </w:r>
      <w:r w:rsidR="00E606DA" w:rsidRPr="00F053CA">
        <w:rPr>
          <w:rFonts w:ascii="Times New Roman" w:hAnsi="Times New Roman" w:cs="Times New Roman"/>
          <w:i/>
          <w:iCs/>
          <w:sz w:val="24"/>
          <w:szCs w:val="24"/>
        </w:rPr>
        <w:t xml:space="preserve">port </w:t>
      </w:r>
      <w:r w:rsidR="00E606DA" w:rsidRPr="00F053CA">
        <w:rPr>
          <w:rFonts w:ascii="Times New Roman" w:hAnsi="Times New Roman" w:cs="Times New Roman"/>
          <w:i/>
          <w:iCs/>
          <w:sz w:val="24"/>
          <w:szCs w:val="24"/>
        </w:rPr>
        <w:tab/>
      </w:r>
      <w:r w:rsidR="00244518" w:rsidRPr="00F053CA">
        <w:rPr>
          <w:rFonts w:ascii="Times New Roman" w:hAnsi="Times New Roman" w:cs="Times New Roman"/>
          <w:i/>
          <w:iCs/>
          <w:sz w:val="24"/>
          <w:szCs w:val="24"/>
        </w:rPr>
        <w:t>M</w:t>
      </w:r>
      <w:r w:rsidR="00E606DA" w:rsidRPr="00F053CA">
        <w:rPr>
          <w:rFonts w:ascii="Times New Roman" w:hAnsi="Times New Roman" w:cs="Times New Roman"/>
          <w:i/>
          <w:iCs/>
          <w:sz w:val="24"/>
          <w:szCs w:val="24"/>
        </w:rPr>
        <w:t>anagement</w:t>
      </w:r>
      <w:r w:rsidR="00C33EA6">
        <w:rPr>
          <w:rFonts w:ascii="Times New Roman" w:hAnsi="Times New Roman" w:cs="Times New Roman"/>
          <w:i/>
          <w:iCs/>
          <w:sz w:val="24"/>
          <w:szCs w:val="24"/>
        </w:rPr>
        <w:t xml:space="preserve"> </w:t>
      </w:r>
      <w:r w:rsidR="00244518" w:rsidRPr="00F053CA">
        <w:rPr>
          <w:rFonts w:ascii="Times New Roman" w:hAnsi="Times New Roman" w:cs="Times New Roman"/>
          <w:i/>
          <w:iCs/>
          <w:sz w:val="24"/>
          <w:szCs w:val="24"/>
        </w:rPr>
        <w:t>Q</w:t>
      </w:r>
      <w:r w:rsidR="00E606DA" w:rsidRPr="00F053CA">
        <w:rPr>
          <w:rFonts w:ascii="Times New Roman" w:hAnsi="Times New Roman" w:cs="Times New Roman"/>
          <w:i/>
          <w:iCs/>
          <w:sz w:val="24"/>
          <w:szCs w:val="24"/>
        </w:rPr>
        <w:t>uarterly</w:t>
      </w:r>
      <w:r w:rsidR="00E606DA" w:rsidRPr="00F053CA">
        <w:rPr>
          <w:rFonts w:ascii="Times New Roman" w:hAnsi="Times New Roman" w:cs="Times New Roman"/>
          <w:sz w:val="24"/>
          <w:szCs w:val="24"/>
        </w:rPr>
        <w:t>, </w:t>
      </w:r>
      <w:r w:rsidR="00E606DA" w:rsidRPr="00F053CA">
        <w:rPr>
          <w:rFonts w:ascii="Times New Roman" w:hAnsi="Times New Roman" w:cs="Times New Roman"/>
          <w:i/>
          <w:iCs/>
          <w:sz w:val="24"/>
          <w:szCs w:val="24"/>
        </w:rPr>
        <w:t>19</w:t>
      </w:r>
      <w:r w:rsidR="00E606DA" w:rsidRPr="00F053CA">
        <w:rPr>
          <w:rFonts w:ascii="Times New Roman" w:hAnsi="Times New Roman" w:cs="Times New Roman"/>
          <w:sz w:val="24"/>
          <w:szCs w:val="24"/>
        </w:rPr>
        <w:t>(3), 312-330.</w:t>
      </w:r>
    </w:p>
    <w:p w14:paraId="0F35CD8C" w14:textId="0E6203B0" w:rsidR="008C6A7A" w:rsidRPr="00F053CA" w:rsidRDefault="00D7187B"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Putnam, R. D. (1995). Bowling alone: America’s declining social capital. </w:t>
      </w:r>
      <w:r w:rsidRPr="00F053CA">
        <w:rPr>
          <w:rFonts w:ascii="Times New Roman" w:hAnsi="Times New Roman" w:cs="Times New Roman"/>
          <w:i/>
          <w:iCs/>
          <w:sz w:val="24"/>
          <w:szCs w:val="24"/>
        </w:rPr>
        <w:t>Journal of</w:t>
      </w:r>
      <w:r w:rsidR="00171777" w:rsidRPr="00F053CA">
        <w:rPr>
          <w:rFonts w:ascii="Times New Roman" w:hAnsi="Times New Roman" w:cs="Times New Roman"/>
          <w:i/>
          <w:iCs/>
          <w:sz w:val="24"/>
          <w:szCs w:val="24"/>
        </w:rPr>
        <w:t xml:space="preserve"> </w:t>
      </w:r>
      <w:r w:rsidR="00171777" w:rsidRPr="00F053CA">
        <w:rPr>
          <w:rFonts w:ascii="Times New Roman" w:hAnsi="Times New Roman" w:cs="Times New Roman"/>
          <w:i/>
          <w:iCs/>
          <w:sz w:val="24"/>
          <w:szCs w:val="24"/>
        </w:rPr>
        <w:tab/>
      </w:r>
      <w:r w:rsidRPr="00F053CA">
        <w:rPr>
          <w:rFonts w:ascii="Times New Roman" w:hAnsi="Times New Roman" w:cs="Times New Roman"/>
          <w:i/>
          <w:iCs/>
          <w:sz w:val="24"/>
          <w:szCs w:val="24"/>
        </w:rPr>
        <w:t>Democracy, 6</w:t>
      </w:r>
      <w:r w:rsidRPr="00F053CA">
        <w:rPr>
          <w:rFonts w:ascii="Times New Roman" w:hAnsi="Times New Roman" w:cs="Times New Roman"/>
          <w:sz w:val="24"/>
          <w:szCs w:val="24"/>
        </w:rPr>
        <w:t>(1), 65–78.</w:t>
      </w:r>
    </w:p>
    <w:p w14:paraId="0A9C2343" w14:textId="4DFCDA4A" w:rsidR="00416774" w:rsidRPr="00F053CA" w:rsidRDefault="008C6A7A"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Roberts, K. (2017). Sport in Europe’s era of austerity: Crisis or adaptation? </w:t>
      </w:r>
      <w:r w:rsidRPr="00F053CA">
        <w:rPr>
          <w:rFonts w:ascii="Times New Roman" w:hAnsi="Times New Roman" w:cs="Times New Roman"/>
          <w:i/>
          <w:iCs/>
          <w:sz w:val="24"/>
          <w:szCs w:val="24"/>
        </w:rPr>
        <w:t xml:space="preserve">International </w:t>
      </w:r>
      <w:r w:rsidRPr="00F053CA">
        <w:rPr>
          <w:rFonts w:ascii="Times New Roman" w:hAnsi="Times New Roman" w:cs="Times New Roman"/>
          <w:i/>
          <w:iCs/>
          <w:sz w:val="24"/>
          <w:szCs w:val="24"/>
        </w:rPr>
        <w:tab/>
        <w:t>Journal of Sociology and Social Policy</w:t>
      </w:r>
      <w:r w:rsidRPr="00F053CA">
        <w:rPr>
          <w:rFonts w:ascii="Times New Roman" w:hAnsi="Times New Roman" w:cs="Times New Roman"/>
          <w:sz w:val="24"/>
          <w:szCs w:val="24"/>
        </w:rPr>
        <w:t>, </w:t>
      </w:r>
      <w:r w:rsidRPr="00F053CA">
        <w:rPr>
          <w:rFonts w:ascii="Times New Roman" w:hAnsi="Times New Roman" w:cs="Times New Roman"/>
          <w:i/>
          <w:iCs/>
          <w:sz w:val="24"/>
          <w:szCs w:val="24"/>
        </w:rPr>
        <w:t>37</w:t>
      </w:r>
      <w:r w:rsidRPr="00F053CA">
        <w:rPr>
          <w:rFonts w:ascii="Times New Roman" w:hAnsi="Times New Roman" w:cs="Times New Roman"/>
          <w:sz w:val="24"/>
          <w:szCs w:val="24"/>
        </w:rPr>
        <w:t xml:space="preserve">(1/2), 123–130. </w:t>
      </w:r>
      <w:r w:rsidR="00305C1C" w:rsidRPr="00F053CA">
        <w:rPr>
          <w:rFonts w:ascii="Times New Roman" w:hAnsi="Times New Roman" w:cs="Times New Roman"/>
          <w:sz w:val="24"/>
          <w:szCs w:val="24"/>
        </w:rPr>
        <w:br/>
      </w:r>
      <w:r w:rsidR="00297451" w:rsidRPr="00F053CA">
        <w:rPr>
          <w:rFonts w:ascii="Times New Roman" w:hAnsi="Times New Roman" w:cs="Times New Roman"/>
          <w:sz w:val="24"/>
          <w:szCs w:val="24"/>
        </w:rPr>
        <w:t xml:space="preserve">Rossi, T., &amp; Jeanes, R. (2018). Is sport for development already an anachronism in the age of </w:t>
      </w:r>
      <w:r w:rsidR="00297451" w:rsidRPr="00F053CA">
        <w:rPr>
          <w:rFonts w:ascii="Times New Roman" w:hAnsi="Times New Roman" w:cs="Times New Roman"/>
          <w:sz w:val="24"/>
          <w:szCs w:val="24"/>
        </w:rPr>
        <w:tab/>
        <w:t>austerity or can it be a space of hope? </w:t>
      </w:r>
      <w:r w:rsidR="00297451" w:rsidRPr="00F053CA">
        <w:rPr>
          <w:rFonts w:ascii="Times New Roman" w:hAnsi="Times New Roman" w:cs="Times New Roman"/>
          <w:i/>
          <w:iCs/>
          <w:sz w:val="24"/>
          <w:szCs w:val="24"/>
        </w:rPr>
        <w:t xml:space="preserve">International Journal of Sport Policy and </w:t>
      </w:r>
      <w:r w:rsidR="00297451" w:rsidRPr="00F053CA">
        <w:rPr>
          <w:rFonts w:ascii="Times New Roman" w:hAnsi="Times New Roman" w:cs="Times New Roman"/>
          <w:i/>
          <w:iCs/>
          <w:sz w:val="24"/>
          <w:szCs w:val="24"/>
        </w:rPr>
        <w:tab/>
        <w:t>Politics</w:t>
      </w:r>
      <w:r w:rsidR="00297451" w:rsidRPr="00F053CA">
        <w:rPr>
          <w:rFonts w:ascii="Times New Roman" w:hAnsi="Times New Roman" w:cs="Times New Roman"/>
          <w:sz w:val="24"/>
          <w:szCs w:val="24"/>
        </w:rPr>
        <w:t>, </w:t>
      </w:r>
      <w:r w:rsidR="00297451" w:rsidRPr="00F053CA">
        <w:rPr>
          <w:rFonts w:ascii="Times New Roman" w:hAnsi="Times New Roman" w:cs="Times New Roman"/>
          <w:i/>
          <w:iCs/>
          <w:sz w:val="24"/>
          <w:szCs w:val="24"/>
        </w:rPr>
        <w:t>10</w:t>
      </w:r>
      <w:r w:rsidR="00297451" w:rsidRPr="00F053CA">
        <w:rPr>
          <w:rFonts w:ascii="Times New Roman" w:hAnsi="Times New Roman" w:cs="Times New Roman"/>
          <w:sz w:val="24"/>
          <w:szCs w:val="24"/>
        </w:rPr>
        <w:t xml:space="preserve">(1), 185–201. </w:t>
      </w:r>
      <w:r w:rsidR="00305C1C" w:rsidRPr="00F053CA">
        <w:rPr>
          <w:rFonts w:ascii="Times New Roman" w:hAnsi="Times New Roman" w:cs="Times New Roman"/>
          <w:sz w:val="24"/>
          <w:szCs w:val="24"/>
        </w:rPr>
        <w:br/>
      </w:r>
      <w:r w:rsidR="00416774" w:rsidRPr="00F053CA">
        <w:rPr>
          <w:rFonts w:ascii="Times New Roman" w:hAnsi="Times New Roman" w:cs="Times New Roman"/>
          <w:sz w:val="24"/>
          <w:szCs w:val="24"/>
        </w:rPr>
        <w:t>Sawhill, J. C., &amp; Williamson, D. (2001). Mission impossible? Measuring success in non-</w:t>
      </w:r>
      <w:r w:rsidR="00BE6473">
        <w:rPr>
          <w:rFonts w:ascii="Times New Roman" w:hAnsi="Times New Roman" w:cs="Times New Roman"/>
          <w:sz w:val="24"/>
          <w:szCs w:val="24"/>
        </w:rPr>
        <w:tab/>
      </w:r>
      <w:r w:rsidR="00416774" w:rsidRPr="00F053CA">
        <w:rPr>
          <w:rFonts w:ascii="Times New Roman" w:hAnsi="Times New Roman" w:cs="Times New Roman"/>
          <w:sz w:val="24"/>
          <w:szCs w:val="24"/>
        </w:rPr>
        <w:t>profit</w:t>
      </w:r>
      <w:r w:rsidR="00BE6473">
        <w:rPr>
          <w:rFonts w:ascii="Times New Roman" w:hAnsi="Times New Roman" w:cs="Times New Roman"/>
          <w:sz w:val="24"/>
          <w:szCs w:val="24"/>
        </w:rPr>
        <w:t xml:space="preserve"> </w:t>
      </w:r>
      <w:r w:rsidR="00416774" w:rsidRPr="00F053CA">
        <w:rPr>
          <w:rFonts w:ascii="Times New Roman" w:hAnsi="Times New Roman" w:cs="Times New Roman"/>
          <w:sz w:val="24"/>
          <w:szCs w:val="24"/>
        </w:rPr>
        <w:t xml:space="preserve">organizations. </w:t>
      </w:r>
      <w:r w:rsidR="00416774" w:rsidRPr="00F053CA">
        <w:rPr>
          <w:rFonts w:ascii="Times New Roman" w:hAnsi="Times New Roman" w:cs="Times New Roman"/>
          <w:i/>
          <w:iCs/>
          <w:sz w:val="24"/>
          <w:szCs w:val="24"/>
        </w:rPr>
        <w:t>Nonprofit Management &amp; Leadership</w:t>
      </w:r>
      <w:r w:rsidR="00416774" w:rsidRPr="00F053CA">
        <w:rPr>
          <w:rFonts w:ascii="Times New Roman" w:hAnsi="Times New Roman" w:cs="Times New Roman"/>
          <w:sz w:val="24"/>
          <w:szCs w:val="24"/>
        </w:rPr>
        <w:t xml:space="preserve">, </w:t>
      </w:r>
      <w:r w:rsidR="00416774" w:rsidRPr="00F053CA">
        <w:rPr>
          <w:rFonts w:ascii="Times New Roman" w:hAnsi="Times New Roman" w:cs="Times New Roman"/>
          <w:i/>
          <w:iCs/>
          <w:sz w:val="24"/>
          <w:szCs w:val="24"/>
        </w:rPr>
        <w:t>11</w:t>
      </w:r>
      <w:r w:rsidR="00416774" w:rsidRPr="00F053CA">
        <w:rPr>
          <w:rFonts w:ascii="Times New Roman" w:hAnsi="Times New Roman" w:cs="Times New Roman"/>
          <w:sz w:val="24"/>
          <w:szCs w:val="24"/>
        </w:rPr>
        <w:t>, 371–386.</w:t>
      </w:r>
    </w:p>
    <w:p w14:paraId="56B316EE" w14:textId="13C6DA80" w:rsidR="005962A5" w:rsidRPr="00F053CA" w:rsidRDefault="005962A5" w:rsidP="000A4F40">
      <w:pPr>
        <w:spacing w:line="480" w:lineRule="auto"/>
        <w:rPr>
          <w:rFonts w:ascii="Times New Roman" w:hAnsi="Times New Roman" w:cs="Times New Roman"/>
          <w:sz w:val="24"/>
          <w:szCs w:val="24"/>
        </w:rPr>
      </w:pPr>
      <w:proofErr w:type="spellStart"/>
      <w:r w:rsidRPr="00F053CA">
        <w:rPr>
          <w:rFonts w:ascii="Times New Roman" w:hAnsi="Times New Roman" w:cs="Times New Roman"/>
          <w:sz w:val="24"/>
          <w:szCs w:val="24"/>
        </w:rPr>
        <w:t>Schulenkorf</w:t>
      </w:r>
      <w:proofErr w:type="spellEnd"/>
      <w:r w:rsidRPr="00F053CA">
        <w:rPr>
          <w:rFonts w:ascii="Times New Roman" w:hAnsi="Times New Roman" w:cs="Times New Roman"/>
          <w:sz w:val="24"/>
          <w:szCs w:val="24"/>
        </w:rPr>
        <w:t xml:space="preserve">, N., Sherry, E., &amp; Rowe, K. (2016). Sport for development: An integrated </w:t>
      </w:r>
      <w:r w:rsidR="00171777" w:rsidRPr="00F053CA">
        <w:rPr>
          <w:rFonts w:ascii="Times New Roman" w:hAnsi="Times New Roman" w:cs="Times New Roman"/>
          <w:sz w:val="24"/>
          <w:szCs w:val="24"/>
        </w:rPr>
        <w:tab/>
      </w:r>
      <w:r w:rsidRPr="00F053CA">
        <w:rPr>
          <w:rFonts w:ascii="Times New Roman" w:hAnsi="Times New Roman" w:cs="Times New Roman"/>
          <w:sz w:val="24"/>
          <w:szCs w:val="24"/>
        </w:rPr>
        <w:t xml:space="preserve">literature review. </w:t>
      </w:r>
      <w:r w:rsidRPr="00F053CA">
        <w:rPr>
          <w:rFonts w:ascii="Times New Roman" w:hAnsi="Times New Roman" w:cs="Times New Roman"/>
          <w:i/>
          <w:iCs/>
          <w:sz w:val="24"/>
          <w:szCs w:val="24"/>
        </w:rPr>
        <w:t>Journal of sport management, 30</w:t>
      </w:r>
      <w:r w:rsidRPr="00F053CA">
        <w:rPr>
          <w:rFonts w:ascii="Times New Roman" w:hAnsi="Times New Roman" w:cs="Times New Roman"/>
          <w:sz w:val="24"/>
          <w:szCs w:val="24"/>
        </w:rPr>
        <w:t>(1), 22-39.</w:t>
      </w:r>
    </w:p>
    <w:p w14:paraId="230166F5" w14:textId="4B1F8890" w:rsidR="00416774" w:rsidRPr="00F053CA" w:rsidRDefault="00416774"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Scott, K. (2003). </w:t>
      </w:r>
      <w:r w:rsidRPr="00F053CA">
        <w:rPr>
          <w:rFonts w:ascii="Times New Roman" w:hAnsi="Times New Roman" w:cs="Times New Roman"/>
          <w:i/>
          <w:iCs/>
          <w:sz w:val="24"/>
          <w:szCs w:val="24"/>
        </w:rPr>
        <w:t xml:space="preserve">Funding matters: The impact of Canada’s new funding regime on </w:t>
      </w:r>
      <w:proofErr w:type="spellStart"/>
      <w:proofErr w:type="gramStart"/>
      <w:r w:rsidRPr="00F053CA">
        <w:rPr>
          <w:rFonts w:ascii="Times New Roman" w:hAnsi="Times New Roman" w:cs="Times New Roman"/>
          <w:i/>
          <w:iCs/>
          <w:sz w:val="24"/>
          <w:szCs w:val="24"/>
        </w:rPr>
        <w:t>non profit</w:t>
      </w:r>
      <w:proofErr w:type="spellEnd"/>
      <w:proofErr w:type="gramEnd"/>
      <w:r w:rsidRPr="00F053CA">
        <w:rPr>
          <w:rFonts w:ascii="Times New Roman" w:hAnsi="Times New Roman" w:cs="Times New Roman"/>
          <w:i/>
          <w:iCs/>
          <w:sz w:val="24"/>
          <w:szCs w:val="24"/>
        </w:rPr>
        <w:t xml:space="preserve"> </w:t>
      </w:r>
      <w:r w:rsidR="00171777" w:rsidRPr="00F053CA">
        <w:rPr>
          <w:rFonts w:ascii="Times New Roman" w:hAnsi="Times New Roman" w:cs="Times New Roman"/>
          <w:i/>
          <w:iCs/>
          <w:sz w:val="24"/>
          <w:szCs w:val="24"/>
        </w:rPr>
        <w:tab/>
      </w:r>
      <w:r w:rsidRPr="00F053CA">
        <w:rPr>
          <w:rFonts w:ascii="Times New Roman" w:hAnsi="Times New Roman" w:cs="Times New Roman"/>
          <w:i/>
          <w:iCs/>
          <w:sz w:val="24"/>
          <w:szCs w:val="24"/>
        </w:rPr>
        <w:t>and voluntary organizations</w:t>
      </w:r>
      <w:r w:rsidRPr="00F053CA">
        <w:rPr>
          <w:rFonts w:ascii="Times New Roman" w:hAnsi="Times New Roman" w:cs="Times New Roman"/>
          <w:sz w:val="24"/>
          <w:szCs w:val="24"/>
        </w:rPr>
        <w:t>. Ottawa, ON: Canadian Council on Social Development.</w:t>
      </w:r>
    </w:p>
    <w:p w14:paraId="07D77F87" w14:textId="104B46BD" w:rsidR="00416774" w:rsidRPr="00F053CA" w:rsidRDefault="00416774"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Sharpe, E. K. (2006). Resources at the grassroots of recreation: Organizational capacity and </w:t>
      </w:r>
      <w:r w:rsidRPr="00F053CA">
        <w:rPr>
          <w:rFonts w:ascii="Times New Roman" w:hAnsi="Times New Roman" w:cs="Times New Roman"/>
          <w:sz w:val="24"/>
          <w:szCs w:val="24"/>
        </w:rPr>
        <w:tab/>
        <w:t xml:space="preserve">quality of experience in a community sport organization. </w:t>
      </w:r>
      <w:r w:rsidRPr="00F053CA">
        <w:rPr>
          <w:rFonts w:ascii="Times New Roman" w:hAnsi="Times New Roman" w:cs="Times New Roman"/>
          <w:i/>
          <w:iCs/>
          <w:sz w:val="24"/>
          <w:szCs w:val="24"/>
        </w:rPr>
        <w:t>Leisure Sciences, 28</w:t>
      </w:r>
      <w:r w:rsidRPr="00F053CA">
        <w:rPr>
          <w:rFonts w:ascii="Times New Roman" w:hAnsi="Times New Roman" w:cs="Times New Roman"/>
          <w:sz w:val="24"/>
          <w:szCs w:val="24"/>
        </w:rPr>
        <w:t>, 385–</w:t>
      </w:r>
      <w:r w:rsidRPr="00F053CA">
        <w:rPr>
          <w:rFonts w:ascii="Times New Roman" w:hAnsi="Times New Roman" w:cs="Times New Roman"/>
          <w:sz w:val="24"/>
          <w:szCs w:val="24"/>
        </w:rPr>
        <w:tab/>
        <w:t>401.</w:t>
      </w:r>
    </w:p>
    <w:p w14:paraId="35475D5F" w14:textId="688846F0" w:rsidR="004A2C4D" w:rsidRPr="00F053CA" w:rsidRDefault="006B6450"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lastRenderedPageBreak/>
        <w:t xml:space="preserve">Skinner, J., </w:t>
      </w:r>
      <w:proofErr w:type="spellStart"/>
      <w:r w:rsidRPr="00F053CA">
        <w:rPr>
          <w:rFonts w:ascii="Times New Roman" w:hAnsi="Times New Roman" w:cs="Times New Roman"/>
          <w:sz w:val="24"/>
          <w:szCs w:val="24"/>
        </w:rPr>
        <w:t>Zakus</w:t>
      </w:r>
      <w:proofErr w:type="spellEnd"/>
      <w:r w:rsidRPr="00F053CA">
        <w:rPr>
          <w:rFonts w:ascii="Times New Roman" w:hAnsi="Times New Roman" w:cs="Times New Roman"/>
          <w:sz w:val="24"/>
          <w:szCs w:val="24"/>
        </w:rPr>
        <w:t xml:space="preserve">, D. H., &amp; Cowell, J. (2008). Development through sport: Building social </w:t>
      </w:r>
      <w:r w:rsidR="00171777" w:rsidRPr="00F053CA">
        <w:rPr>
          <w:rFonts w:ascii="Times New Roman" w:hAnsi="Times New Roman" w:cs="Times New Roman"/>
          <w:sz w:val="24"/>
          <w:szCs w:val="24"/>
        </w:rPr>
        <w:tab/>
      </w:r>
      <w:r w:rsidRPr="00F053CA">
        <w:rPr>
          <w:rFonts w:ascii="Times New Roman" w:hAnsi="Times New Roman" w:cs="Times New Roman"/>
          <w:sz w:val="24"/>
          <w:szCs w:val="24"/>
        </w:rPr>
        <w:t>capital in disadvantaged communities. </w:t>
      </w:r>
      <w:r w:rsidRPr="00F053CA">
        <w:rPr>
          <w:rFonts w:ascii="Times New Roman" w:hAnsi="Times New Roman" w:cs="Times New Roman"/>
          <w:i/>
          <w:iCs/>
          <w:sz w:val="24"/>
          <w:szCs w:val="24"/>
        </w:rPr>
        <w:t>Sport management review</w:t>
      </w:r>
      <w:r w:rsidRPr="00F053CA">
        <w:rPr>
          <w:rFonts w:ascii="Times New Roman" w:hAnsi="Times New Roman" w:cs="Times New Roman"/>
          <w:sz w:val="24"/>
          <w:szCs w:val="24"/>
        </w:rPr>
        <w:t>, </w:t>
      </w:r>
      <w:r w:rsidRPr="00F053CA">
        <w:rPr>
          <w:rFonts w:ascii="Times New Roman" w:hAnsi="Times New Roman" w:cs="Times New Roman"/>
          <w:i/>
          <w:iCs/>
          <w:sz w:val="24"/>
          <w:szCs w:val="24"/>
        </w:rPr>
        <w:t>11</w:t>
      </w:r>
      <w:r w:rsidRPr="00F053CA">
        <w:rPr>
          <w:rFonts w:ascii="Times New Roman" w:hAnsi="Times New Roman" w:cs="Times New Roman"/>
          <w:sz w:val="24"/>
          <w:szCs w:val="24"/>
        </w:rPr>
        <w:t>(3), 253-275.</w:t>
      </w:r>
      <w:r w:rsidR="006255B6" w:rsidRPr="00F053CA">
        <w:rPr>
          <w:rFonts w:ascii="Times New Roman" w:hAnsi="Times New Roman" w:cs="Times New Roman"/>
          <w:sz w:val="24"/>
          <w:szCs w:val="24"/>
        </w:rPr>
        <w:br/>
      </w:r>
      <w:r w:rsidR="004A2C4D" w:rsidRPr="00F053CA">
        <w:rPr>
          <w:rFonts w:ascii="Times New Roman" w:hAnsi="Times New Roman" w:cs="Times New Roman"/>
          <w:sz w:val="24"/>
          <w:szCs w:val="24"/>
        </w:rPr>
        <w:t xml:space="preserve">Taylor, P. (2004). Driving up sport participation: Sport and volunteering. In S. England (Ed.), </w:t>
      </w:r>
      <w:r w:rsidR="004A2C4D" w:rsidRPr="00F053CA">
        <w:rPr>
          <w:rFonts w:ascii="Times New Roman" w:hAnsi="Times New Roman" w:cs="Times New Roman"/>
          <w:sz w:val="24"/>
          <w:szCs w:val="24"/>
        </w:rPr>
        <w:tab/>
      </w:r>
      <w:r w:rsidR="004A2C4D" w:rsidRPr="00F053CA">
        <w:rPr>
          <w:rFonts w:ascii="Times New Roman" w:hAnsi="Times New Roman" w:cs="Times New Roman"/>
          <w:i/>
          <w:iCs/>
          <w:sz w:val="24"/>
          <w:szCs w:val="24"/>
        </w:rPr>
        <w:t>Driving up participation: The challenge for sport</w:t>
      </w:r>
      <w:r w:rsidR="004A2C4D" w:rsidRPr="00F053CA">
        <w:rPr>
          <w:rFonts w:ascii="Times New Roman" w:hAnsi="Times New Roman" w:cs="Times New Roman"/>
          <w:sz w:val="24"/>
          <w:szCs w:val="24"/>
        </w:rPr>
        <w:t xml:space="preserve"> (pp. 103–110). London: Sport </w:t>
      </w:r>
      <w:r w:rsidR="00E2168E" w:rsidRPr="00F053CA">
        <w:rPr>
          <w:rFonts w:ascii="Times New Roman" w:hAnsi="Times New Roman" w:cs="Times New Roman"/>
          <w:sz w:val="24"/>
          <w:szCs w:val="24"/>
        </w:rPr>
        <w:tab/>
      </w:r>
      <w:r w:rsidR="004A2C4D" w:rsidRPr="00F053CA">
        <w:rPr>
          <w:rFonts w:ascii="Times New Roman" w:hAnsi="Times New Roman" w:cs="Times New Roman"/>
          <w:sz w:val="24"/>
          <w:szCs w:val="24"/>
        </w:rPr>
        <w:t>England.</w:t>
      </w:r>
    </w:p>
    <w:p w14:paraId="5D377BC9" w14:textId="344BF42C" w:rsidR="004A2C4D" w:rsidRPr="00F053CA" w:rsidRDefault="004A2C4D"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Taylor, M., Doherty, A., &amp; McGraw, P. (2008). </w:t>
      </w:r>
      <w:r w:rsidRPr="00F053CA">
        <w:rPr>
          <w:rFonts w:ascii="Times New Roman" w:hAnsi="Times New Roman" w:cs="Times New Roman"/>
          <w:i/>
          <w:iCs/>
          <w:sz w:val="24"/>
          <w:szCs w:val="24"/>
        </w:rPr>
        <w:t xml:space="preserve">Managing people in sport organizations: A </w:t>
      </w:r>
      <w:r w:rsidRPr="00F053CA">
        <w:rPr>
          <w:rFonts w:ascii="Times New Roman" w:hAnsi="Times New Roman" w:cs="Times New Roman"/>
          <w:i/>
          <w:iCs/>
          <w:sz w:val="24"/>
          <w:szCs w:val="24"/>
        </w:rPr>
        <w:tab/>
        <w:t>strategic human resource management perspective</w:t>
      </w:r>
      <w:r w:rsidRPr="00F053CA">
        <w:rPr>
          <w:rFonts w:ascii="Times New Roman" w:hAnsi="Times New Roman" w:cs="Times New Roman"/>
          <w:sz w:val="24"/>
          <w:szCs w:val="24"/>
        </w:rPr>
        <w:t>. Oxford: Routledge.</w:t>
      </w:r>
    </w:p>
    <w:p w14:paraId="2576F67F" w14:textId="36AFF3E5" w:rsidR="00452C4D" w:rsidRPr="00F053CA" w:rsidRDefault="00AA7202"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Veal, A. J., &amp; Darcy, S. (2014). </w:t>
      </w:r>
      <w:r w:rsidRPr="00F053CA">
        <w:rPr>
          <w:rFonts w:ascii="Times New Roman" w:hAnsi="Times New Roman" w:cs="Times New Roman"/>
          <w:i/>
          <w:iCs/>
          <w:sz w:val="24"/>
          <w:szCs w:val="24"/>
        </w:rPr>
        <w:t xml:space="preserve">Research methods in sport studies and sport management: a </w:t>
      </w:r>
      <w:r w:rsidR="004907BE" w:rsidRPr="00F053CA">
        <w:rPr>
          <w:rFonts w:ascii="Times New Roman" w:hAnsi="Times New Roman" w:cs="Times New Roman"/>
          <w:i/>
          <w:iCs/>
          <w:sz w:val="24"/>
          <w:szCs w:val="24"/>
        </w:rPr>
        <w:tab/>
      </w:r>
      <w:r w:rsidRPr="00F053CA">
        <w:rPr>
          <w:rFonts w:ascii="Times New Roman" w:hAnsi="Times New Roman" w:cs="Times New Roman"/>
          <w:i/>
          <w:iCs/>
          <w:sz w:val="24"/>
          <w:szCs w:val="24"/>
        </w:rPr>
        <w:t>practical guide</w:t>
      </w:r>
      <w:r w:rsidRPr="00F053CA">
        <w:rPr>
          <w:rFonts w:ascii="Times New Roman" w:hAnsi="Times New Roman" w:cs="Times New Roman"/>
          <w:sz w:val="24"/>
          <w:szCs w:val="24"/>
        </w:rPr>
        <w:t>. Routledge.</w:t>
      </w:r>
      <w:r w:rsidR="00305C1C" w:rsidRPr="00F053CA">
        <w:rPr>
          <w:rFonts w:ascii="Times New Roman" w:hAnsi="Times New Roman" w:cs="Times New Roman"/>
          <w:sz w:val="24"/>
          <w:szCs w:val="24"/>
        </w:rPr>
        <w:br/>
      </w:r>
      <w:r w:rsidR="00320444" w:rsidRPr="00F053CA">
        <w:rPr>
          <w:rFonts w:ascii="Times New Roman" w:hAnsi="Times New Roman" w:cs="Times New Roman"/>
          <w:sz w:val="24"/>
          <w:szCs w:val="24"/>
        </w:rPr>
        <w:t xml:space="preserve">Walker, C. M., &amp; Hayton, J. W. (2018). An analysis of third sector sport organisations in an </w:t>
      </w:r>
      <w:r w:rsidR="00E2168E" w:rsidRPr="00F053CA">
        <w:rPr>
          <w:rFonts w:ascii="Times New Roman" w:hAnsi="Times New Roman" w:cs="Times New Roman"/>
          <w:sz w:val="24"/>
          <w:szCs w:val="24"/>
        </w:rPr>
        <w:tab/>
      </w:r>
      <w:r w:rsidR="00320444" w:rsidRPr="00F053CA">
        <w:rPr>
          <w:rFonts w:ascii="Times New Roman" w:hAnsi="Times New Roman" w:cs="Times New Roman"/>
          <w:sz w:val="24"/>
          <w:szCs w:val="24"/>
        </w:rPr>
        <w:t xml:space="preserve">era </w:t>
      </w:r>
      <w:proofErr w:type="gramStart"/>
      <w:r w:rsidR="00320444" w:rsidRPr="00F053CA">
        <w:rPr>
          <w:rFonts w:ascii="Times New Roman" w:hAnsi="Times New Roman" w:cs="Times New Roman"/>
          <w:sz w:val="24"/>
          <w:szCs w:val="24"/>
        </w:rPr>
        <w:t xml:space="preserve">of </w:t>
      </w:r>
      <w:r w:rsidR="00055729">
        <w:rPr>
          <w:rFonts w:ascii="Times New Roman" w:hAnsi="Times New Roman" w:cs="Times New Roman"/>
          <w:sz w:val="24"/>
          <w:szCs w:val="24"/>
        </w:rPr>
        <w:t xml:space="preserve"> </w:t>
      </w:r>
      <w:r w:rsidR="00320444" w:rsidRPr="00F053CA">
        <w:rPr>
          <w:rFonts w:ascii="Times New Roman" w:hAnsi="Times New Roman" w:cs="Times New Roman"/>
          <w:sz w:val="24"/>
          <w:szCs w:val="24"/>
        </w:rPr>
        <w:t>‘</w:t>
      </w:r>
      <w:proofErr w:type="gramEnd"/>
      <w:r w:rsidR="00320444" w:rsidRPr="00F053CA">
        <w:rPr>
          <w:rFonts w:ascii="Times New Roman" w:hAnsi="Times New Roman" w:cs="Times New Roman"/>
          <w:sz w:val="24"/>
          <w:szCs w:val="24"/>
        </w:rPr>
        <w:t>super-austerity. </w:t>
      </w:r>
      <w:r w:rsidR="00320444" w:rsidRPr="00F053CA">
        <w:rPr>
          <w:rFonts w:ascii="Times New Roman" w:hAnsi="Times New Roman" w:cs="Times New Roman"/>
          <w:i/>
          <w:iCs/>
          <w:sz w:val="24"/>
          <w:szCs w:val="24"/>
        </w:rPr>
        <w:t>International Journal of Sport Policy and Politics</w:t>
      </w:r>
      <w:r w:rsidR="00320444" w:rsidRPr="00F053CA">
        <w:rPr>
          <w:rFonts w:ascii="Times New Roman" w:hAnsi="Times New Roman" w:cs="Times New Roman"/>
          <w:sz w:val="24"/>
          <w:szCs w:val="24"/>
        </w:rPr>
        <w:t>, </w:t>
      </w:r>
      <w:r w:rsidR="00320444" w:rsidRPr="00F053CA">
        <w:rPr>
          <w:rFonts w:ascii="Times New Roman" w:hAnsi="Times New Roman" w:cs="Times New Roman"/>
          <w:i/>
          <w:iCs/>
          <w:sz w:val="24"/>
          <w:szCs w:val="24"/>
        </w:rPr>
        <w:t>10</w:t>
      </w:r>
      <w:r w:rsidR="00320444" w:rsidRPr="00F053CA">
        <w:rPr>
          <w:rFonts w:ascii="Times New Roman" w:hAnsi="Times New Roman" w:cs="Times New Roman"/>
          <w:sz w:val="24"/>
          <w:szCs w:val="24"/>
        </w:rPr>
        <w:t>(1), 43–</w:t>
      </w:r>
      <w:r w:rsidR="00E2168E" w:rsidRPr="00F053CA">
        <w:rPr>
          <w:rFonts w:ascii="Times New Roman" w:hAnsi="Times New Roman" w:cs="Times New Roman"/>
          <w:sz w:val="24"/>
          <w:szCs w:val="24"/>
        </w:rPr>
        <w:tab/>
      </w:r>
      <w:r w:rsidR="00320444" w:rsidRPr="00F053CA">
        <w:rPr>
          <w:rFonts w:ascii="Times New Roman" w:hAnsi="Times New Roman" w:cs="Times New Roman"/>
          <w:sz w:val="24"/>
          <w:szCs w:val="24"/>
        </w:rPr>
        <w:t xml:space="preserve">61. </w:t>
      </w:r>
      <w:r w:rsidR="00537B1C" w:rsidRPr="00F053CA">
        <w:rPr>
          <w:rFonts w:ascii="Times New Roman" w:hAnsi="Times New Roman" w:cs="Times New Roman"/>
          <w:sz w:val="24"/>
          <w:szCs w:val="24"/>
        </w:rPr>
        <w:tab/>
      </w:r>
      <w:r w:rsidR="001D4D92" w:rsidRPr="00F053CA">
        <w:rPr>
          <w:rFonts w:ascii="Times New Roman" w:hAnsi="Times New Roman" w:cs="Times New Roman"/>
          <w:sz w:val="24"/>
          <w:szCs w:val="24"/>
        </w:rPr>
        <w:t xml:space="preserve"> </w:t>
      </w:r>
      <w:r w:rsidR="003D323E">
        <w:rPr>
          <w:rFonts w:ascii="Times New Roman" w:hAnsi="Times New Roman" w:cs="Times New Roman"/>
          <w:sz w:val="24"/>
          <w:szCs w:val="24"/>
        </w:rPr>
        <w:br/>
      </w:r>
      <w:r w:rsidR="00452C4D" w:rsidRPr="00F053CA">
        <w:rPr>
          <w:rFonts w:ascii="Times New Roman" w:hAnsi="Times New Roman" w:cs="Times New Roman"/>
          <w:sz w:val="24"/>
          <w:szCs w:val="24"/>
        </w:rPr>
        <w:t xml:space="preserve">Wicker, P., &amp; Breuer, C. (2011). Scarcity of resources in German non-profit sport </w:t>
      </w:r>
      <w:r w:rsidR="00BE6473">
        <w:rPr>
          <w:rFonts w:ascii="Times New Roman" w:hAnsi="Times New Roman" w:cs="Times New Roman"/>
          <w:sz w:val="24"/>
          <w:szCs w:val="24"/>
        </w:rPr>
        <w:tab/>
      </w:r>
      <w:r w:rsidR="00452C4D" w:rsidRPr="00F053CA">
        <w:rPr>
          <w:rFonts w:ascii="Times New Roman" w:hAnsi="Times New Roman" w:cs="Times New Roman"/>
          <w:sz w:val="24"/>
          <w:szCs w:val="24"/>
        </w:rPr>
        <w:t>clubs. </w:t>
      </w:r>
      <w:r w:rsidR="00452C4D" w:rsidRPr="00F053CA">
        <w:rPr>
          <w:rFonts w:ascii="Times New Roman" w:hAnsi="Times New Roman" w:cs="Times New Roman"/>
          <w:i/>
          <w:iCs/>
          <w:sz w:val="24"/>
          <w:szCs w:val="24"/>
        </w:rPr>
        <w:t>Sport Management Review</w:t>
      </w:r>
      <w:r w:rsidR="00452C4D" w:rsidRPr="00F053CA">
        <w:rPr>
          <w:rFonts w:ascii="Times New Roman" w:hAnsi="Times New Roman" w:cs="Times New Roman"/>
          <w:sz w:val="24"/>
          <w:szCs w:val="24"/>
        </w:rPr>
        <w:t>, </w:t>
      </w:r>
      <w:r w:rsidR="00452C4D" w:rsidRPr="00F053CA">
        <w:rPr>
          <w:rFonts w:ascii="Times New Roman" w:hAnsi="Times New Roman" w:cs="Times New Roman"/>
          <w:i/>
          <w:iCs/>
          <w:sz w:val="24"/>
          <w:szCs w:val="24"/>
        </w:rPr>
        <w:t>14</w:t>
      </w:r>
      <w:r w:rsidR="00452C4D" w:rsidRPr="00F053CA">
        <w:rPr>
          <w:rFonts w:ascii="Times New Roman" w:hAnsi="Times New Roman" w:cs="Times New Roman"/>
          <w:sz w:val="24"/>
          <w:szCs w:val="24"/>
        </w:rPr>
        <w:t>(2), 188-201.</w:t>
      </w:r>
    </w:p>
    <w:p w14:paraId="0E9A046E" w14:textId="11003AF6" w:rsidR="0002001E" w:rsidRPr="00F053CA" w:rsidRDefault="0002001E"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Wicker, P., &amp; Breuer, C. (2013). Understanding the importance of organizational resources </w:t>
      </w:r>
      <w:r w:rsidR="00E2168E" w:rsidRPr="00F053CA">
        <w:rPr>
          <w:rFonts w:ascii="Times New Roman" w:hAnsi="Times New Roman" w:cs="Times New Roman"/>
          <w:sz w:val="24"/>
          <w:szCs w:val="24"/>
        </w:rPr>
        <w:tab/>
      </w:r>
      <w:r w:rsidRPr="00F053CA">
        <w:rPr>
          <w:rFonts w:ascii="Times New Roman" w:hAnsi="Times New Roman" w:cs="Times New Roman"/>
          <w:sz w:val="24"/>
          <w:szCs w:val="24"/>
        </w:rPr>
        <w:t xml:space="preserve">to explain organizational problems: Evidence from nonprofit sport clubs in </w:t>
      </w:r>
      <w:r w:rsidR="00E2168E" w:rsidRPr="00F053CA">
        <w:rPr>
          <w:rFonts w:ascii="Times New Roman" w:hAnsi="Times New Roman" w:cs="Times New Roman"/>
          <w:sz w:val="24"/>
          <w:szCs w:val="24"/>
        </w:rPr>
        <w:tab/>
      </w:r>
      <w:r w:rsidRPr="00F053CA">
        <w:rPr>
          <w:rFonts w:ascii="Times New Roman" w:hAnsi="Times New Roman" w:cs="Times New Roman"/>
          <w:sz w:val="24"/>
          <w:szCs w:val="24"/>
        </w:rPr>
        <w:t>Germany. </w:t>
      </w:r>
      <w:r w:rsidRPr="00F053CA">
        <w:rPr>
          <w:rFonts w:ascii="Times New Roman" w:hAnsi="Times New Roman" w:cs="Times New Roman"/>
          <w:i/>
          <w:iCs/>
          <w:sz w:val="24"/>
          <w:szCs w:val="24"/>
        </w:rPr>
        <w:t xml:space="preserve">VOLUNTAS: International Journal of Voluntary and Nonprofit </w:t>
      </w:r>
      <w:r w:rsidR="00E2168E" w:rsidRPr="00F053CA">
        <w:rPr>
          <w:rFonts w:ascii="Times New Roman" w:hAnsi="Times New Roman" w:cs="Times New Roman"/>
          <w:i/>
          <w:iCs/>
          <w:sz w:val="24"/>
          <w:szCs w:val="24"/>
        </w:rPr>
        <w:tab/>
      </w:r>
      <w:r w:rsidRPr="00F053CA">
        <w:rPr>
          <w:rFonts w:ascii="Times New Roman" w:hAnsi="Times New Roman" w:cs="Times New Roman"/>
          <w:i/>
          <w:iCs/>
          <w:sz w:val="24"/>
          <w:szCs w:val="24"/>
        </w:rPr>
        <w:t>Organizations</w:t>
      </w:r>
      <w:r w:rsidRPr="00F053CA">
        <w:rPr>
          <w:rFonts w:ascii="Times New Roman" w:hAnsi="Times New Roman" w:cs="Times New Roman"/>
          <w:sz w:val="24"/>
          <w:szCs w:val="24"/>
        </w:rPr>
        <w:t>, </w:t>
      </w:r>
      <w:r w:rsidRPr="00F053CA">
        <w:rPr>
          <w:rFonts w:ascii="Times New Roman" w:hAnsi="Times New Roman" w:cs="Times New Roman"/>
          <w:i/>
          <w:iCs/>
          <w:sz w:val="24"/>
          <w:szCs w:val="24"/>
        </w:rPr>
        <w:t>24</w:t>
      </w:r>
      <w:r w:rsidRPr="00F053CA">
        <w:rPr>
          <w:rFonts w:ascii="Times New Roman" w:hAnsi="Times New Roman" w:cs="Times New Roman"/>
          <w:sz w:val="24"/>
          <w:szCs w:val="24"/>
        </w:rPr>
        <w:t xml:space="preserve">(2), 461-484. </w:t>
      </w:r>
    </w:p>
    <w:p w14:paraId="58A540C6" w14:textId="6430E69F" w:rsidR="00305C1C" w:rsidRPr="00F053CA" w:rsidRDefault="00B86A6A" w:rsidP="000A4F40">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Widdop, P., King, N., Parnell, D., Cutts, D., &amp; Millward, P. (2018). Austerity, policy and </w:t>
      </w:r>
      <w:r w:rsidR="00BE6473">
        <w:rPr>
          <w:rFonts w:ascii="Times New Roman" w:hAnsi="Times New Roman" w:cs="Times New Roman"/>
          <w:sz w:val="24"/>
          <w:szCs w:val="24"/>
        </w:rPr>
        <w:tab/>
      </w:r>
      <w:r w:rsidRPr="00F053CA">
        <w:rPr>
          <w:rFonts w:ascii="Times New Roman" w:hAnsi="Times New Roman" w:cs="Times New Roman"/>
          <w:sz w:val="24"/>
          <w:szCs w:val="24"/>
        </w:rPr>
        <w:t>sport participation in England. </w:t>
      </w:r>
      <w:r w:rsidRPr="00F053CA">
        <w:rPr>
          <w:rFonts w:ascii="Times New Roman" w:hAnsi="Times New Roman" w:cs="Times New Roman"/>
          <w:i/>
          <w:iCs/>
          <w:sz w:val="24"/>
          <w:szCs w:val="24"/>
        </w:rPr>
        <w:t xml:space="preserve">International Journal of Sport Policy and </w:t>
      </w:r>
      <w:r w:rsidR="00BE6473">
        <w:rPr>
          <w:rFonts w:ascii="Times New Roman" w:hAnsi="Times New Roman" w:cs="Times New Roman"/>
          <w:i/>
          <w:iCs/>
          <w:sz w:val="24"/>
          <w:szCs w:val="24"/>
        </w:rPr>
        <w:tab/>
      </w:r>
      <w:r w:rsidRPr="00F053CA">
        <w:rPr>
          <w:rFonts w:ascii="Times New Roman" w:hAnsi="Times New Roman" w:cs="Times New Roman"/>
          <w:i/>
          <w:iCs/>
          <w:sz w:val="24"/>
          <w:szCs w:val="24"/>
        </w:rPr>
        <w:t>Politics</w:t>
      </w:r>
      <w:r w:rsidRPr="00F053CA">
        <w:rPr>
          <w:rFonts w:ascii="Times New Roman" w:hAnsi="Times New Roman" w:cs="Times New Roman"/>
          <w:sz w:val="24"/>
          <w:szCs w:val="24"/>
        </w:rPr>
        <w:t>, </w:t>
      </w:r>
      <w:r w:rsidRPr="00F053CA">
        <w:rPr>
          <w:rFonts w:ascii="Times New Roman" w:hAnsi="Times New Roman" w:cs="Times New Roman"/>
          <w:i/>
          <w:iCs/>
          <w:sz w:val="24"/>
          <w:szCs w:val="24"/>
        </w:rPr>
        <w:t>10</w:t>
      </w:r>
      <w:r w:rsidRPr="00F053CA">
        <w:rPr>
          <w:rFonts w:ascii="Times New Roman" w:hAnsi="Times New Roman" w:cs="Times New Roman"/>
          <w:sz w:val="24"/>
          <w:szCs w:val="24"/>
        </w:rPr>
        <w:t xml:space="preserve">(1), 7–24. </w:t>
      </w:r>
      <w:r w:rsidR="00537B1C" w:rsidRPr="00F053CA">
        <w:rPr>
          <w:rFonts w:ascii="Times New Roman" w:hAnsi="Times New Roman" w:cs="Times New Roman"/>
          <w:sz w:val="24"/>
          <w:szCs w:val="24"/>
        </w:rPr>
        <w:tab/>
      </w:r>
      <w:r w:rsidR="001D4D92" w:rsidRPr="00F053CA">
        <w:rPr>
          <w:rFonts w:ascii="Times New Roman" w:hAnsi="Times New Roman" w:cs="Times New Roman"/>
          <w:sz w:val="24"/>
          <w:szCs w:val="24"/>
        </w:rPr>
        <w:t xml:space="preserve"> </w:t>
      </w:r>
    </w:p>
    <w:p w14:paraId="277DFFBB" w14:textId="059ACD7A" w:rsidR="000B0572" w:rsidRPr="003D323E" w:rsidRDefault="0016601A" w:rsidP="003D323E">
      <w:pPr>
        <w:spacing w:line="480" w:lineRule="auto"/>
        <w:rPr>
          <w:rFonts w:ascii="Times New Roman" w:hAnsi="Times New Roman" w:cs="Times New Roman"/>
          <w:sz w:val="24"/>
          <w:szCs w:val="24"/>
        </w:rPr>
      </w:pPr>
      <w:r w:rsidRPr="00F053CA">
        <w:rPr>
          <w:rFonts w:ascii="Times New Roman" w:hAnsi="Times New Roman" w:cs="Times New Roman"/>
          <w:sz w:val="24"/>
          <w:szCs w:val="24"/>
        </w:rPr>
        <w:t xml:space="preserve">Wing, K. T. (2004). Assessing the effectiveness of capacity‐building initiatives: Seven issues </w:t>
      </w:r>
      <w:r w:rsidR="00BE6473">
        <w:rPr>
          <w:rFonts w:ascii="Times New Roman" w:hAnsi="Times New Roman" w:cs="Times New Roman"/>
          <w:sz w:val="24"/>
          <w:szCs w:val="24"/>
        </w:rPr>
        <w:tab/>
      </w:r>
      <w:r w:rsidRPr="00F053CA">
        <w:rPr>
          <w:rFonts w:ascii="Times New Roman" w:hAnsi="Times New Roman" w:cs="Times New Roman"/>
          <w:sz w:val="24"/>
          <w:szCs w:val="24"/>
        </w:rPr>
        <w:t xml:space="preserve">for the </w:t>
      </w:r>
      <w:r w:rsidR="00537B1C" w:rsidRPr="00F053CA">
        <w:rPr>
          <w:rFonts w:ascii="Times New Roman" w:hAnsi="Times New Roman" w:cs="Times New Roman"/>
          <w:sz w:val="24"/>
          <w:szCs w:val="24"/>
        </w:rPr>
        <w:tab/>
      </w:r>
      <w:r w:rsidRPr="00F053CA">
        <w:rPr>
          <w:rFonts w:ascii="Times New Roman" w:hAnsi="Times New Roman" w:cs="Times New Roman"/>
          <w:sz w:val="24"/>
          <w:szCs w:val="24"/>
        </w:rPr>
        <w:t xml:space="preserve">field. </w:t>
      </w:r>
      <w:r w:rsidRPr="00F053CA">
        <w:rPr>
          <w:rFonts w:ascii="Times New Roman" w:hAnsi="Times New Roman" w:cs="Times New Roman"/>
          <w:i/>
          <w:iCs/>
          <w:sz w:val="24"/>
          <w:szCs w:val="24"/>
        </w:rPr>
        <w:t>Nonprofit and Voluntary Sector Quarterly</w:t>
      </w:r>
      <w:r w:rsidRPr="00F053CA">
        <w:rPr>
          <w:rFonts w:ascii="Times New Roman" w:hAnsi="Times New Roman" w:cs="Times New Roman"/>
          <w:sz w:val="24"/>
          <w:szCs w:val="24"/>
        </w:rPr>
        <w:t xml:space="preserve">, </w:t>
      </w:r>
      <w:r w:rsidRPr="00F053CA">
        <w:rPr>
          <w:rFonts w:ascii="Times New Roman" w:hAnsi="Times New Roman" w:cs="Times New Roman"/>
          <w:i/>
          <w:iCs/>
          <w:sz w:val="24"/>
          <w:szCs w:val="24"/>
        </w:rPr>
        <w:t>33</w:t>
      </w:r>
      <w:r w:rsidRPr="00F053CA">
        <w:rPr>
          <w:rFonts w:ascii="Times New Roman" w:hAnsi="Times New Roman" w:cs="Times New Roman"/>
          <w:sz w:val="24"/>
          <w:szCs w:val="24"/>
        </w:rPr>
        <w:t>(1), 153–160.</w:t>
      </w:r>
    </w:p>
    <w:p w14:paraId="4D76778F" w14:textId="77777777" w:rsidR="00E20C34" w:rsidRDefault="00E20C34" w:rsidP="001414CA">
      <w:pPr>
        <w:spacing w:line="480" w:lineRule="auto"/>
        <w:rPr>
          <w:rFonts w:ascii="Times New Roman" w:hAnsi="Times New Roman" w:cs="Times New Roman"/>
          <w:b/>
          <w:bCs/>
          <w:sz w:val="24"/>
          <w:szCs w:val="24"/>
        </w:rPr>
      </w:pPr>
    </w:p>
    <w:p w14:paraId="1E7DCBD4" w14:textId="05A0F9BD" w:rsidR="006E68F2" w:rsidRPr="00F053CA" w:rsidRDefault="006E68F2" w:rsidP="00444F1F">
      <w:pPr>
        <w:spacing w:line="276" w:lineRule="auto"/>
        <w:rPr>
          <w:rFonts w:ascii="Times New Roman" w:hAnsi="Times New Roman" w:cs="Times New Roman"/>
          <w:b/>
          <w:bCs/>
          <w:sz w:val="24"/>
          <w:szCs w:val="24"/>
        </w:rPr>
      </w:pPr>
      <w:r w:rsidRPr="00F053CA">
        <w:rPr>
          <w:rFonts w:ascii="Times New Roman" w:hAnsi="Times New Roman" w:cs="Times New Roman"/>
          <w:b/>
          <w:bCs/>
          <w:sz w:val="24"/>
          <w:szCs w:val="24"/>
        </w:rPr>
        <w:lastRenderedPageBreak/>
        <w:t>Table 1</w:t>
      </w:r>
      <w:r w:rsidR="00444F1F" w:rsidRPr="00F053CA">
        <w:rPr>
          <w:rFonts w:ascii="Times New Roman" w:hAnsi="Times New Roman" w:cs="Times New Roman"/>
          <w:b/>
          <w:bCs/>
          <w:sz w:val="24"/>
          <w:szCs w:val="24"/>
        </w:rPr>
        <w:br/>
      </w:r>
      <w:r w:rsidRPr="00F053CA">
        <w:rPr>
          <w:rFonts w:ascii="Times New Roman" w:hAnsi="Times New Roman" w:cs="Times New Roman"/>
          <w:i/>
          <w:iCs/>
          <w:sz w:val="24"/>
          <w:szCs w:val="24"/>
        </w:rPr>
        <w:t>Participant organisational characteristics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2268"/>
        <w:gridCol w:w="1701"/>
        <w:gridCol w:w="1418"/>
        <w:gridCol w:w="1366"/>
      </w:tblGrid>
      <w:tr w:rsidR="006E68F2" w:rsidRPr="00F053CA" w14:paraId="4F2153A6" w14:textId="77777777" w:rsidTr="00CA5604">
        <w:trPr>
          <w:trHeight w:val="666"/>
        </w:trPr>
        <w:tc>
          <w:tcPr>
            <w:tcW w:w="2263" w:type="dxa"/>
            <w:tcBorders>
              <w:top w:val="single" w:sz="4" w:space="0" w:color="auto"/>
              <w:bottom w:val="single" w:sz="4" w:space="0" w:color="auto"/>
            </w:tcBorders>
          </w:tcPr>
          <w:p w14:paraId="5B015696"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hAnsi="Times New Roman" w:cs="Times New Roman"/>
                <w:sz w:val="24"/>
                <w:szCs w:val="24"/>
              </w:rPr>
              <w:t>Organisation Structure</w:t>
            </w:r>
          </w:p>
        </w:tc>
        <w:tc>
          <w:tcPr>
            <w:tcW w:w="2268" w:type="dxa"/>
            <w:tcBorders>
              <w:top w:val="single" w:sz="4" w:space="0" w:color="auto"/>
              <w:bottom w:val="single" w:sz="4" w:space="0" w:color="auto"/>
            </w:tcBorders>
          </w:tcPr>
          <w:p w14:paraId="5D6398C6"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hAnsi="Times New Roman" w:cs="Times New Roman"/>
                <w:sz w:val="24"/>
                <w:szCs w:val="24"/>
              </w:rPr>
              <w:t>Interviewee Roles</w:t>
            </w:r>
          </w:p>
          <w:p w14:paraId="50E8CD6E" w14:textId="77777777" w:rsidR="006E68F2" w:rsidRPr="00F053CA" w:rsidRDefault="006E68F2" w:rsidP="00AC625C">
            <w:pPr>
              <w:spacing w:line="276" w:lineRule="auto"/>
              <w:rPr>
                <w:rFonts w:ascii="Times New Roman" w:hAnsi="Times New Roman" w:cs="Times New Roman"/>
                <w:sz w:val="24"/>
                <w:szCs w:val="24"/>
              </w:rPr>
            </w:pPr>
          </w:p>
        </w:tc>
        <w:tc>
          <w:tcPr>
            <w:tcW w:w="1701" w:type="dxa"/>
            <w:tcBorders>
              <w:top w:val="single" w:sz="4" w:space="0" w:color="auto"/>
              <w:bottom w:val="single" w:sz="4" w:space="0" w:color="auto"/>
            </w:tcBorders>
          </w:tcPr>
          <w:p w14:paraId="0E1DC536"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hAnsi="Times New Roman" w:cs="Times New Roman"/>
                <w:sz w:val="24"/>
                <w:szCs w:val="24"/>
              </w:rPr>
              <w:t>Turnover of Organisation</w:t>
            </w:r>
          </w:p>
        </w:tc>
        <w:tc>
          <w:tcPr>
            <w:tcW w:w="1418" w:type="dxa"/>
            <w:tcBorders>
              <w:top w:val="single" w:sz="4" w:space="0" w:color="auto"/>
              <w:bottom w:val="single" w:sz="4" w:space="0" w:color="auto"/>
            </w:tcBorders>
          </w:tcPr>
          <w:p w14:paraId="272370B3"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hAnsi="Times New Roman" w:cs="Times New Roman"/>
                <w:sz w:val="24"/>
                <w:szCs w:val="24"/>
              </w:rPr>
              <w:t>Number of employees</w:t>
            </w:r>
          </w:p>
        </w:tc>
        <w:tc>
          <w:tcPr>
            <w:tcW w:w="1366" w:type="dxa"/>
            <w:tcBorders>
              <w:top w:val="single" w:sz="4" w:space="0" w:color="auto"/>
              <w:bottom w:val="single" w:sz="4" w:space="0" w:color="auto"/>
            </w:tcBorders>
          </w:tcPr>
          <w:p w14:paraId="15A752D4"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hAnsi="Times New Roman" w:cs="Times New Roman"/>
                <w:sz w:val="24"/>
                <w:szCs w:val="24"/>
              </w:rPr>
              <w:t>Number of volunteers</w:t>
            </w:r>
          </w:p>
        </w:tc>
      </w:tr>
      <w:tr w:rsidR="006E68F2" w:rsidRPr="00F053CA" w14:paraId="2D353349" w14:textId="77777777" w:rsidTr="005E5C6A">
        <w:trPr>
          <w:trHeight w:val="1130"/>
        </w:trPr>
        <w:tc>
          <w:tcPr>
            <w:tcW w:w="2263" w:type="dxa"/>
            <w:tcBorders>
              <w:top w:val="single" w:sz="4" w:space="0" w:color="auto"/>
            </w:tcBorders>
          </w:tcPr>
          <w:p w14:paraId="4C92EFD4"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hAnsi="Times New Roman" w:cs="Times New Roman"/>
                <w:sz w:val="24"/>
                <w:szCs w:val="24"/>
              </w:rPr>
              <w:t>Sport for Development charity A</w:t>
            </w:r>
          </w:p>
        </w:tc>
        <w:tc>
          <w:tcPr>
            <w:tcW w:w="2268" w:type="dxa"/>
            <w:tcBorders>
              <w:top w:val="single" w:sz="4" w:space="0" w:color="auto"/>
            </w:tcBorders>
          </w:tcPr>
          <w:p w14:paraId="3C0780C4"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hAnsi="Times New Roman" w:cs="Times New Roman"/>
                <w:sz w:val="24"/>
                <w:szCs w:val="24"/>
              </w:rPr>
              <w:t>Chief Executive Officer</w:t>
            </w:r>
          </w:p>
          <w:p w14:paraId="06E3B680"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hAnsi="Times New Roman" w:cs="Times New Roman"/>
                <w:sz w:val="24"/>
                <w:szCs w:val="24"/>
              </w:rPr>
              <w:t>Finance Director</w:t>
            </w:r>
          </w:p>
        </w:tc>
        <w:tc>
          <w:tcPr>
            <w:tcW w:w="1701" w:type="dxa"/>
            <w:tcBorders>
              <w:top w:val="single" w:sz="4" w:space="0" w:color="auto"/>
            </w:tcBorders>
          </w:tcPr>
          <w:p w14:paraId="68DCF110"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£101,000–£500,000</w:t>
            </w:r>
          </w:p>
        </w:tc>
        <w:tc>
          <w:tcPr>
            <w:tcW w:w="1418" w:type="dxa"/>
            <w:tcBorders>
              <w:top w:val="single" w:sz="4" w:space="0" w:color="auto"/>
            </w:tcBorders>
          </w:tcPr>
          <w:p w14:paraId="7F18E539"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51-100</w:t>
            </w:r>
          </w:p>
        </w:tc>
        <w:tc>
          <w:tcPr>
            <w:tcW w:w="1366" w:type="dxa"/>
            <w:tcBorders>
              <w:top w:val="single" w:sz="4" w:space="0" w:color="auto"/>
            </w:tcBorders>
          </w:tcPr>
          <w:p w14:paraId="791EC9EB"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None</w:t>
            </w:r>
          </w:p>
        </w:tc>
      </w:tr>
      <w:tr w:rsidR="006E68F2" w:rsidRPr="00F053CA" w14:paraId="5DF63A58" w14:textId="77777777" w:rsidTr="005E5C6A">
        <w:trPr>
          <w:trHeight w:val="1982"/>
        </w:trPr>
        <w:tc>
          <w:tcPr>
            <w:tcW w:w="2263" w:type="dxa"/>
          </w:tcPr>
          <w:p w14:paraId="6CFD352F"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hAnsi="Times New Roman" w:cs="Times New Roman"/>
                <w:sz w:val="24"/>
                <w:szCs w:val="24"/>
              </w:rPr>
              <w:t>Sport for Development charity B</w:t>
            </w:r>
          </w:p>
        </w:tc>
        <w:tc>
          <w:tcPr>
            <w:tcW w:w="2268" w:type="dxa"/>
          </w:tcPr>
          <w:p w14:paraId="48EE38B8" w14:textId="77777777" w:rsidR="006E68F2" w:rsidRPr="00F053CA" w:rsidRDefault="006E68F2" w:rsidP="00AC625C">
            <w:pPr>
              <w:spacing w:line="276" w:lineRule="auto"/>
              <w:rPr>
                <w:rFonts w:ascii="Times New Roman" w:eastAsia="Times New Roman" w:hAnsi="Times New Roman" w:cs="Times New Roman"/>
                <w:sz w:val="24"/>
                <w:szCs w:val="24"/>
                <w:lang w:eastAsia="en-GB"/>
              </w:rPr>
            </w:pPr>
            <w:r w:rsidRPr="00F053CA">
              <w:rPr>
                <w:rFonts w:ascii="Times New Roman" w:eastAsia="Times New Roman" w:hAnsi="Times New Roman" w:cs="Times New Roman"/>
                <w:sz w:val="24"/>
                <w:szCs w:val="24"/>
                <w:lang w:eastAsia="en-GB"/>
              </w:rPr>
              <w:t>Chief Executive Officer</w:t>
            </w:r>
          </w:p>
          <w:p w14:paraId="7602D35E" w14:textId="77777777" w:rsidR="006E68F2" w:rsidRPr="00F053CA" w:rsidRDefault="006E68F2" w:rsidP="00AC625C">
            <w:pPr>
              <w:spacing w:line="276" w:lineRule="auto"/>
              <w:rPr>
                <w:rFonts w:ascii="Times New Roman" w:eastAsia="Times New Roman" w:hAnsi="Times New Roman" w:cs="Times New Roman"/>
                <w:sz w:val="24"/>
                <w:szCs w:val="24"/>
                <w:lang w:eastAsia="en-GB"/>
              </w:rPr>
            </w:pPr>
            <w:r w:rsidRPr="00F053CA">
              <w:rPr>
                <w:rFonts w:ascii="Times New Roman" w:eastAsia="Times New Roman" w:hAnsi="Times New Roman" w:cs="Times New Roman"/>
                <w:sz w:val="24"/>
                <w:szCs w:val="24"/>
                <w:lang w:eastAsia="en-GB"/>
              </w:rPr>
              <w:t>Fundraising &amp; Communications Manager</w:t>
            </w:r>
          </w:p>
          <w:p w14:paraId="6573A5E5" w14:textId="77777777" w:rsidR="006E68F2" w:rsidRPr="00F053CA" w:rsidRDefault="006E68F2" w:rsidP="00AC625C">
            <w:pPr>
              <w:spacing w:line="276" w:lineRule="auto"/>
              <w:rPr>
                <w:rFonts w:ascii="Times New Roman" w:eastAsia="Times New Roman" w:hAnsi="Times New Roman" w:cs="Times New Roman"/>
                <w:sz w:val="24"/>
                <w:szCs w:val="24"/>
                <w:lang w:eastAsia="en-GB"/>
              </w:rPr>
            </w:pPr>
            <w:r w:rsidRPr="00F053CA">
              <w:rPr>
                <w:rFonts w:ascii="Times New Roman" w:eastAsia="Times New Roman" w:hAnsi="Times New Roman" w:cs="Times New Roman"/>
                <w:sz w:val="24"/>
                <w:szCs w:val="24"/>
                <w:lang w:eastAsia="en-GB"/>
              </w:rPr>
              <w:t>Head of Finance</w:t>
            </w:r>
          </w:p>
          <w:p w14:paraId="20B04000"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Head of Impact &amp; Research</w:t>
            </w:r>
          </w:p>
        </w:tc>
        <w:tc>
          <w:tcPr>
            <w:tcW w:w="1701" w:type="dxa"/>
          </w:tcPr>
          <w:p w14:paraId="2493F281"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&gt; £1 million</w:t>
            </w:r>
          </w:p>
        </w:tc>
        <w:tc>
          <w:tcPr>
            <w:tcW w:w="1418" w:type="dxa"/>
          </w:tcPr>
          <w:p w14:paraId="5ACB02AC"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51-100</w:t>
            </w:r>
          </w:p>
        </w:tc>
        <w:tc>
          <w:tcPr>
            <w:tcW w:w="1366" w:type="dxa"/>
          </w:tcPr>
          <w:p w14:paraId="39326916"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1-50</w:t>
            </w:r>
          </w:p>
        </w:tc>
      </w:tr>
      <w:tr w:rsidR="006E68F2" w:rsidRPr="00F053CA" w14:paraId="10DAC484" w14:textId="77777777" w:rsidTr="005E5C6A">
        <w:trPr>
          <w:trHeight w:val="1291"/>
        </w:trPr>
        <w:tc>
          <w:tcPr>
            <w:tcW w:w="2263" w:type="dxa"/>
          </w:tcPr>
          <w:p w14:paraId="4A293B81"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hAnsi="Times New Roman" w:cs="Times New Roman"/>
                <w:sz w:val="24"/>
                <w:szCs w:val="24"/>
              </w:rPr>
              <w:t xml:space="preserve">Community Interest Company </w:t>
            </w:r>
          </w:p>
        </w:tc>
        <w:tc>
          <w:tcPr>
            <w:tcW w:w="2268" w:type="dxa"/>
          </w:tcPr>
          <w:p w14:paraId="2ADC8F2B" w14:textId="77777777" w:rsidR="006E68F2" w:rsidRPr="00F053CA" w:rsidRDefault="006E68F2" w:rsidP="00AC625C">
            <w:pPr>
              <w:spacing w:line="276" w:lineRule="auto"/>
              <w:rPr>
                <w:rFonts w:ascii="Times New Roman" w:eastAsia="Times New Roman" w:hAnsi="Times New Roman" w:cs="Times New Roman"/>
                <w:sz w:val="24"/>
                <w:szCs w:val="24"/>
                <w:lang w:eastAsia="en-GB"/>
              </w:rPr>
            </w:pPr>
            <w:r w:rsidRPr="00F053CA">
              <w:rPr>
                <w:rFonts w:ascii="Times New Roman" w:eastAsia="Times New Roman" w:hAnsi="Times New Roman" w:cs="Times New Roman"/>
                <w:sz w:val="24"/>
                <w:szCs w:val="24"/>
                <w:lang w:eastAsia="en-GB"/>
              </w:rPr>
              <w:t>Managing Director</w:t>
            </w:r>
          </w:p>
          <w:p w14:paraId="6A6D2D26" w14:textId="77777777" w:rsidR="006E68F2" w:rsidRPr="00F053CA" w:rsidRDefault="006E68F2" w:rsidP="00AC625C">
            <w:pPr>
              <w:spacing w:line="276" w:lineRule="auto"/>
              <w:rPr>
                <w:rFonts w:ascii="Times New Roman" w:eastAsia="Times New Roman" w:hAnsi="Times New Roman" w:cs="Times New Roman"/>
                <w:sz w:val="24"/>
                <w:szCs w:val="24"/>
                <w:lang w:eastAsia="en-GB"/>
              </w:rPr>
            </w:pPr>
            <w:r w:rsidRPr="00F053CA">
              <w:rPr>
                <w:rFonts w:ascii="Times New Roman" w:eastAsia="Times New Roman" w:hAnsi="Times New Roman" w:cs="Times New Roman"/>
                <w:sz w:val="24"/>
                <w:szCs w:val="24"/>
                <w:lang w:eastAsia="en-GB"/>
              </w:rPr>
              <w:t>Director of Social Change</w:t>
            </w:r>
          </w:p>
          <w:p w14:paraId="796A0469"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Development Officer</w:t>
            </w:r>
          </w:p>
        </w:tc>
        <w:tc>
          <w:tcPr>
            <w:tcW w:w="1701" w:type="dxa"/>
          </w:tcPr>
          <w:p w14:paraId="733828C7"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£101,000–£500,000</w:t>
            </w:r>
          </w:p>
        </w:tc>
        <w:tc>
          <w:tcPr>
            <w:tcW w:w="1418" w:type="dxa"/>
          </w:tcPr>
          <w:p w14:paraId="4C814537"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11-50</w:t>
            </w:r>
          </w:p>
        </w:tc>
        <w:tc>
          <w:tcPr>
            <w:tcW w:w="1366" w:type="dxa"/>
          </w:tcPr>
          <w:p w14:paraId="1649309D"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1-50</w:t>
            </w:r>
          </w:p>
        </w:tc>
      </w:tr>
      <w:tr w:rsidR="006E68F2" w:rsidRPr="00F053CA" w14:paraId="39F0879C" w14:textId="77777777" w:rsidTr="005E5C6A">
        <w:trPr>
          <w:trHeight w:val="2552"/>
        </w:trPr>
        <w:tc>
          <w:tcPr>
            <w:tcW w:w="2263" w:type="dxa"/>
          </w:tcPr>
          <w:p w14:paraId="33B1A863"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hAnsi="Times New Roman" w:cs="Times New Roman"/>
                <w:sz w:val="24"/>
                <w:szCs w:val="24"/>
              </w:rPr>
              <w:t>Active Partnership</w:t>
            </w:r>
          </w:p>
        </w:tc>
        <w:tc>
          <w:tcPr>
            <w:tcW w:w="2268" w:type="dxa"/>
          </w:tcPr>
          <w:p w14:paraId="4195ACCA" w14:textId="77777777" w:rsidR="006E68F2" w:rsidRPr="00F053CA" w:rsidRDefault="006E68F2" w:rsidP="00AC625C">
            <w:pPr>
              <w:spacing w:line="276" w:lineRule="auto"/>
              <w:rPr>
                <w:rFonts w:ascii="Times New Roman" w:eastAsia="Times New Roman" w:hAnsi="Times New Roman" w:cs="Times New Roman"/>
                <w:sz w:val="24"/>
                <w:szCs w:val="24"/>
                <w:lang w:eastAsia="en-GB"/>
              </w:rPr>
            </w:pPr>
            <w:r w:rsidRPr="00F053CA">
              <w:rPr>
                <w:rFonts w:ascii="Times New Roman" w:eastAsia="Times New Roman" w:hAnsi="Times New Roman" w:cs="Times New Roman"/>
                <w:sz w:val="24"/>
                <w:szCs w:val="24"/>
                <w:lang w:eastAsia="en-GB"/>
              </w:rPr>
              <w:t>Senior Partnership Manager</w:t>
            </w:r>
          </w:p>
          <w:p w14:paraId="26129E85" w14:textId="77777777" w:rsidR="006E68F2" w:rsidRPr="00F053CA" w:rsidRDefault="006E68F2" w:rsidP="00AC625C">
            <w:pPr>
              <w:spacing w:line="276" w:lineRule="auto"/>
              <w:rPr>
                <w:rFonts w:ascii="Times New Roman" w:eastAsia="Times New Roman" w:hAnsi="Times New Roman" w:cs="Times New Roman"/>
                <w:sz w:val="24"/>
                <w:szCs w:val="24"/>
                <w:lang w:eastAsia="en-GB"/>
              </w:rPr>
            </w:pPr>
            <w:r w:rsidRPr="00F053CA">
              <w:rPr>
                <w:rFonts w:ascii="Times New Roman" w:eastAsia="Times New Roman" w:hAnsi="Times New Roman" w:cs="Times New Roman"/>
                <w:sz w:val="24"/>
                <w:szCs w:val="24"/>
                <w:lang w:eastAsia="en-GB"/>
              </w:rPr>
              <w:t>Community Projects Manager</w:t>
            </w:r>
          </w:p>
          <w:p w14:paraId="335825B1" w14:textId="77777777" w:rsidR="006E68F2" w:rsidRPr="00F053CA" w:rsidRDefault="006E68F2" w:rsidP="00AC625C">
            <w:pPr>
              <w:spacing w:line="276" w:lineRule="auto"/>
              <w:rPr>
                <w:rFonts w:ascii="Times New Roman" w:eastAsia="Times New Roman" w:hAnsi="Times New Roman" w:cs="Times New Roman"/>
                <w:sz w:val="24"/>
                <w:szCs w:val="24"/>
                <w:lang w:eastAsia="en-GB"/>
              </w:rPr>
            </w:pPr>
            <w:r w:rsidRPr="00F053CA">
              <w:rPr>
                <w:rFonts w:ascii="Times New Roman" w:eastAsia="Times New Roman" w:hAnsi="Times New Roman" w:cs="Times New Roman"/>
                <w:sz w:val="24"/>
                <w:szCs w:val="24"/>
                <w:lang w:eastAsia="en-GB"/>
              </w:rPr>
              <w:t>Marketing Manager</w:t>
            </w:r>
          </w:p>
          <w:p w14:paraId="57AAB4D1"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Insight &amp; Communications Officer</w:t>
            </w:r>
          </w:p>
        </w:tc>
        <w:tc>
          <w:tcPr>
            <w:tcW w:w="1701" w:type="dxa"/>
          </w:tcPr>
          <w:p w14:paraId="4AE794A3"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&gt; £1 million</w:t>
            </w:r>
          </w:p>
        </w:tc>
        <w:tc>
          <w:tcPr>
            <w:tcW w:w="1418" w:type="dxa"/>
          </w:tcPr>
          <w:p w14:paraId="313DFB78"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11-50</w:t>
            </w:r>
          </w:p>
        </w:tc>
        <w:tc>
          <w:tcPr>
            <w:tcW w:w="1366" w:type="dxa"/>
          </w:tcPr>
          <w:p w14:paraId="31E504A9"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1-50</w:t>
            </w:r>
          </w:p>
        </w:tc>
      </w:tr>
      <w:tr w:rsidR="006E68F2" w:rsidRPr="00F053CA" w14:paraId="7DC6D247" w14:textId="77777777" w:rsidTr="005E5C6A">
        <w:trPr>
          <w:trHeight w:val="985"/>
        </w:trPr>
        <w:tc>
          <w:tcPr>
            <w:tcW w:w="2263" w:type="dxa"/>
          </w:tcPr>
          <w:p w14:paraId="5B8F38B2"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hAnsi="Times New Roman" w:cs="Times New Roman"/>
                <w:sz w:val="24"/>
                <w:szCs w:val="24"/>
              </w:rPr>
              <w:t>National Governing Body (Olympic Sport)</w:t>
            </w:r>
          </w:p>
        </w:tc>
        <w:tc>
          <w:tcPr>
            <w:tcW w:w="2268" w:type="dxa"/>
          </w:tcPr>
          <w:p w14:paraId="207EFA61"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Chief Executive Officer</w:t>
            </w:r>
          </w:p>
        </w:tc>
        <w:tc>
          <w:tcPr>
            <w:tcW w:w="1701" w:type="dxa"/>
          </w:tcPr>
          <w:p w14:paraId="42581C6D"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&gt; £5 million</w:t>
            </w:r>
          </w:p>
        </w:tc>
        <w:tc>
          <w:tcPr>
            <w:tcW w:w="1418" w:type="dxa"/>
          </w:tcPr>
          <w:p w14:paraId="49475C7C"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11-50</w:t>
            </w:r>
          </w:p>
        </w:tc>
        <w:tc>
          <w:tcPr>
            <w:tcW w:w="1366" w:type="dxa"/>
          </w:tcPr>
          <w:p w14:paraId="51B3E78C"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1,001+</w:t>
            </w:r>
          </w:p>
        </w:tc>
      </w:tr>
      <w:tr w:rsidR="006E68F2" w:rsidRPr="00F053CA" w14:paraId="755805C4" w14:textId="77777777" w:rsidTr="005E5C6A">
        <w:trPr>
          <w:trHeight w:val="1127"/>
        </w:trPr>
        <w:tc>
          <w:tcPr>
            <w:tcW w:w="2263" w:type="dxa"/>
          </w:tcPr>
          <w:p w14:paraId="4F7DE7A0"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Community Sport Club A (Hockey club)</w:t>
            </w:r>
          </w:p>
        </w:tc>
        <w:tc>
          <w:tcPr>
            <w:tcW w:w="2268" w:type="dxa"/>
          </w:tcPr>
          <w:p w14:paraId="2C2BCC74" w14:textId="77777777" w:rsidR="006E68F2" w:rsidRPr="00F053CA" w:rsidRDefault="006E68F2" w:rsidP="00AC625C">
            <w:pPr>
              <w:spacing w:line="276" w:lineRule="auto"/>
              <w:rPr>
                <w:rFonts w:ascii="Times New Roman" w:eastAsia="Times New Roman" w:hAnsi="Times New Roman" w:cs="Times New Roman"/>
                <w:sz w:val="24"/>
                <w:szCs w:val="24"/>
                <w:lang w:eastAsia="en-GB"/>
              </w:rPr>
            </w:pPr>
            <w:r w:rsidRPr="00F053CA">
              <w:rPr>
                <w:rFonts w:ascii="Times New Roman" w:eastAsia="Times New Roman" w:hAnsi="Times New Roman" w:cs="Times New Roman"/>
                <w:sz w:val="24"/>
                <w:szCs w:val="24"/>
                <w:lang w:eastAsia="en-GB"/>
              </w:rPr>
              <w:t>Vice</w:t>
            </w:r>
            <w:r w:rsidRPr="00F053CA">
              <w:rPr>
                <w:rFonts w:ascii="Times New Roman" w:eastAsia="Times New Roman" w:hAnsi="Times New Roman" w:cs="Times New Roman"/>
                <w:sz w:val="24"/>
                <w:szCs w:val="24"/>
                <w:lang w:eastAsia="en-GB"/>
              </w:rPr>
              <w:noBreakHyphen/>
              <w:t xml:space="preserve">President </w:t>
            </w:r>
          </w:p>
        </w:tc>
        <w:tc>
          <w:tcPr>
            <w:tcW w:w="1701" w:type="dxa"/>
          </w:tcPr>
          <w:p w14:paraId="274F4420"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£51,000–£100,000</w:t>
            </w:r>
          </w:p>
        </w:tc>
        <w:tc>
          <w:tcPr>
            <w:tcW w:w="1418" w:type="dxa"/>
          </w:tcPr>
          <w:p w14:paraId="26F54C21"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hAnsi="Times New Roman" w:cs="Times New Roman"/>
                <w:sz w:val="24"/>
                <w:szCs w:val="24"/>
              </w:rPr>
              <w:t>1-10</w:t>
            </w:r>
          </w:p>
        </w:tc>
        <w:tc>
          <w:tcPr>
            <w:tcW w:w="1366" w:type="dxa"/>
          </w:tcPr>
          <w:p w14:paraId="2B7652ED"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1–50</w:t>
            </w:r>
          </w:p>
        </w:tc>
      </w:tr>
      <w:tr w:rsidR="006E68F2" w:rsidRPr="00F053CA" w14:paraId="11DD56FE" w14:textId="77777777" w:rsidTr="005E5C6A">
        <w:trPr>
          <w:trHeight w:val="774"/>
        </w:trPr>
        <w:tc>
          <w:tcPr>
            <w:tcW w:w="2263" w:type="dxa"/>
          </w:tcPr>
          <w:p w14:paraId="4CE22ED5"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Community Sport Club B (Rugby club)</w:t>
            </w:r>
          </w:p>
        </w:tc>
        <w:tc>
          <w:tcPr>
            <w:tcW w:w="2268" w:type="dxa"/>
          </w:tcPr>
          <w:p w14:paraId="1C2B7A52"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Vice</w:t>
            </w:r>
            <w:r w:rsidRPr="00F053CA">
              <w:rPr>
                <w:rFonts w:ascii="Times New Roman" w:eastAsia="Times New Roman" w:hAnsi="Times New Roman" w:cs="Times New Roman"/>
                <w:sz w:val="24"/>
                <w:szCs w:val="24"/>
                <w:lang w:eastAsia="en-GB"/>
              </w:rPr>
              <w:noBreakHyphen/>
              <w:t xml:space="preserve">President </w:t>
            </w:r>
          </w:p>
        </w:tc>
        <w:tc>
          <w:tcPr>
            <w:tcW w:w="1701" w:type="dxa"/>
          </w:tcPr>
          <w:p w14:paraId="4B006691"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£51,000–£100,000</w:t>
            </w:r>
          </w:p>
        </w:tc>
        <w:tc>
          <w:tcPr>
            <w:tcW w:w="1418" w:type="dxa"/>
          </w:tcPr>
          <w:p w14:paraId="696BAD27"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hAnsi="Times New Roman" w:cs="Times New Roman"/>
                <w:sz w:val="24"/>
                <w:szCs w:val="24"/>
              </w:rPr>
              <w:t>1-10</w:t>
            </w:r>
          </w:p>
        </w:tc>
        <w:tc>
          <w:tcPr>
            <w:tcW w:w="1366" w:type="dxa"/>
          </w:tcPr>
          <w:p w14:paraId="62DEA142" w14:textId="77777777" w:rsidR="006E68F2" w:rsidRPr="00F053CA" w:rsidRDefault="006E68F2" w:rsidP="00AC625C">
            <w:pPr>
              <w:spacing w:line="276" w:lineRule="auto"/>
              <w:rPr>
                <w:rFonts w:ascii="Times New Roman" w:hAnsi="Times New Roman" w:cs="Times New Roman"/>
                <w:sz w:val="24"/>
                <w:szCs w:val="24"/>
              </w:rPr>
            </w:pPr>
            <w:r w:rsidRPr="00F053CA">
              <w:rPr>
                <w:rFonts w:ascii="Times New Roman" w:eastAsia="Times New Roman" w:hAnsi="Times New Roman" w:cs="Times New Roman"/>
                <w:sz w:val="24"/>
                <w:szCs w:val="24"/>
                <w:lang w:eastAsia="en-GB"/>
              </w:rPr>
              <w:t>1-50</w:t>
            </w:r>
          </w:p>
        </w:tc>
      </w:tr>
    </w:tbl>
    <w:p w14:paraId="64E0A472" w14:textId="0C198F3F" w:rsidR="00A617F6" w:rsidRPr="00F053CA" w:rsidRDefault="006E68F2" w:rsidP="000A4F40">
      <w:pPr>
        <w:spacing w:line="480" w:lineRule="auto"/>
        <w:rPr>
          <w:rFonts w:ascii="Times New Roman" w:hAnsi="Times New Roman" w:cs="Times New Roman"/>
          <w:sz w:val="24"/>
          <w:szCs w:val="24"/>
        </w:rPr>
      </w:pPr>
      <w:r w:rsidRPr="00F053CA">
        <w:rPr>
          <w:rFonts w:ascii="Times New Roman" w:hAnsi="Times New Roman" w:cs="Times New Roman"/>
          <w:i/>
          <w:sz w:val="24"/>
          <w:szCs w:val="24"/>
        </w:rPr>
        <w:br/>
      </w:r>
    </w:p>
    <w:sectPr w:rsidR="00A617F6" w:rsidRPr="00F053CA" w:rsidSect="00CA5FBE">
      <w:headerReference w:type="even" r:id="rId17"/>
      <w:headerReference w:type="default" r:id="rId18"/>
      <w:footerReference w:type="even" r:id="rId19"/>
      <w:footerReference w:type="default" r:id="rId20"/>
      <w:headerReference w:type="first" r:id="rId21"/>
      <w:footerReference w:type="first" r:id="rId22"/>
      <w:pgSz w:w="11906" w:h="16838"/>
      <w:pgMar w:top="851"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2BB3" w14:textId="77777777" w:rsidR="00EE4440" w:rsidRDefault="00EE4440" w:rsidP="00B33DA9">
      <w:pPr>
        <w:spacing w:after="0" w:line="240" w:lineRule="auto"/>
      </w:pPr>
      <w:r>
        <w:separator/>
      </w:r>
    </w:p>
  </w:endnote>
  <w:endnote w:type="continuationSeparator" w:id="0">
    <w:p w14:paraId="086E151F" w14:textId="77777777" w:rsidR="00EE4440" w:rsidRDefault="00EE4440" w:rsidP="00B3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B1EB" w14:textId="77777777" w:rsidR="00612F2F" w:rsidRDefault="00612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7F33" w14:textId="77777777" w:rsidR="00612F2F" w:rsidRDefault="00612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B9B7" w14:textId="77777777" w:rsidR="00612F2F" w:rsidRDefault="00612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01CD1" w14:textId="77777777" w:rsidR="00EE4440" w:rsidRDefault="00EE4440" w:rsidP="00B33DA9">
      <w:pPr>
        <w:spacing w:after="0" w:line="240" w:lineRule="auto"/>
      </w:pPr>
      <w:r>
        <w:separator/>
      </w:r>
    </w:p>
  </w:footnote>
  <w:footnote w:type="continuationSeparator" w:id="0">
    <w:p w14:paraId="5D93D452" w14:textId="77777777" w:rsidR="00EE4440" w:rsidRDefault="00EE4440" w:rsidP="00B33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54FB" w14:textId="77777777" w:rsidR="00612F2F" w:rsidRDefault="00612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B8D3" w14:textId="13E63A7F" w:rsidR="00EB310E" w:rsidRDefault="00715058" w:rsidP="00E91546">
    <w:pPr>
      <w:pStyle w:val="Header"/>
      <w:rPr>
        <w:rFonts w:ascii="Times New Roman" w:hAnsi="Times New Roman" w:cs="Times New Roman"/>
      </w:rPr>
    </w:pPr>
    <w:r>
      <w:rPr>
        <w:rFonts w:ascii="Times New Roman" w:hAnsi="Times New Roman" w:cs="Times New Roman"/>
      </w:rPr>
      <w:t xml:space="preserve">CONSTRAINING CAPACITY: THE IMPACT OF </w:t>
    </w:r>
    <w:r w:rsidR="004F5BAB">
      <w:rPr>
        <w:rFonts w:ascii="Times New Roman" w:hAnsi="Times New Roman" w:cs="Times New Roman"/>
      </w:rPr>
      <w:t>AUSTERITY</w:t>
    </w:r>
    <w:r>
      <w:rPr>
        <w:rFonts w:ascii="Times New Roman" w:hAnsi="Times New Roman" w:cs="Times New Roman"/>
      </w:rPr>
      <w:t xml:space="preserve"> ON TSSOs</w:t>
    </w:r>
  </w:p>
  <w:sdt>
    <w:sdtPr>
      <w:rPr>
        <w:rFonts w:ascii="Times New Roman" w:hAnsi="Times New Roman" w:cs="Times New Roman"/>
      </w:rPr>
      <w:id w:val="850075085"/>
      <w:docPartObj>
        <w:docPartGallery w:val="Page Numbers (Top of Page)"/>
        <w:docPartUnique/>
      </w:docPartObj>
    </w:sdtPr>
    <w:sdtEndPr>
      <w:rPr>
        <w:noProof/>
      </w:rPr>
    </w:sdtEndPr>
    <w:sdtContent>
      <w:p w14:paraId="5360F93A" w14:textId="5C76B6C6" w:rsidR="00D80C03" w:rsidRPr="00D80C03" w:rsidRDefault="00D80C03">
        <w:pPr>
          <w:pStyle w:val="Header"/>
          <w:jc w:val="right"/>
          <w:rPr>
            <w:rFonts w:ascii="Times New Roman" w:hAnsi="Times New Roman" w:cs="Times New Roman"/>
          </w:rPr>
        </w:pPr>
        <w:r w:rsidRPr="00D80C03">
          <w:rPr>
            <w:rFonts w:ascii="Times New Roman" w:hAnsi="Times New Roman" w:cs="Times New Roman"/>
          </w:rPr>
          <w:fldChar w:fldCharType="begin"/>
        </w:r>
        <w:r w:rsidRPr="00D80C03">
          <w:rPr>
            <w:rFonts w:ascii="Times New Roman" w:hAnsi="Times New Roman" w:cs="Times New Roman"/>
          </w:rPr>
          <w:instrText xml:space="preserve"> PAGE   \* MERGEFORMAT </w:instrText>
        </w:r>
        <w:r w:rsidRPr="00D80C03">
          <w:rPr>
            <w:rFonts w:ascii="Times New Roman" w:hAnsi="Times New Roman" w:cs="Times New Roman"/>
          </w:rPr>
          <w:fldChar w:fldCharType="separate"/>
        </w:r>
        <w:r w:rsidRPr="00D80C03">
          <w:rPr>
            <w:rFonts w:ascii="Times New Roman" w:hAnsi="Times New Roman" w:cs="Times New Roman"/>
            <w:noProof/>
          </w:rPr>
          <w:t>2</w:t>
        </w:r>
        <w:r w:rsidRPr="00D80C03">
          <w:rPr>
            <w:rFonts w:ascii="Times New Roman" w:hAnsi="Times New Roman" w:cs="Times New Roman"/>
            <w:noProof/>
          </w:rPr>
          <w:fldChar w:fldCharType="end"/>
        </w:r>
      </w:p>
    </w:sdtContent>
  </w:sdt>
  <w:p w14:paraId="25C63CEC" w14:textId="0E30EE70" w:rsidR="00B33DA9" w:rsidRPr="003D2A63" w:rsidRDefault="00B33DA9">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A2A7" w14:textId="1101AA05" w:rsidR="0075675B" w:rsidRDefault="00612F2F">
    <w:pPr>
      <w:pStyle w:val="Header"/>
      <w:rPr>
        <w:rFonts w:ascii="Times New Roman" w:hAnsi="Times New Roman" w:cs="Times New Roman"/>
      </w:rPr>
    </w:pPr>
    <w:r>
      <w:rPr>
        <w:rFonts w:ascii="Times New Roman" w:hAnsi="Times New Roman" w:cs="Times New Roman"/>
      </w:rPr>
      <w:t>CONSTRAINING CAPACITY: THE</w:t>
    </w:r>
    <w:r w:rsidRPr="00991279">
      <w:rPr>
        <w:rFonts w:ascii="Times New Roman" w:hAnsi="Times New Roman" w:cs="Times New Roman"/>
      </w:rPr>
      <w:t xml:space="preserve"> IMPACT OF AUSTERITY ON TSSOS    </w:t>
    </w:r>
  </w:p>
  <w:p w14:paraId="54071070" w14:textId="798A804F" w:rsidR="00062077" w:rsidRPr="00991279" w:rsidRDefault="00062077" w:rsidP="00DC70B9">
    <w:pPr>
      <w:pStyle w:val="Header"/>
      <w:jc w:val="right"/>
      <w:rPr>
        <w:rFonts w:ascii="Times New Roman" w:hAnsi="Times New Roman" w:cs="Times New Roman"/>
      </w:rPr>
    </w:pPr>
    <w:r w:rsidRPr="00991279">
      <w:rPr>
        <w:rFonts w:ascii="Times New Roman" w:hAnsi="Times New Roman" w:cs="Times New Roman"/>
      </w:rPr>
      <w:t xml:space="preserve">                                                  </w:t>
    </w:r>
    <w:r w:rsidR="00DC70B9">
      <w:rPr>
        <w:rFonts w:ascii="Times New Roman" w:hAnsi="Times New Roman" w:cs="Times New Roman"/>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441C"/>
    <w:multiLevelType w:val="hybridMultilevel"/>
    <w:tmpl w:val="F4DC6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434E0"/>
    <w:multiLevelType w:val="multilevel"/>
    <w:tmpl w:val="424CC1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5C8447C"/>
    <w:multiLevelType w:val="hybridMultilevel"/>
    <w:tmpl w:val="B126941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46491B"/>
    <w:multiLevelType w:val="multilevel"/>
    <w:tmpl w:val="882C6FBE"/>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E8C72E7"/>
    <w:multiLevelType w:val="hybridMultilevel"/>
    <w:tmpl w:val="4EEE5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8993368">
    <w:abstractNumId w:val="2"/>
  </w:num>
  <w:num w:numId="2" w16cid:durableId="1319573684">
    <w:abstractNumId w:val="3"/>
  </w:num>
  <w:num w:numId="3" w16cid:durableId="362949600">
    <w:abstractNumId w:val="4"/>
  </w:num>
  <w:num w:numId="4" w16cid:durableId="843134294">
    <w:abstractNumId w:val="1"/>
  </w:num>
  <w:num w:numId="5" w16cid:durableId="98573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0C"/>
    <w:rsid w:val="00000B65"/>
    <w:rsid w:val="000017E1"/>
    <w:rsid w:val="00001D36"/>
    <w:rsid w:val="00002861"/>
    <w:rsid w:val="00002A4B"/>
    <w:rsid w:val="00002AD0"/>
    <w:rsid w:val="00002C9E"/>
    <w:rsid w:val="000033A6"/>
    <w:rsid w:val="00003557"/>
    <w:rsid w:val="00003A41"/>
    <w:rsid w:val="00003A78"/>
    <w:rsid w:val="00003F77"/>
    <w:rsid w:val="00004039"/>
    <w:rsid w:val="000043F4"/>
    <w:rsid w:val="00005084"/>
    <w:rsid w:val="000051BE"/>
    <w:rsid w:val="000058D4"/>
    <w:rsid w:val="000061E2"/>
    <w:rsid w:val="00010DEB"/>
    <w:rsid w:val="0001323E"/>
    <w:rsid w:val="00013EB1"/>
    <w:rsid w:val="00013EEE"/>
    <w:rsid w:val="00014063"/>
    <w:rsid w:val="0001451B"/>
    <w:rsid w:val="00015220"/>
    <w:rsid w:val="0001544B"/>
    <w:rsid w:val="00016832"/>
    <w:rsid w:val="0001701B"/>
    <w:rsid w:val="00017B57"/>
    <w:rsid w:val="0002001E"/>
    <w:rsid w:val="000206B0"/>
    <w:rsid w:val="00020A17"/>
    <w:rsid w:val="00020AA7"/>
    <w:rsid w:val="0002163C"/>
    <w:rsid w:val="0002200A"/>
    <w:rsid w:val="000229A6"/>
    <w:rsid w:val="0002310D"/>
    <w:rsid w:val="0002349A"/>
    <w:rsid w:val="000239E8"/>
    <w:rsid w:val="000246FB"/>
    <w:rsid w:val="000247C4"/>
    <w:rsid w:val="00024EF0"/>
    <w:rsid w:val="0002657E"/>
    <w:rsid w:val="000266D5"/>
    <w:rsid w:val="00026E57"/>
    <w:rsid w:val="00026EAA"/>
    <w:rsid w:val="00027E8A"/>
    <w:rsid w:val="000300A3"/>
    <w:rsid w:val="000302E0"/>
    <w:rsid w:val="0003093F"/>
    <w:rsid w:val="00030AF2"/>
    <w:rsid w:val="00031818"/>
    <w:rsid w:val="00031B5B"/>
    <w:rsid w:val="00031EA1"/>
    <w:rsid w:val="00032BD8"/>
    <w:rsid w:val="00032CE7"/>
    <w:rsid w:val="000330E4"/>
    <w:rsid w:val="00033687"/>
    <w:rsid w:val="000339F5"/>
    <w:rsid w:val="00033BE5"/>
    <w:rsid w:val="00034CEB"/>
    <w:rsid w:val="00034E3A"/>
    <w:rsid w:val="000364E9"/>
    <w:rsid w:val="0003791C"/>
    <w:rsid w:val="0003793B"/>
    <w:rsid w:val="00037F63"/>
    <w:rsid w:val="0004027E"/>
    <w:rsid w:val="000404EF"/>
    <w:rsid w:val="00040D2C"/>
    <w:rsid w:val="000411A8"/>
    <w:rsid w:val="00041A1C"/>
    <w:rsid w:val="00042E76"/>
    <w:rsid w:val="00043CAC"/>
    <w:rsid w:val="00044058"/>
    <w:rsid w:val="00044798"/>
    <w:rsid w:val="00044C33"/>
    <w:rsid w:val="00045ACD"/>
    <w:rsid w:val="000463CA"/>
    <w:rsid w:val="00046698"/>
    <w:rsid w:val="00046ADE"/>
    <w:rsid w:val="00046ADF"/>
    <w:rsid w:val="000471AE"/>
    <w:rsid w:val="00047A3D"/>
    <w:rsid w:val="00047CA1"/>
    <w:rsid w:val="000508EE"/>
    <w:rsid w:val="000509B4"/>
    <w:rsid w:val="00050AEB"/>
    <w:rsid w:val="00050E69"/>
    <w:rsid w:val="000515FB"/>
    <w:rsid w:val="00051A2B"/>
    <w:rsid w:val="00051A65"/>
    <w:rsid w:val="0005275E"/>
    <w:rsid w:val="0005346F"/>
    <w:rsid w:val="000544BD"/>
    <w:rsid w:val="00054870"/>
    <w:rsid w:val="00054AA4"/>
    <w:rsid w:val="00054F91"/>
    <w:rsid w:val="0005540B"/>
    <w:rsid w:val="00055729"/>
    <w:rsid w:val="00055A47"/>
    <w:rsid w:val="00055EB9"/>
    <w:rsid w:val="0005616D"/>
    <w:rsid w:val="00057903"/>
    <w:rsid w:val="000600AE"/>
    <w:rsid w:val="00060C21"/>
    <w:rsid w:val="00061C8E"/>
    <w:rsid w:val="00061E63"/>
    <w:rsid w:val="00061FD8"/>
    <w:rsid w:val="00062077"/>
    <w:rsid w:val="00064415"/>
    <w:rsid w:val="0006477F"/>
    <w:rsid w:val="00064B9B"/>
    <w:rsid w:val="0006569E"/>
    <w:rsid w:val="0006597A"/>
    <w:rsid w:val="00065E96"/>
    <w:rsid w:val="000662DF"/>
    <w:rsid w:val="00066B1C"/>
    <w:rsid w:val="00070C09"/>
    <w:rsid w:val="00070DA4"/>
    <w:rsid w:val="00071019"/>
    <w:rsid w:val="00071CBB"/>
    <w:rsid w:val="00072102"/>
    <w:rsid w:val="00072364"/>
    <w:rsid w:val="00072BB2"/>
    <w:rsid w:val="0007342B"/>
    <w:rsid w:val="00073478"/>
    <w:rsid w:val="00073F99"/>
    <w:rsid w:val="000740D4"/>
    <w:rsid w:val="00074150"/>
    <w:rsid w:val="00074382"/>
    <w:rsid w:val="000752E9"/>
    <w:rsid w:val="000757CE"/>
    <w:rsid w:val="00076062"/>
    <w:rsid w:val="00076520"/>
    <w:rsid w:val="00076908"/>
    <w:rsid w:val="00076DFB"/>
    <w:rsid w:val="00077D55"/>
    <w:rsid w:val="00077DD0"/>
    <w:rsid w:val="000803FD"/>
    <w:rsid w:val="000811A6"/>
    <w:rsid w:val="00081644"/>
    <w:rsid w:val="000816C3"/>
    <w:rsid w:val="000825FF"/>
    <w:rsid w:val="00082792"/>
    <w:rsid w:val="00082F4D"/>
    <w:rsid w:val="000830B4"/>
    <w:rsid w:val="00084177"/>
    <w:rsid w:val="000842D2"/>
    <w:rsid w:val="00085D15"/>
    <w:rsid w:val="00086221"/>
    <w:rsid w:val="00086297"/>
    <w:rsid w:val="00086566"/>
    <w:rsid w:val="00086A78"/>
    <w:rsid w:val="00086EC8"/>
    <w:rsid w:val="00087123"/>
    <w:rsid w:val="00090640"/>
    <w:rsid w:val="00090F2C"/>
    <w:rsid w:val="00091EAF"/>
    <w:rsid w:val="000937DE"/>
    <w:rsid w:val="00093CC9"/>
    <w:rsid w:val="00094DBC"/>
    <w:rsid w:val="00095AC7"/>
    <w:rsid w:val="00095B12"/>
    <w:rsid w:val="00095B46"/>
    <w:rsid w:val="00095BE8"/>
    <w:rsid w:val="000961D7"/>
    <w:rsid w:val="00097775"/>
    <w:rsid w:val="00097B1A"/>
    <w:rsid w:val="000A051E"/>
    <w:rsid w:val="000A0605"/>
    <w:rsid w:val="000A0B60"/>
    <w:rsid w:val="000A0D91"/>
    <w:rsid w:val="000A0E34"/>
    <w:rsid w:val="000A0F7D"/>
    <w:rsid w:val="000A15AC"/>
    <w:rsid w:val="000A1703"/>
    <w:rsid w:val="000A2001"/>
    <w:rsid w:val="000A2157"/>
    <w:rsid w:val="000A2684"/>
    <w:rsid w:val="000A3042"/>
    <w:rsid w:val="000A3379"/>
    <w:rsid w:val="000A3B94"/>
    <w:rsid w:val="000A42F1"/>
    <w:rsid w:val="000A4F40"/>
    <w:rsid w:val="000A502F"/>
    <w:rsid w:val="000A59E6"/>
    <w:rsid w:val="000A5DB7"/>
    <w:rsid w:val="000A6365"/>
    <w:rsid w:val="000A6849"/>
    <w:rsid w:val="000A7BCD"/>
    <w:rsid w:val="000B0572"/>
    <w:rsid w:val="000B0D3C"/>
    <w:rsid w:val="000B0DC8"/>
    <w:rsid w:val="000B129F"/>
    <w:rsid w:val="000B1F16"/>
    <w:rsid w:val="000B2D79"/>
    <w:rsid w:val="000B2DC5"/>
    <w:rsid w:val="000B3D88"/>
    <w:rsid w:val="000B3F2B"/>
    <w:rsid w:val="000B3F3B"/>
    <w:rsid w:val="000B5AF9"/>
    <w:rsid w:val="000B6061"/>
    <w:rsid w:val="000B6B63"/>
    <w:rsid w:val="000B6F34"/>
    <w:rsid w:val="000B70C8"/>
    <w:rsid w:val="000B7474"/>
    <w:rsid w:val="000C0449"/>
    <w:rsid w:val="000C06CF"/>
    <w:rsid w:val="000C0C75"/>
    <w:rsid w:val="000C1492"/>
    <w:rsid w:val="000C15A5"/>
    <w:rsid w:val="000C1D26"/>
    <w:rsid w:val="000C2896"/>
    <w:rsid w:val="000C3E8B"/>
    <w:rsid w:val="000C4347"/>
    <w:rsid w:val="000C4922"/>
    <w:rsid w:val="000C5165"/>
    <w:rsid w:val="000C56A4"/>
    <w:rsid w:val="000C5C43"/>
    <w:rsid w:val="000C6E14"/>
    <w:rsid w:val="000C6E36"/>
    <w:rsid w:val="000C7208"/>
    <w:rsid w:val="000C78B4"/>
    <w:rsid w:val="000C7B36"/>
    <w:rsid w:val="000D0149"/>
    <w:rsid w:val="000D10A1"/>
    <w:rsid w:val="000D1326"/>
    <w:rsid w:val="000D3594"/>
    <w:rsid w:val="000D49D7"/>
    <w:rsid w:val="000D549B"/>
    <w:rsid w:val="000D6FF7"/>
    <w:rsid w:val="000D76D5"/>
    <w:rsid w:val="000D7D06"/>
    <w:rsid w:val="000E02D2"/>
    <w:rsid w:val="000E0306"/>
    <w:rsid w:val="000E0506"/>
    <w:rsid w:val="000E0825"/>
    <w:rsid w:val="000E16B4"/>
    <w:rsid w:val="000E1867"/>
    <w:rsid w:val="000E2DBC"/>
    <w:rsid w:val="000E3A02"/>
    <w:rsid w:val="000E479B"/>
    <w:rsid w:val="000E48B4"/>
    <w:rsid w:val="000E53A1"/>
    <w:rsid w:val="000E54EC"/>
    <w:rsid w:val="000E5DDE"/>
    <w:rsid w:val="000E63A4"/>
    <w:rsid w:val="000E77E3"/>
    <w:rsid w:val="000E7FBE"/>
    <w:rsid w:val="000F0212"/>
    <w:rsid w:val="000F198A"/>
    <w:rsid w:val="000F2A6F"/>
    <w:rsid w:val="000F2FAD"/>
    <w:rsid w:val="000F3B55"/>
    <w:rsid w:val="000F4505"/>
    <w:rsid w:val="000F458C"/>
    <w:rsid w:val="000F4904"/>
    <w:rsid w:val="000F49F4"/>
    <w:rsid w:val="000F4D60"/>
    <w:rsid w:val="000F5B60"/>
    <w:rsid w:val="000F6767"/>
    <w:rsid w:val="000F6D28"/>
    <w:rsid w:val="000F72F4"/>
    <w:rsid w:val="000F7D81"/>
    <w:rsid w:val="00101AC3"/>
    <w:rsid w:val="001025BE"/>
    <w:rsid w:val="00102704"/>
    <w:rsid w:val="001027AF"/>
    <w:rsid w:val="001028EE"/>
    <w:rsid w:val="00102F08"/>
    <w:rsid w:val="00103358"/>
    <w:rsid w:val="00103FFD"/>
    <w:rsid w:val="00104291"/>
    <w:rsid w:val="00104865"/>
    <w:rsid w:val="00104E2D"/>
    <w:rsid w:val="001058E4"/>
    <w:rsid w:val="00105A72"/>
    <w:rsid w:val="00105D5C"/>
    <w:rsid w:val="001060F7"/>
    <w:rsid w:val="001068FB"/>
    <w:rsid w:val="00110508"/>
    <w:rsid w:val="001105E1"/>
    <w:rsid w:val="001106AB"/>
    <w:rsid w:val="00110C26"/>
    <w:rsid w:val="00110DF4"/>
    <w:rsid w:val="00111941"/>
    <w:rsid w:val="00111AE4"/>
    <w:rsid w:val="00111AE7"/>
    <w:rsid w:val="00111BE5"/>
    <w:rsid w:val="0011286F"/>
    <w:rsid w:val="00112AEF"/>
    <w:rsid w:val="00112E1B"/>
    <w:rsid w:val="001131C5"/>
    <w:rsid w:val="0011328C"/>
    <w:rsid w:val="001141DF"/>
    <w:rsid w:val="00114651"/>
    <w:rsid w:val="0011498D"/>
    <w:rsid w:val="001154BE"/>
    <w:rsid w:val="00115BC7"/>
    <w:rsid w:val="00115E60"/>
    <w:rsid w:val="00116DFE"/>
    <w:rsid w:val="00116E01"/>
    <w:rsid w:val="00117650"/>
    <w:rsid w:val="00121054"/>
    <w:rsid w:val="00121E62"/>
    <w:rsid w:val="00122301"/>
    <w:rsid w:val="00124175"/>
    <w:rsid w:val="001246EB"/>
    <w:rsid w:val="00124825"/>
    <w:rsid w:val="00124A9E"/>
    <w:rsid w:val="00124C70"/>
    <w:rsid w:val="00125A6C"/>
    <w:rsid w:val="00125DDA"/>
    <w:rsid w:val="00126078"/>
    <w:rsid w:val="00127BCD"/>
    <w:rsid w:val="001313A4"/>
    <w:rsid w:val="00131AD1"/>
    <w:rsid w:val="00131D00"/>
    <w:rsid w:val="00131DA0"/>
    <w:rsid w:val="001326E5"/>
    <w:rsid w:val="001336CD"/>
    <w:rsid w:val="001336D1"/>
    <w:rsid w:val="00133CC1"/>
    <w:rsid w:val="00133DCC"/>
    <w:rsid w:val="001343AB"/>
    <w:rsid w:val="00134403"/>
    <w:rsid w:val="0013463D"/>
    <w:rsid w:val="0013498D"/>
    <w:rsid w:val="00134A6E"/>
    <w:rsid w:val="001350B9"/>
    <w:rsid w:val="00135843"/>
    <w:rsid w:val="00135EB1"/>
    <w:rsid w:val="00136069"/>
    <w:rsid w:val="0013609B"/>
    <w:rsid w:val="00136A7D"/>
    <w:rsid w:val="00136CCD"/>
    <w:rsid w:val="00136FF6"/>
    <w:rsid w:val="00137B28"/>
    <w:rsid w:val="00137C73"/>
    <w:rsid w:val="001400BB"/>
    <w:rsid w:val="00140920"/>
    <w:rsid w:val="00141082"/>
    <w:rsid w:val="001410BF"/>
    <w:rsid w:val="001414CA"/>
    <w:rsid w:val="001424DB"/>
    <w:rsid w:val="00142702"/>
    <w:rsid w:val="001432AA"/>
    <w:rsid w:val="001441A6"/>
    <w:rsid w:val="00144267"/>
    <w:rsid w:val="00144D74"/>
    <w:rsid w:val="00144EDD"/>
    <w:rsid w:val="00144EF5"/>
    <w:rsid w:val="00145575"/>
    <w:rsid w:val="00145B6E"/>
    <w:rsid w:val="00146D3F"/>
    <w:rsid w:val="00146D7C"/>
    <w:rsid w:val="00146EDC"/>
    <w:rsid w:val="0014774D"/>
    <w:rsid w:val="0015012F"/>
    <w:rsid w:val="001502CA"/>
    <w:rsid w:val="00150E08"/>
    <w:rsid w:val="001535D5"/>
    <w:rsid w:val="001535FB"/>
    <w:rsid w:val="0015468B"/>
    <w:rsid w:val="00155465"/>
    <w:rsid w:val="0015586C"/>
    <w:rsid w:val="00155A1F"/>
    <w:rsid w:val="00155BFF"/>
    <w:rsid w:val="00155EF3"/>
    <w:rsid w:val="0015643C"/>
    <w:rsid w:val="00157718"/>
    <w:rsid w:val="00161240"/>
    <w:rsid w:val="001615FB"/>
    <w:rsid w:val="00161775"/>
    <w:rsid w:val="001622AF"/>
    <w:rsid w:val="0016248B"/>
    <w:rsid w:val="00163953"/>
    <w:rsid w:val="00163F0D"/>
    <w:rsid w:val="00163FD6"/>
    <w:rsid w:val="00164779"/>
    <w:rsid w:val="00164D1E"/>
    <w:rsid w:val="0016601A"/>
    <w:rsid w:val="00167E41"/>
    <w:rsid w:val="00170461"/>
    <w:rsid w:val="00170866"/>
    <w:rsid w:val="001709EB"/>
    <w:rsid w:val="00170D23"/>
    <w:rsid w:val="00171503"/>
    <w:rsid w:val="00171777"/>
    <w:rsid w:val="0017199A"/>
    <w:rsid w:val="00171C1E"/>
    <w:rsid w:val="00171FBE"/>
    <w:rsid w:val="001722D5"/>
    <w:rsid w:val="001729F9"/>
    <w:rsid w:val="001733BC"/>
    <w:rsid w:val="0017417F"/>
    <w:rsid w:val="00174365"/>
    <w:rsid w:val="0017454B"/>
    <w:rsid w:val="00176A85"/>
    <w:rsid w:val="00176C88"/>
    <w:rsid w:val="001774AF"/>
    <w:rsid w:val="00177F15"/>
    <w:rsid w:val="00180F01"/>
    <w:rsid w:val="0018129B"/>
    <w:rsid w:val="00181B31"/>
    <w:rsid w:val="00183429"/>
    <w:rsid w:val="0018424A"/>
    <w:rsid w:val="00184425"/>
    <w:rsid w:val="00184D95"/>
    <w:rsid w:val="00185178"/>
    <w:rsid w:val="00185E5F"/>
    <w:rsid w:val="0018755B"/>
    <w:rsid w:val="001876F9"/>
    <w:rsid w:val="00190C27"/>
    <w:rsid w:val="00190D86"/>
    <w:rsid w:val="0019181F"/>
    <w:rsid w:val="00191C95"/>
    <w:rsid w:val="00191CBE"/>
    <w:rsid w:val="0019200B"/>
    <w:rsid w:val="00192305"/>
    <w:rsid w:val="001923D9"/>
    <w:rsid w:val="00192840"/>
    <w:rsid w:val="00192912"/>
    <w:rsid w:val="00192C1D"/>
    <w:rsid w:val="00192D54"/>
    <w:rsid w:val="0019377F"/>
    <w:rsid w:val="001943EA"/>
    <w:rsid w:val="0019445C"/>
    <w:rsid w:val="00194B90"/>
    <w:rsid w:val="00194C7B"/>
    <w:rsid w:val="00194FA7"/>
    <w:rsid w:val="00195F5A"/>
    <w:rsid w:val="001965DA"/>
    <w:rsid w:val="001974DE"/>
    <w:rsid w:val="001A027F"/>
    <w:rsid w:val="001A028A"/>
    <w:rsid w:val="001A0BB1"/>
    <w:rsid w:val="001A1338"/>
    <w:rsid w:val="001A19FD"/>
    <w:rsid w:val="001A1B8C"/>
    <w:rsid w:val="001A3780"/>
    <w:rsid w:val="001A381A"/>
    <w:rsid w:val="001A47A2"/>
    <w:rsid w:val="001A5A0E"/>
    <w:rsid w:val="001A6BCD"/>
    <w:rsid w:val="001A714D"/>
    <w:rsid w:val="001B1141"/>
    <w:rsid w:val="001B2521"/>
    <w:rsid w:val="001B3067"/>
    <w:rsid w:val="001B326E"/>
    <w:rsid w:val="001B355C"/>
    <w:rsid w:val="001B4237"/>
    <w:rsid w:val="001B43E2"/>
    <w:rsid w:val="001B45AD"/>
    <w:rsid w:val="001B4833"/>
    <w:rsid w:val="001B4A27"/>
    <w:rsid w:val="001B4B05"/>
    <w:rsid w:val="001B57C3"/>
    <w:rsid w:val="001B5E6B"/>
    <w:rsid w:val="001B646F"/>
    <w:rsid w:val="001B6D51"/>
    <w:rsid w:val="001B6E96"/>
    <w:rsid w:val="001C003E"/>
    <w:rsid w:val="001C0E26"/>
    <w:rsid w:val="001C1329"/>
    <w:rsid w:val="001C142A"/>
    <w:rsid w:val="001C176E"/>
    <w:rsid w:val="001C217F"/>
    <w:rsid w:val="001C2299"/>
    <w:rsid w:val="001C2ECA"/>
    <w:rsid w:val="001C32E6"/>
    <w:rsid w:val="001C3E56"/>
    <w:rsid w:val="001C424B"/>
    <w:rsid w:val="001C4372"/>
    <w:rsid w:val="001C46F3"/>
    <w:rsid w:val="001C4C17"/>
    <w:rsid w:val="001C4F27"/>
    <w:rsid w:val="001C555A"/>
    <w:rsid w:val="001C59CE"/>
    <w:rsid w:val="001C5C04"/>
    <w:rsid w:val="001C6433"/>
    <w:rsid w:val="001C64C7"/>
    <w:rsid w:val="001C64EA"/>
    <w:rsid w:val="001C68C0"/>
    <w:rsid w:val="001C7EAC"/>
    <w:rsid w:val="001D058D"/>
    <w:rsid w:val="001D0AE4"/>
    <w:rsid w:val="001D118D"/>
    <w:rsid w:val="001D2493"/>
    <w:rsid w:val="001D3926"/>
    <w:rsid w:val="001D3DD1"/>
    <w:rsid w:val="001D4418"/>
    <w:rsid w:val="001D4676"/>
    <w:rsid w:val="001D4D92"/>
    <w:rsid w:val="001D4F36"/>
    <w:rsid w:val="001D61BC"/>
    <w:rsid w:val="001D6302"/>
    <w:rsid w:val="001D6FD5"/>
    <w:rsid w:val="001D79AE"/>
    <w:rsid w:val="001D7EBA"/>
    <w:rsid w:val="001D7F39"/>
    <w:rsid w:val="001E036E"/>
    <w:rsid w:val="001E0AC9"/>
    <w:rsid w:val="001E1568"/>
    <w:rsid w:val="001E1588"/>
    <w:rsid w:val="001E1AD7"/>
    <w:rsid w:val="001E2A78"/>
    <w:rsid w:val="001E460A"/>
    <w:rsid w:val="001E4998"/>
    <w:rsid w:val="001E4C9A"/>
    <w:rsid w:val="001E5316"/>
    <w:rsid w:val="001E5DA3"/>
    <w:rsid w:val="001E63D2"/>
    <w:rsid w:val="001E67EC"/>
    <w:rsid w:val="001E7438"/>
    <w:rsid w:val="001F0AF9"/>
    <w:rsid w:val="001F0EF9"/>
    <w:rsid w:val="001F1BE3"/>
    <w:rsid w:val="001F29BB"/>
    <w:rsid w:val="001F31B1"/>
    <w:rsid w:val="001F3311"/>
    <w:rsid w:val="001F33EA"/>
    <w:rsid w:val="001F4341"/>
    <w:rsid w:val="001F455F"/>
    <w:rsid w:val="001F4C71"/>
    <w:rsid w:val="001F5235"/>
    <w:rsid w:val="001F5674"/>
    <w:rsid w:val="001F57F8"/>
    <w:rsid w:val="001F5C01"/>
    <w:rsid w:val="001F5DA2"/>
    <w:rsid w:val="001F653E"/>
    <w:rsid w:val="001F6E77"/>
    <w:rsid w:val="001F7061"/>
    <w:rsid w:val="001F71E3"/>
    <w:rsid w:val="001F7614"/>
    <w:rsid w:val="001F76C9"/>
    <w:rsid w:val="0020075D"/>
    <w:rsid w:val="00200887"/>
    <w:rsid w:val="002009AD"/>
    <w:rsid w:val="00200A65"/>
    <w:rsid w:val="00200ED6"/>
    <w:rsid w:val="00202B07"/>
    <w:rsid w:val="002047AA"/>
    <w:rsid w:val="00204939"/>
    <w:rsid w:val="002050FC"/>
    <w:rsid w:val="00205416"/>
    <w:rsid w:val="00205F77"/>
    <w:rsid w:val="002066DB"/>
    <w:rsid w:val="00206CD0"/>
    <w:rsid w:val="00210675"/>
    <w:rsid w:val="0021068E"/>
    <w:rsid w:val="00210C2A"/>
    <w:rsid w:val="00210C98"/>
    <w:rsid w:val="00211039"/>
    <w:rsid w:val="00211479"/>
    <w:rsid w:val="002116BD"/>
    <w:rsid w:val="00211760"/>
    <w:rsid w:val="002119F1"/>
    <w:rsid w:val="002123E8"/>
    <w:rsid w:val="00212D99"/>
    <w:rsid w:val="00214502"/>
    <w:rsid w:val="00214CB8"/>
    <w:rsid w:val="002150A5"/>
    <w:rsid w:val="0021528B"/>
    <w:rsid w:val="00215306"/>
    <w:rsid w:val="00215791"/>
    <w:rsid w:val="00215BBC"/>
    <w:rsid w:val="00215CFA"/>
    <w:rsid w:val="00215DDF"/>
    <w:rsid w:val="0021602F"/>
    <w:rsid w:val="002167C8"/>
    <w:rsid w:val="00216EDF"/>
    <w:rsid w:val="002170B9"/>
    <w:rsid w:val="00217F2D"/>
    <w:rsid w:val="00217F31"/>
    <w:rsid w:val="00220BB6"/>
    <w:rsid w:val="002219D9"/>
    <w:rsid w:val="00221A01"/>
    <w:rsid w:val="00221CCB"/>
    <w:rsid w:val="00221D24"/>
    <w:rsid w:val="00221D52"/>
    <w:rsid w:val="002223C4"/>
    <w:rsid w:val="00222AB1"/>
    <w:rsid w:val="00222AE4"/>
    <w:rsid w:val="00222EE7"/>
    <w:rsid w:val="0022312C"/>
    <w:rsid w:val="00223D7C"/>
    <w:rsid w:val="002244D7"/>
    <w:rsid w:val="00224799"/>
    <w:rsid w:val="00224FAC"/>
    <w:rsid w:val="002257B1"/>
    <w:rsid w:val="00225BDF"/>
    <w:rsid w:val="00225D49"/>
    <w:rsid w:val="00225FD9"/>
    <w:rsid w:val="002263F3"/>
    <w:rsid w:val="002278C5"/>
    <w:rsid w:val="00227DA1"/>
    <w:rsid w:val="0023105A"/>
    <w:rsid w:val="002310B9"/>
    <w:rsid w:val="002311E4"/>
    <w:rsid w:val="00231B19"/>
    <w:rsid w:val="00231D23"/>
    <w:rsid w:val="002322A4"/>
    <w:rsid w:val="00232A12"/>
    <w:rsid w:val="00232B1A"/>
    <w:rsid w:val="00233018"/>
    <w:rsid w:val="002331BD"/>
    <w:rsid w:val="00233ACE"/>
    <w:rsid w:val="00233C8F"/>
    <w:rsid w:val="0023532C"/>
    <w:rsid w:val="00235610"/>
    <w:rsid w:val="00235E9C"/>
    <w:rsid w:val="00237D64"/>
    <w:rsid w:val="0024054B"/>
    <w:rsid w:val="0024074A"/>
    <w:rsid w:val="00240BE5"/>
    <w:rsid w:val="002418B6"/>
    <w:rsid w:val="00241972"/>
    <w:rsid w:val="00241B1F"/>
    <w:rsid w:val="00241B36"/>
    <w:rsid w:val="00241EA8"/>
    <w:rsid w:val="002428EB"/>
    <w:rsid w:val="00242A30"/>
    <w:rsid w:val="00242D59"/>
    <w:rsid w:val="00243777"/>
    <w:rsid w:val="0024439A"/>
    <w:rsid w:val="00244518"/>
    <w:rsid w:val="00244F75"/>
    <w:rsid w:val="002454AA"/>
    <w:rsid w:val="00245D97"/>
    <w:rsid w:val="00246619"/>
    <w:rsid w:val="00246A54"/>
    <w:rsid w:val="00247707"/>
    <w:rsid w:val="0024777F"/>
    <w:rsid w:val="00247D1E"/>
    <w:rsid w:val="00247E1E"/>
    <w:rsid w:val="00250401"/>
    <w:rsid w:val="002504A3"/>
    <w:rsid w:val="0025082F"/>
    <w:rsid w:val="0025089E"/>
    <w:rsid w:val="00250CB7"/>
    <w:rsid w:val="00251A2A"/>
    <w:rsid w:val="00251DD5"/>
    <w:rsid w:val="002521FB"/>
    <w:rsid w:val="00254415"/>
    <w:rsid w:val="00254E73"/>
    <w:rsid w:val="00254F65"/>
    <w:rsid w:val="0025572E"/>
    <w:rsid w:val="00255E20"/>
    <w:rsid w:val="0025799B"/>
    <w:rsid w:val="00260027"/>
    <w:rsid w:val="0026036C"/>
    <w:rsid w:val="00260FDF"/>
    <w:rsid w:val="00261259"/>
    <w:rsid w:val="00261606"/>
    <w:rsid w:val="00262A41"/>
    <w:rsid w:val="00263838"/>
    <w:rsid w:val="00264513"/>
    <w:rsid w:val="002647CD"/>
    <w:rsid w:val="002649A3"/>
    <w:rsid w:val="00264CE1"/>
    <w:rsid w:val="002654FA"/>
    <w:rsid w:val="00265900"/>
    <w:rsid w:val="0026590F"/>
    <w:rsid w:val="002659A9"/>
    <w:rsid w:val="002661E2"/>
    <w:rsid w:val="00266340"/>
    <w:rsid w:val="0026674F"/>
    <w:rsid w:val="00267BE8"/>
    <w:rsid w:val="00267DC4"/>
    <w:rsid w:val="0027017E"/>
    <w:rsid w:val="00271B3F"/>
    <w:rsid w:val="002721D3"/>
    <w:rsid w:val="00272629"/>
    <w:rsid w:val="00272C3E"/>
    <w:rsid w:val="00273029"/>
    <w:rsid w:val="00274907"/>
    <w:rsid w:val="002758F0"/>
    <w:rsid w:val="00276421"/>
    <w:rsid w:val="00277FAC"/>
    <w:rsid w:val="0028040B"/>
    <w:rsid w:val="002804AC"/>
    <w:rsid w:val="00280E14"/>
    <w:rsid w:val="00281067"/>
    <w:rsid w:val="002834F3"/>
    <w:rsid w:val="002835A9"/>
    <w:rsid w:val="0028369C"/>
    <w:rsid w:val="002839D2"/>
    <w:rsid w:val="00283A9A"/>
    <w:rsid w:val="00283F0A"/>
    <w:rsid w:val="002841FB"/>
    <w:rsid w:val="00284BC2"/>
    <w:rsid w:val="0028646E"/>
    <w:rsid w:val="002868FF"/>
    <w:rsid w:val="002872A4"/>
    <w:rsid w:val="0028763F"/>
    <w:rsid w:val="002876C2"/>
    <w:rsid w:val="00287A5E"/>
    <w:rsid w:val="00287DC9"/>
    <w:rsid w:val="00287EAB"/>
    <w:rsid w:val="00290137"/>
    <w:rsid w:val="00290E02"/>
    <w:rsid w:val="002914F8"/>
    <w:rsid w:val="00291906"/>
    <w:rsid w:val="00292A04"/>
    <w:rsid w:val="002931EE"/>
    <w:rsid w:val="002937CB"/>
    <w:rsid w:val="002949CC"/>
    <w:rsid w:val="002956DB"/>
    <w:rsid w:val="0029576B"/>
    <w:rsid w:val="00295900"/>
    <w:rsid w:val="0029604A"/>
    <w:rsid w:val="002969FF"/>
    <w:rsid w:val="00297451"/>
    <w:rsid w:val="00297CA3"/>
    <w:rsid w:val="002A05BC"/>
    <w:rsid w:val="002A0BA7"/>
    <w:rsid w:val="002A33D9"/>
    <w:rsid w:val="002A3836"/>
    <w:rsid w:val="002A3D8B"/>
    <w:rsid w:val="002A4A7C"/>
    <w:rsid w:val="002A4E2B"/>
    <w:rsid w:val="002A61FF"/>
    <w:rsid w:val="002A6509"/>
    <w:rsid w:val="002A6981"/>
    <w:rsid w:val="002A73DF"/>
    <w:rsid w:val="002A77AD"/>
    <w:rsid w:val="002B1288"/>
    <w:rsid w:val="002B159D"/>
    <w:rsid w:val="002B1CF4"/>
    <w:rsid w:val="002B1E0D"/>
    <w:rsid w:val="002B2372"/>
    <w:rsid w:val="002B23E9"/>
    <w:rsid w:val="002B424B"/>
    <w:rsid w:val="002B4B95"/>
    <w:rsid w:val="002B4BC8"/>
    <w:rsid w:val="002B553B"/>
    <w:rsid w:val="002B5589"/>
    <w:rsid w:val="002B64BE"/>
    <w:rsid w:val="002B6AE5"/>
    <w:rsid w:val="002B6BFE"/>
    <w:rsid w:val="002B7495"/>
    <w:rsid w:val="002B7512"/>
    <w:rsid w:val="002B7A4F"/>
    <w:rsid w:val="002C0357"/>
    <w:rsid w:val="002C057C"/>
    <w:rsid w:val="002C05FE"/>
    <w:rsid w:val="002C061B"/>
    <w:rsid w:val="002C0B88"/>
    <w:rsid w:val="002C17F9"/>
    <w:rsid w:val="002C18E6"/>
    <w:rsid w:val="002C1EBA"/>
    <w:rsid w:val="002C3428"/>
    <w:rsid w:val="002C3768"/>
    <w:rsid w:val="002C43DB"/>
    <w:rsid w:val="002C4C5F"/>
    <w:rsid w:val="002C4E90"/>
    <w:rsid w:val="002C550E"/>
    <w:rsid w:val="002C67EB"/>
    <w:rsid w:val="002C6D75"/>
    <w:rsid w:val="002C7DC3"/>
    <w:rsid w:val="002D0039"/>
    <w:rsid w:val="002D11F9"/>
    <w:rsid w:val="002D19F9"/>
    <w:rsid w:val="002D2EB1"/>
    <w:rsid w:val="002D31BE"/>
    <w:rsid w:val="002D337C"/>
    <w:rsid w:val="002D39A6"/>
    <w:rsid w:val="002D3B8D"/>
    <w:rsid w:val="002D4732"/>
    <w:rsid w:val="002D4E51"/>
    <w:rsid w:val="002D4F64"/>
    <w:rsid w:val="002D5C76"/>
    <w:rsid w:val="002D6094"/>
    <w:rsid w:val="002D63F8"/>
    <w:rsid w:val="002D6957"/>
    <w:rsid w:val="002D69CE"/>
    <w:rsid w:val="002D6B82"/>
    <w:rsid w:val="002D6CAB"/>
    <w:rsid w:val="002D6ECC"/>
    <w:rsid w:val="002D77B4"/>
    <w:rsid w:val="002D7C72"/>
    <w:rsid w:val="002E04B9"/>
    <w:rsid w:val="002E0EB3"/>
    <w:rsid w:val="002E0F28"/>
    <w:rsid w:val="002E10A3"/>
    <w:rsid w:val="002E2D61"/>
    <w:rsid w:val="002E31F3"/>
    <w:rsid w:val="002E3A99"/>
    <w:rsid w:val="002E3E5E"/>
    <w:rsid w:val="002E3FEB"/>
    <w:rsid w:val="002E4766"/>
    <w:rsid w:val="002E49CE"/>
    <w:rsid w:val="002E4C0C"/>
    <w:rsid w:val="002E4CA2"/>
    <w:rsid w:val="002E58BE"/>
    <w:rsid w:val="002E5D9F"/>
    <w:rsid w:val="002E6222"/>
    <w:rsid w:val="002E638C"/>
    <w:rsid w:val="002E6FE3"/>
    <w:rsid w:val="002E71FC"/>
    <w:rsid w:val="002E7273"/>
    <w:rsid w:val="002E7597"/>
    <w:rsid w:val="002E7BBF"/>
    <w:rsid w:val="002F00E1"/>
    <w:rsid w:val="002F011B"/>
    <w:rsid w:val="002F0D1F"/>
    <w:rsid w:val="002F199F"/>
    <w:rsid w:val="002F19CF"/>
    <w:rsid w:val="002F1C92"/>
    <w:rsid w:val="002F24AE"/>
    <w:rsid w:val="002F30E9"/>
    <w:rsid w:val="002F3589"/>
    <w:rsid w:val="002F3624"/>
    <w:rsid w:val="002F3D13"/>
    <w:rsid w:val="002F3FEC"/>
    <w:rsid w:val="002F4142"/>
    <w:rsid w:val="002F4494"/>
    <w:rsid w:val="002F4865"/>
    <w:rsid w:val="002F4C6C"/>
    <w:rsid w:val="002F50CA"/>
    <w:rsid w:val="002F5B89"/>
    <w:rsid w:val="002F7160"/>
    <w:rsid w:val="002F7703"/>
    <w:rsid w:val="00300A8B"/>
    <w:rsid w:val="00300C27"/>
    <w:rsid w:val="00301375"/>
    <w:rsid w:val="003015CC"/>
    <w:rsid w:val="00301841"/>
    <w:rsid w:val="00301A14"/>
    <w:rsid w:val="00301A84"/>
    <w:rsid w:val="00302E7D"/>
    <w:rsid w:val="003036E2"/>
    <w:rsid w:val="003036F5"/>
    <w:rsid w:val="003041DA"/>
    <w:rsid w:val="00305603"/>
    <w:rsid w:val="00305926"/>
    <w:rsid w:val="00305C1C"/>
    <w:rsid w:val="003061EE"/>
    <w:rsid w:val="003073B3"/>
    <w:rsid w:val="003101E8"/>
    <w:rsid w:val="00310A11"/>
    <w:rsid w:val="00310D23"/>
    <w:rsid w:val="00310F80"/>
    <w:rsid w:val="00311753"/>
    <w:rsid w:val="00311A15"/>
    <w:rsid w:val="0031210F"/>
    <w:rsid w:val="003123E7"/>
    <w:rsid w:val="00312951"/>
    <w:rsid w:val="003129D4"/>
    <w:rsid w:val="00312FFF"/>
    <w:rsid w:val="00313D46"/>
    <w:rsid w:val="00313DDE"/>
    <w:rsid w:val="00315787"/>
    <w:rsid w:val="003158EC"/>
    <w:rsid w:val="00315FD9"/>
    <w:rsid w:val="0031603C"/>
    <w:rsid w:val="0031677F"/>
    <w:rsid w:val="00316C20"/>
    <w:rsid w:val="00317D6C"/>
    <w:rsid w:val="00317D7A"/>
    <w:rsid w:val="00320444"/>
    <w:rsid w:val="003206A1"/>
    <w:rsid w:val="003206C1"/>
    <w:rsid w:val="00320770"/>
    <w:rsid w:val="0032100C"/>
    <w:rsid w:val="00321115"/>
    <w:rsid w:val="00321366"/>
    <w:rsid w:val="00321632"/>
    <w:rsid w:val="003227A8"/>
    <w:rsid w:val="00323366"/>
    <w:rsid w:val="00323548"/>
    <w:rsid w:val="003236D6"/>
    <w:rsid w:val="0032478A"/>
    <w:rsid w:val="0032500E"/>
    <w:rsid w:val="00325B47"/>
    <w:rsid w:val="00325FF1"/>
    <w:rsid w:val="00326014"/>
    <w:rsid w:val="003264A1"/>
    <w:rsid w:val="00327594"/>
    <w:rsid w:val="00327E09"/>
    <w:rsid w:val="00327E7B"/>
    <w:rsid w:val="003325A6"/>
    <w:rsid w:val="0033282A"/>
    <w:rsid w:val="003330E0"/>
    <w:rsid w:val="00333CE1"/>
    <w:rsid w:val="00334046"/>
    <w:rsid w:val="00334359"/>
    <w:rsid w:val="00334FB2"/>
    <w:rsid w:val="00336000"/>
    <w:rsid w:val="0033616E"/>
    <w:rsid w:val="00336D56"/>
    <w:rsid w:val="00337D5C"/>
    <w:rsid w:val="00337DBE"/>
    <w:rsid w:val="003409BB"/>
    <w:rsid w:val="00341B21"/>
    <w:rsid w:val="00342241"/>
    <w:rsid w:val="00342C53"/>
    <w:rsid w:val="00342F31"/>
    <w:rsid w:val="00343623"/>
    <w:rsid w:val="00344913"/>
    <w:rsid w:val="0034497A"/>
    <w:rsid w:val="003449EE"/>
    <w:rsid w:val="003453CA"/>
    <w:rsid w:val="003456DA"/>
    <w:rsid w:val="00345887"/>
    <w:rsid w:val="00345AF4"/>
    <w:rsid w:val="00345EBC"/>
    <w:rsid w:val="00346EEB"/>
    <w:rsid w:val="00347096"/>
    <w:rsid w:val="003474DA"/>
    <w:rsid w:val="003500D2"/>
    <w:rsid w:val="00350F04"/>
    <w:rsid w:val="00351504"/>
    <w:rsid w:val="00351621"/>
    <w:rsid w:val="00352B8C"/>
    <w:rsid w:val="003534F2"/>
    <w:rsid w:val="00353EC9"/>
    <w:rsid w:val="00354726"/>
    <w:rsid w:val="003549C3"/>
    <w:rsid w:val="00355CA6"/>
    <w:rsid w:val="0035642E"/>
    <w:rsid w:val="00356AE7"/>
    <w:rsid w:val="00357827"/>
    <w:rsid w:val="00357870"/>
    <w:rsid w:val="003608B9"/>
    <w:rsid w:val="00360DB1"/>
    <w:rsid w:val="003617FA"/>
    <w:rsid w:val="00361E4A"/>
    <w:rsid w:val="0036238E"/>
    <w:rsid w:val="003627DE"/>
    <w:rsid w:val="00362FCA"/>
    <w:rsid w:val="00363558"/>
    <w:rsid w:val="0036397F"/>
    <w:rsid w:val="00364569"/>
    <w:rsid w:val="0036474F"/>
    <w:rsid w:val="00364A5F"/>
    <w:rsid w:val="00365444"/>
    <w:rsid w:val="00365925"/>
    <w:rsid w:val="00365B1F"/>
    <w:rsid w:val="00365D6A"/>
    <w:rsid w:val="003669B3"/>
    <w:rsid w:val="00366B7F"/>
    <w:rsid w:val="00366BD0"/>
    <w:rsid w:val="0036744F"/>
    <w:rsid w:val="00367671"/>
    <w:rsid w:val="003703CD"/>
    <w:rsid w:val="00370799"/>
    <w:rsid w:val="0037396B"/>
    <w:rsid w:val="00373D04"/>
    <w:rsid w:val="003743B7"/>
    <w:rsid w:val="00374628"/>
    <w:rsid w:val="00374C9B"/>
    <w:rsid w:val="00376AE1"/>
    <w:rsid w:val="00376C99"/>
    <w:rsid w:val="00376F44"/>
    <w:rsid w:val="00377EBF"/>
    <w:rsid w:val="003803D0"/>
    <w:rsid w:val="003818C2"/>
    <w:rsid w:val="00381AA4"/>
    <w:rsid w:val="00381E59"/>
    <w:rsid w:val="003827DA"/>
    <w:rsid w:val="0038339C"/>
    <w:rsid w:val="00383EF0"/>
    <w:rsid w:val="00384478"/>
    <w:rsid w:val="00385763"/>
    <w:rsid w:val="003858E3"/>
    <w:rsid w:val="00385B64"/>
    <w:rsid w:val="00386ABF"/>
    <w:rsid w:val="00387286"/>
    <w:rsid w:val="003905D7"/>
    <w:rsid w:val="003908EE"/>
    <w:rsid w:val="003929A4"/>
    <w:rsid w:val="00392F10"/>
    <w:rsid w:val="00393EFB"/>
    <w:rsid w:val="00394760"/>
    <w:rsid w:val="00394A14"/>
    <w:rsid w:val="003951B0"/>
    <w:rsid w:val="003960DF"/>
    <w:rsid w:val="00396D8C"/>
    <w:rsid w:val="00397644"/>
    <w:rsid w:val="00397A7E"/>
    <w:rsid w:val="00397E69"/>
    <w:rsid w:val="003A075A"/>
    <w:rsid w:val="003A1C1E"/>
    <w:rsid w:val="003A2080"/>
    <w:rsid w:val="003A34DB"/>
    <w:rsid w:val="003A4290"/>
    <w:rsid w:val="003A4367"/>
    <w:rsid w:val="003A4874"/>
    <w:rsid w:val="003A4BB0"/>
    <w:rsid w:val="003A4E72"/>
    <w:rsid w:val="003A4EC0"/>
    <w:rsid w:val="003A5756"/>
    <w:rsid w:val="003A61B4"/>
    <w:rsid w:val="003A6527"/>
    <w:rsid w:val="003A681B"/>
    <w:rsid w:val="003A7065"/>
    <w:rsid w:val="003A7EB8"/>
    <w:rsid w:val="003B0932"/>
    <w:rsid w:val="003B0C2F"/>
    <w:rsid w:val="003B1EB5"/>
    <w:rsid w:val="003B227F"/>
    <w:rsid w:val="003B24F7"/>
    <w:rsid w:val="003B2A12"/>
    <w:rsid w:val="003B3107"/>
    <w:rsid w:val="003B32A1"/>
    <w:rsid w:val="003B3A1C"/>
    <w:rsid w:val="003B3A95"/>
    <w:rsid w:val="003B41F6"/>
    <w:rsid w:val="003B4B11"/>
    <w:rsid w:val="003B4B94"/>
    <w:rsid w:val="003B4EDB"/>
    <w:rsid w:val="003B53B2"/>
    <w:rsid w:val="003B576A"/>
    <w:rsid w:val="003B586E"/>
    <w:rsid w:val="003B59B9"/>
    <w:rsid w:val="003B6C88"/>
    <w:rsid w:val="003B76E5"/>
    <w:rsid w:val="003B7863"/>
    <w:rsid w:val="003C0511"/>
    <w:rsid w:val="003C15A9"/>
    <w:rsid w:val="003C16A0"/>
    <w:rsid w:val="003C1D57"/>
    <w:rsid w:val="003C2B2B"/>
    <w:rsid w:val="003C354B"/>
    <w:rsid w:val="003C3BB4"/>
    <w:rsid w:val="003C3C59"/>
    <w:rsid w:val="003C412F"/>
    <w:rsid w:val="003C44BD"/>
    <w:rsid w:val="003C48A4"/>
    <w:rsid w:val="003C4B69"/>
    <w:rsid w:val="003C5A66"/>
    <w:rsid w:val="003C61E6"/>
    <w:rsid w:val="003D2249"/>
    <w:rsid w:val="003D2A63"/>
    <w:rsid w:val="003D2BBD"/>
    <w:rsid w:val="003D323E"/>
    <w:rsid w:val="003D33CA"/>
    <w:rsid w:val="003D34B1"/>
    <w:rsid w:val="003D417C"/>
    <w:rsid w:val="003D4958"/>
    <w:rsid w:val="003D514F"/>
    <w:rsid w:val="003D52CA"/>
    <w:rsid w:val="003D69C6"/>
    <w:rsid w:val="003D6AC8"/>
    <w:rsid w:val="003D725B"/>
    <w:rsid w:val="003E0D40"/>
    <w:rsid w:val="003E1068"/>
    <w:rsid w:val="003E17F8"/>
    <w:rsid w:val="003E1A7F"/>
    <w:rsid w:val="003E1D81"/>
    <w:rsid w:val="003E240C"/>
    <w:rsid w:val="003E2988"/>
    <w:rsid w:val="003E2D29"/>
    <w:rsid w:val="003E2F57"/>
    <w:rsid w:val="003E3475"/>
    <w:rsid w:val="003E3536"/>
    <w:rsid w:val="003E39FF"/>
    <w:rsid w:val="003E4712"/>
    <w:rsid w:val="003E4DDE"/>
    <w:rsid w:val="003E5176"/>
    <w:rsid w:val="003E5898"/>
    <w:rsid w:val="003E6325"/>
    <w:rsid w:val="003E6649"/>
    <w:rsid w:val="003E68D7"/>
    <w:rsid w:val="003E6924"/>
    <w:rsid w:val="003E7276"/>
    <w:rsid w:val="003E77BA"/>
    <w:rsid w:val="003F07EC"/>
    <w:rsid w:val="003F082B"/>
    <w:rsid w:val="003F09B2"/>
    <w:rsid w:val="003F0F2B"/>
    <w:rsid w:val="003F11DA"/>
    <w:rsid w:val="003F2004"/>
    <w:rsid w:val="003F3388"/>
    <w:rsid w:val="003F3855"/>
    <w:rsid w:val="003F39AC"/>
    <w:rsid w:val="003F3C14"/>
    <w:rsid w:val="003F3FC6"/>
    <w:rsid w:val="003F40F2"/>
    <w:rsid w:val="003F45D8"/>
    <w:rsid w:val="003F4B4C"/>
    <w:rsid w:val="003F5148"/>
    <w:rsid w:val="003F51E2"/>
    <w:rsid w:val="003F5312"/>
    <w:rsid w:val="003F5619"/>
    <w:rsid w:val="003F5AA4"/>
    <w:rsid w:val="003F5EBE"/>
    <w:rsid w:val="003F685B"/>
    <w:rsid w:val="003F68DA"/>
    <w:rsid w:val="003F7884"/>
    <w:rsid w:val="003F78FA"/>
    <w:rsid w:val="003F7B5F"/>
    <w:rsid w:val="003F7C54"/>
    <w:rsid w:val="003F7D7D"/>
    <w:rsid w:val="004000FA"/>
    <w:rsid w:val="004010FD"/>
    <w:rsid w:val="00401C86"/>
    <w:rsid w:val="004028D0"/>
    <w:rsid w:val="00402CAF"/>
    <w:rsid w:val="004036CD"/>
    <w:rsid w:val="004043E8"/>
    <w:rsid w:val="004045C2"/>
    <w:rsid w:val="0040492F"/>
    <w:rsid w:val="00405916"/>
    <w:rsid w:val="00405DC7"/>
    <w:rsid w:val="00405F33"/>
    <w:rsid w:val="00406C71"/>
    <w:rsid w:val="00407000"/>
    <w:rsid w:val="0040794A"/>
    <w:rsid w:val="00410C07"/>
    <w:rsid w:val="00410EB2"/>
    <w:rsid w:val="00410FDF"/>
    <w:rsid w:val="00412277"/>
    <w:rsid w:val="00412A48"/>
    <w:rsid w:val="00412D0C"/>
    <w:rsid w:val="00413322"/>
    <w:rsid w:val="00413582"/>
    <w:rsid w:val="00415714"/>
    <w:rsid w:val="00415E08"/>
    <w:rsid w:val="00416774"/>
    <w:rsid w:val="00416908"/>
    <w:rsid w:val="00416CFD"/>
    <w:rsid w:val="00417A10"/>
    <w:rsid w:val="0042004E"/>
    <w:rsid w:val="004206E5"/>
    <w:rsid w:val="00421810"/>
    <w:rsid w:val="004219D0"/>
    <w:rsid w:val="00421B94"/>
    <w:rsid w:val="0042225C"/>
    <w:rsid w:val="0042299E"/>
    <w:rsid w:val="00422DDA"/>
    <w:rsid w:val="0042302C"/>
    <w:rsid w:val="004238D6"/>
    <w:rsid w:val="00423C3E"/>
    <w:rsid w:val="00423FC7"/>
    <w:rsid w:val="004243EC"/>
    <w:rsid w:val="0042556F"/>
    <w:rsid w:val="00425A78"/>
    <w:rsid w:val="00425CC2"/>
    <w:rsid w:val="00425E02"/>
    <w:rsid w:val="004260B9"/>
    <w:rsid w:val="00426234"/>
    <w:rsid w:val="00426451"/>
    <w:rsid w:val="00426AB2"/>
    <w:rsid w:val="004273E1"/>
    <w:rsid w:val="00427A6D"/>
    <w:rsid w:val="00427CC7"/>
    <w:rsid w:val="004310DE"/>
    <w:rsid w:val="004314EB"/>
    <w:rsid w:val="004319B7"/>
    <w:rsid w:val="00431C6B"/>
    <w:rsid w:val="004320AE"/>
    <w:rsid w:val="0043260E"/>
    <w:rsid w:val="00433502"/>
    <w:rsid w:val="00433906"/>
    <w:rsid w:val="004345A9"/>
    <w:rsid w:val="00435541"/>
    <w:rsid w:val="0043643F"/>
    <w:rsid w:val="00436DC5"/>
    <w:rsid w:val="004373A5"/>
    <w:rsid w:val="00437765"/>
    <w:rsid w:val="00437D5A"/>
    <w:rsid w:val="00440121"/>
    <w:rsid w:val="00440F24"/>
    <w:rsid w:val="004411A5"/>
    <w:rsid w:val="0044135B"/>
    <w:rsid w:val="00441F92"/>
    <w:rsid w:val="00442256"/>
    <w:rsid w:val="004431C5"/>
    <w:rsid w:val="00444084"/>
    <w:rsid w:val="0044463C"/>
    <w:rsid w:val="0044476B"/>
    <w:rsid w:val="00444C27"/>
    <w:rsid w:val="00444E4E"/>
    <w:rsid w:val="00444F1F"/>
    <w:rsid w:val="00445A02"/>
    <w:rsid w:val="004466CF"/>
    <w:rsid w:val="00446EBA"/>
    <w:rsid w:val="004470FE"/>
    <w:rsid w:val="00447484"/>
    <w:rsid w:val="0045020C"/>
    <w:rsid w:val="004503F0"/>
    <w:rsid w:val="00450FEC"/>
    <w:rsid w:val="00451EA1"/>
    <w:rsid w:val="004525CE"/>
    <w:rsid w:val="004526F9"/>
    <w:rsid w:val="00452C4D"/>
    <w:rsid w:val="004536E8"/>
    <w:rsid w:val="00453D79"/>
    <w:rsid w:val="004540D9"/>
    <w:rsid w:val="00454C96"/>
    <w:rsid w:val="00456026"/>
    <w:rsid w:val="00456433"/>
    <w:rsid w:val="0045658E"/>
    <w:rsid w:val="00457A94"/>
    <w:rsid w:val="00457F25"/>
    <w:rsid w:val="00460AD9"/>
    <w:rsid w:val="00461047"/>
    <w:rsid w:val="0046120A"/>
    <w:rsid w:val="0046174D"/>
    <w:rsid w:val="004649EA"/>
    <w:rsid w:val="00464D93"/>
    <w:rsid w:val="0046520A"/>
    <w:rsid w:val="00465330"/>
    <w:rsid w:val="00465640"/>
    <w:rsid w:val="0046579F"/>
    <w:rsid w:val="00465B2C"/>
    <w:rsid w:val="0046601B"/>
    <w:rsid w:val="00467384"/>
    <w:rsid w:val="004677A2"/>
    <w:rsid w:val="00467AFB"/>
    <w:rsid w:val="00467C87"/>
    <w:rsid w:val="00467D33"/>
    <w:rsid w:val="00470435"/>
    <w:rsid w:val="00470E75"/>
    <w:rsid w:val="004717AF"/>
    <w:rsid w:val="004736A2"/>
    <w:rsid w:val="00473B03"/>
    <w:rsid w:val="00473F13"/>
    <w:rsid w:val="00474271"/>
    <w:rsid w:val="00474DF4"/>
    <w:rsid w:val="0047510A"/>
    <w:rsid w:val="004754F0"/>
    <w:rsid w:val="00475AFF"/>
    <w:rsid w:val="00476D92"/>
    <w:rsid w:val="0047775A"/>
    <w:rsid w:val="00480880"/>
    <w:rsid w:val="00480A96"/>
    <w:rsid w:val="00482967"/>
    <w:rsid w:val="004834E1"/>
    <w:rsid w:val="004838A3"/>
    <w:rsid w:val="004841A1"/>
    <w:rsid w:val="00484AB1"/>
    <w:rsid w:val="00484CC3"/>
    <w:rsid w:val="0048519E"/>
    <w:rsid w:val="00486522"/>
    <w:rsid w:val="00487507"/>
    <w:rsid w:val="0048763F"/>
    <w:rsid w:val="00487B83"/>
    <w:rsid w:val="004901CD"/>
    <w:rsid w:val="004903D1"/>
    <w:rsid w:val="004907BE"/>
    <w:rsid w:val="004913FF"/>
    <w:rsid w:val="00493099"/>
    <w:rsid w:val="004932FB"/>
    <w:rsid w:val="00493CB3"/>
    <w:rsid w:val="00495851"/>
    <w:rsid w:val="00495D01"/>
    <w:rsid w:val="0049601B"/>
    <w:rsid w:val="004962BF"/>
    <w:rsid w:val="00496CD6"/>
    <w:rsid w:val="004971C9"/>
    <w:rsid w:val="004973DF"/>
    <w:rsid w:val="004976FD"/>
    <w:rsid w:val="004A0614"/>
    <w:rsid w:val="004A093B"/>
    <w:rsid w:val="004A1127"/>
    <w:rsid w:val="004A11A7"/>
    <w:rsid w:val="004A2482"/>
    <w:rsid w:val="004A29AD"/>
    <w:rsid w:val="004A2C4D"/>
    <w:rsid w:val="004A40A1"/>
    <w:rsid w:val="004A673E"/>
    <w:rsid w:val="004A67D2"/>
    <w:rsid w:val="004A6BE6"/>
    <w:rsid w:val="004A7D57"/>
    <w:rsid w:val="004B0897"/>
    <w:rsid w:val="004B08A3"/>
    <w:rsid w:val="004B09F6"/>
    <w:rsid w:val="004B0E39"/>
    <w:rsid w:val="004B0F87"/>
    <w:rsid w:val="004B1F9C"/>
    <w:rsid w:val="004B2087"/>
    <w:rsid w:val="004B2312"/>
    <w:rsid w:val="004B25CA"/>
    <w:rsid w:val="004B2976"/>
    <w:rsid w:val="004B29CE"/>
    <w:rsid w:val="004B4028"/>
    <w:rsid w:val="004B43E7"/>
    <w:rsid w:val="004B4C19"/>
    <w:rsid w:val="004B54F2"/>
    <w:rsid w:val="004B6028"/>
    <w:rsid w:val="004B697B"/>
    <w:rsid w:val="004B7D78"/>
    <w:rsid w:val="004C02A3"/>
    <w:rsid w:val="004C0B72"/>
    <w:rsid w:val="004C0D1A"/>
    <w:rsid w:val="004C0F07"/>
    <w:rsid w:val="004C1BB5"/>
    <w:rsid w:val="004C2590"/>
    <w:rsid w:val="004C26EC"/>
    <w:rsid w:val="004C3595"/>
    <w:rsid w:val="004C3DF1"/>
    <w:rsid w:val="004C6454"/>
    <w:rsid w:val="004C6B95"/>
    <w:rsid w:val="004C6FFD"/>
    <w:rsid w:val="004C7F62"/>
    <w:rsid w:val="004D042E"/>
    <w:rsid w:val="004D0667"/>
    <w:rsid w:val="004D1380"/>
    <w:rsid w:val="004D1783"/>
    <w:rsid w:val="004D24FB"/>
    <w:rsid w:val="004D28AB"/>
    <w:rsid w:val="004D2A86"/>
    <w:rsid w:val="004D3C8A"/>
    <w:rsid w:val="004D45CC"/>
    <w:rsid w:val="004D4CEC"/>
    <w:rsid w:val="004D56CB"/>
    <w:rsid w:val="004D6828"/>
    <w:rsid w:val="004D6C74"/>
    <w:rsid w:val="004D7263"/>
    <w:rsid w:val="004D73E1"/>
    <w:rsid w:val="004D76B5"/>
    <w:rsid w:val="004D7869"/>
    <w:rsid w:val="004E01B4"/>
    <w:rsid w:val="004E1E7A"/>
    <w:rsid w:val="004E1F2D"/>
    <w:rsid w:val="004E2767"/>
    <w:rsid w:val="004E2C63"/>
    <w:rsid w:val="004E2CD6"/>
    <w:rsid w:val="004E2D91"/>
    <w:rsid w:val="004E3124"/>
    <w:rsid w:val="004E3354"/>
    <w:rsid w:val="004E3F03"/>
    <w:rsid w:val="004E4F40"/>
    <w:rsid w:val="004E537F"/>
    <w:rsid w:val="004E55D5"/>
    <w:rsid w:val="004E5D96"/>
    <w:rsid w:val="004E5FF8"/>
    <w:rsid w:val="004E6D6C"/>
    <w:rsid w:val="004F0053"/>
    <w:rsid w:val="004F0692"/>
    <w:rsid w:val="004F0927"/>
    <w:rsid w:val="004F1AF6"/>
    <w:rsid w:val="004F1F54"/>
    <w:rsid w:val="004F280E"/>
    <w:rsid w:val="004F2A41"/>
    <w:rsid w:val="004F2A66"/>
    <w:rsid w:val="004F30E7"/>
    <w:rsid w:val="004F3293"/>
    <w:rsid w:val="004F3295"/>
    <w:rsid w:val="004F38D0"/>
    <w:rsid w:val="004F3DCB"/>
    <w:rsid w:val="004F499F"/>
    <w:rsid w:val="004F4D42"/>
    <w:rsid w:val="004F4D98"/>
    <w:rsid w:val="004F52E1"/>
    <w:rsid w:val="004F5471"/>
    <w:rsid w:val="004F58AC"/>
    <w:rsid w:val="004F5BAB"/>
    <w:rsid w:val="004F5FAC"/>
    <w:rsid w:val="004F6AEA"/>
    <w:rsid w:val="004F6C61"/>
    <w:rsid w:val="004F6CE9"/>
    <w:rsid w:val="004F7352"/>
    <w:rsid w:val="00500458"/>
    <w:rsid w:val="00500481"/>
    <w:rsid w:val="00500606"/>
    <w:rsid w:val="005007E0"/>
    <w:rsid w:val="00500A88"/>
    <w:rsid w:val="00500D88"/>
    <w:rsid w:val="0050125E"/>
    <w:rsid w:val="005015A8"/>
    <w:rsid w:val="005016A1"/>
    <w:rsid w:val="00501C06"/>
    <w:rsid w:val="00501DF4"/>
    <w:rsid w:val="0050205C"/>
    <w:rsid w:val="0050262D"/>
    <w:rsid w:val="00502C03"/>
    <w:rsid w:val="005037DF"/>
    <w:rsid w:val="005039A6"/>
    <w:rsid w:val="0050405C"/>
    <w:rsid w:val="00504438"/>
    <w:rsid w:val="0050455C"/>
    <w:rsid w:val="00506064"/>
    <w:rsid w:val="00506434"/>
    <w:rsid w:val="00506544"/>
    <w:rsid w:val="00510226"/>
    <w:rsid w:val="005106D8"/>
    <w:rsid w:val="00510704"/>
    <w:rsid w:val="00510E4F"/>
    <w:rsid w:val="00510FFF"/>
    <w:rsid w:val="005118C4"/>
    <w:rsid w:val="00511C31"/>
    <w:rsid w:val="00511FA9"/>
    <w:rsid w:val="00512D3B"/>
    <w:rsid w:val="005134A6"/>
    <w:rsid w:val="00514893"/>
    <w:rsid w:val="00515861"/>
    <w:rsid w:val="00515AA8"/>
    <w:rsid w:val="00515AF4"/>
    <w:rsid w:val="00516A07"/>
    <w:rsid w:val="00517BAB"/>
    <w:rsid w:val="005204F4"/>
    <w:rsid w:val="00520F52"/>
    <w:rsid w:val="0052124B"/>
    <w:rsid w:val="00521857"/>
    <w:rsid w:val="00521F74"/>
    <w:rsid w:val="00522744"/>
    <w:rsid w:val="005227BA"/>
    <w:rsid w:val="005228DE"/>
    <w:rsid w:val="00522A28"/>
    <w:rsid w:val="00522BE7"/>
    <w:rsid w:val="005236E7"/>
    <w:rsid w:val="00523B6C"/>
    <w:rsid w:val="005241DB"/>
    <w:rsid w:val="0052592A"/>
    <w:rsid w:val="00526456"/>
    <w:rsid w:val="00527666"/>
    <w:rsid w:val="0052773F"/>
    <w:rsid w:val="00527BC7"/>
    <w:rsid w:val="0053100D"/>
    <w:rsid w:val="0053169C"/>
    <w:rsid w:val="005319C0"/>
    <w:rsid w:val="00531E3B"/>
    <w:rsid w:val="005321FD"/>
    <w:rsid w:val="0053422A"/>
    <w:rsid w:val="0053459B"/>
    <w:rsid w:val="0053648D"/>
    <w:rsid w:val="00536496"/>
    <w:rsid w:val="005372D6"/>
    <w:rsid w:val="00537B1C"/>
    <w:rsid w:val="00537E25"/>
    <w:rsid w:val="00540D03"/>
    <w:rsid w:val="005414E5"/>
    <w:rsid w:val="005421D7"/>
    <w:rsid w:val="00542ADF"/>
    <w:rsid w:val="0054350E"/>
    <w:rsid w:val="00544A2A"/>
    <w:rsid w:val="00544F3B"/>
    <w:rsid w:val="00544F50"/>
    <w:rsid w:val="005456F1"/>
    <w:rsid w:val="00546266"/>
    <w:rsid w:val="00546367"/>
    <w:rsid w:val="00547FD5"/>
    <w:rsid w:val="00550643"/>
    <w:rsid w:val="0055155B"/>
    <w:rsid w:val="00551A5A"/>
    <w:rsid w:val="00551AA2"/>
    <w:rsid w:val="00551D5E"/>
    <w:rsid w:val="00552610"/>
    <w:rsid w:val="00552E19"/>
    <w:rsid w:val="00553870"/>
    <w:rsid w:val="00553AEE"/>
    <w:rsid w:val="00553C72"/>
    <w:rsid w:val="00553F51"/>
    <w:rsid w:val="005541E8"/>
    <w:rsid w:val="00554251"/>
    <w:rsid w:val="00554495"/>
    <w:rsid w:val="00554DE5"/>
    <w:rsid w:val="0055514B"/>
    <w:rsid w:val="00557415"/>
    <w:rsid w:val="0056114C"/>
    <w:rsid w:val="005615DE"/>
    <w:rsid w:val="005618D6"/>
    <w:rsid w:val="005619F9"/>
    <w:rsid w:val="00561A72"/>
    <w:rsid w:val="00561C0E"/>
    <w:rsid w:val="00562F74"/>
    <w:rsid w:val="00563C73"/>
    <w:rsid w:val="00563D2A"/>
    <w:rsid w:val="00563E97"/>
    <w:rsid w:val="00564E92"/>
    <w:rsid w:val="005659DC"/>
    <w:rsid w:val="00566628"/>
    <w:rsid w:val="00566C8F"/>
    <w:rsid w:val="00566D72"/>
    <w:rsid w:val="005671C1"/>
    <w:rsid w:val="00571AEF"/>
    <w:rsid w:val="005724BA"/>
    <w:rsid w:val="0057289D"/>
    <w:rsid w:val="0057315D"/>
    <w:rsid w:val="005741A1"/>
    <w:rsid w:val="005748FD"/>
    <w:rsid w:val="00574A62"/>
    <w:rsid w:val="00574BB2"/>
    <w:rsid w:val="0057638B"/>
    <w:rsid w:val="00576C12"/>
    <w:rsid w:val="00577DE5"/>
    <w:rsid w:val="00577ECB"/>
    <w:rsid w:val="00577F29"/>
    <w:rsid w:val="0058030C"/>
    <w:rsid w:val="005812F1"/>
    <w:rsid w:val="0058148C"/>
    <w:rsid w:val="00582808"/>
    <w:rsid w:val="005828E7"/>
    <w:rsid w:val="00582D26"/>
    <w:rsid w:val="005831AF"/>
    <w:rsid w:val="0058336B"/>
    <w:rsid w:val="00583D9B"/>
    <w:rsid w:val="00584278"/>
    <w:rsid w:val="005843CA"/>
    <w:rsid w:val="005844AB"/>
    <w:rsid w:val="00584688"/>
    <w:rsid w:val="00584A24"/>
    <w:rsid w:val="00585290"/>
    <w:rsid w:val="00585E0C"/>
    <w:rsid w:val="00586408"/>
    <w:rsid w:val="00586D76"/>
    <w:rsid w:val="00586DD7"/>
    <w:rsid w:val="00587A5D"/>
    <w:rsid w:val="00587EDE"/>
    <w:rsid w:val="005909D5"/>
    <w:rsid w:val="00590B52"/>
    <w:rsid w:val="0059168A"/>
    <w:rsid w:val="005916AE"/>
    <w:rsid w:val="00591C85"/>
    <w:rsid w:val="00592358"/>
    <w:rsid w:val="005929B5"/>
    <w:rsid w:val="005930AB"/>
    <w:rsid w:val="005931B9"/>
    <w:rsid w:val="00593360"/>
    <w:rsid w:val="00594862"/>
    <w:rsid w:val="0059532A"/>
    <w:rsid w:val="005955BA"/>
    <w:rsid w:val="005959C2"/>
    <w:rsid w:val="00595B6F"/>
    <w:rsid w:val="00595DA5"/>
    <w:rsid w:val="00595E46"/>
    <w:rsid w:val="005960F2"/>
    <w:rsid w:val="005962A5"/>
    <w:rsid w:val="005965F5"/>
    <w:rsid w:val="0059719F"/>
    <w:rsid w:val="00597803"/>
    <w:rsid w:val="005979A1"/>
    <w:rsid w:val="00597A39"/>
    <w:rsid w:val="005A1091"/>
    <w:rsid w:val="005A160F"/>
    <w:rsid w:val="005A273B"/>
    <w:rsid w:val="005A2C5D"/>
    <w:rsid w:val="005A3DAA"/>
    <w:rsid w:val="005A44C9"/>
    <w:rsid w:val="005A5188"/>
    <w:rsid w:val="005A6661"/>
    <w:rsid w:val="005A6B7A"/>
    <w:rsid w:val="005A75E5"/>
    <w:rsid w:val="005A780C"/>
    <w:rsid w:val="005B079F"/>
    <w:rsid w:val="005B09D0"/>
    <w:rsid w:val="005B0C9D"/>
    <w:rsid w:val="005B21EF"/>
    <w:rsid w:val="005B238B"/>
    <w:rsid w:val="005B254B"/>
    <w:rsid w:val="005B2579"/>
    <w:rsid w:val="005B26F6"/>
    <w:rsid w:val="005B2937"/>
    <w:rsid w:val="005B2D27"/>
    <w:rsid w:val="005B4418"/>
    <w:rsid w:val="005B546C"/>
    <w:rsid w:val="005B555F"/>
    <w:rsid w:val="005B5645"/>
    <w:rsid w:val="005B65A4"/>
    <w:rsid w:val="005B699C"/>
    <w:rsid w:val="005B7823"/>
    <w:rsid w:val="005C0109"/>
    <w:rsid w:val="005C0785"/>
    <w:rsid w:val="005C0959"/>
    <w:rsid w:val="005C1009"/>
    <w:rsid w:val="005C102A"/>
    <w:rsid w:val="005C12E6"/>
    <w:rsid w:val="005C140C"/>
    <w:rsid w:val="005C1438"/>
    <w:rsid w:val="005C1718"/>
    <w:rsid w:val="005C1E17"/>
    <w:rsid w:val="005C2097"/>
    <w:rsid w:val="005C2254"/>
    <w:rsid w:val="005C22CC"/>
    <w:rsid w:val="005C3A0F"/>
    <w:rsid w:val="005C48DA"/>
    <w:rsid w:val="005C4FC4"/>
    <w:rsid w:val="005C555A"/>
    <w:rsid w:val="005C5A72"/>
    <w:rsid w:val="005C6413"/>
    <w:rsid w:val="005C675F"/>
    <w:rsid w:val="005C6C3E"/>
    <w:rsid w:val="005C72F8"/>
    <w:rsid w:val="005C78FE"/>
    <w:rsid w:val="005D00A6"/>
    <w:rsid w:val="005D075B"/>
    <w:rsid w:val="005D0A6F"/>
    <w:rsid w:val="005D0D54"/>
    <w:rsid w:val="005D3C8A"/>
    <w:rsid w:val="005D4CC4"/>
    <w:rsid w:val="005D50CB"/>
    <w:rsid w:val="005D55FB"/>
    <w:rsid w:val="005D57BA"/>
    <w:rsid w:val="005D5894"/>
    <w:rsid w:val="005D5DA5"/>
    <w:rsid w:val="005D6749"/>
    <w:rsid w:val="005D6C20"/>
    <w:rsid w:val="005D6F2C"/>
    <w:rsid w:val="005D7153"/>
    <w:rsid w:val="005E0107"/>
    <w:rsid w:val="005E1282"/>
    <w:rsid w:val="005E191D"/>
    <w:rsid w:val="005E1BF5"/>
    <w:rsid w:val="005E2281"/>
    <w:rsid w:val="005E46C0"/>
    <w:rsid w:val="005E4DCD"/>
    <w:rsid w:val="005E5040"/>
    <w:rsid w:val="005E5259"/>
    <w:rsid w:val="005E5BAD"/>
    <w:rsid w:val="005E63F0"/>
    <w:rsid w:val="005E7276"/>
    <w:rsid w:val="005E782E"/>
    <w:rsid w:val="005F076A"/>
    <w:rsid w:val="005F14DE"/>
    <w:rsid w:val="005F17E6"/>
    <w:rsid w:val="005F1932"/>
    <w:rsid w:val="005F1AFF"/>
    <w:rsid w:val="005F3C2F"/>
    <w:rsid w:val="005F4083"/>
    <w:rsid w:val="005F4792"/>
    <w:rsid w:val="005F5075"/>
    <w:rsid w:val="005F627E"/>
    <w:rsid w:val="005F6477"/>
    <w:rsid w:val="005F6CA9"/>
    <w:rsid w:val="005F7E90"/>
    <w:rsid w:val="005FC853"/>
    <w:rsid w:val="006002F7"/>
    <w:rsid w:val="006004D2"/>
    <w:rsid w:val="00600D01"/>
    <w:rsid w:val="00601120"/>
    <w:rsid w:val="006014FB"/>
    <w:rsid w:val="006016C3"/>
    <w:rsid w:val="00601EC0"/>
    <w:rsid w:val="0060220E"/>
    <w:rsid w:val="006025A1"/>
    <w:rsid w:val="006029FD"/>
    <w:rsid w:val="00603562"/>
    <w:rsid w:val="006038DE"/>
    <w:rsid w:val="00603BD1"/>
    <w:rsid w:val="00603BDC"/>
    <w:rsid w:val="006048EE"/>
    <w:rsid w:val="00604AE6"/>
    <w:rsid w:val="00604FC2"/>
    <w:rsid w:val="00605C64"/>
    <w:rsid w:val="00605F5E"/>
    <w:rsid w:val="00606E96"/>
    <w:rsid w:val="00607CAF"/>
    <w:rsid w:val="0061188E"/>
    <w:rsid w:val="00611B4F"/>
    <w:rsid w:val="006129A8"/>
    <w:rsid w:val="00612F2F"/>
    <w:rsid w:val="00612F86"/>
    <w:rsid w:val="00613099"/>
    <w:rsid w:val="00613174"/>
    <w:rsid w:val="006143D7"/>
    <w:rsid w:val="006147CB"/>
    <w:rsid w:val="00615661"/>
    <w:rsid w:val="00615741"/>
    <w:rsid w:val="00615C0E"/>
    <w:rsid w:val="0061631C"/>
    <w:rsid w:val="00616A14"/>
    <w:rsid w:val="00616B34"/>
    <w:rsid w:val="00616C5B"/>
    <w:rsid w:val="00616F3B"/>
    <w:rsid w:val="00617A61"/>
    <w:rsid w:val="00617DA6"/>
    <w:rsid w:val="0062173D"/>
    <w:rsid w:val="0062188A"/>
    <w:rsid w:val="0062196F"/>
    <w:rsid w:val="0062214C"/>
    <w:rsid w:val="006221BC"/>
    <w:rsid w:val="00622484"/>
    <w:rsid w:val="006236AC"/>
    <w:rsid w:val="006238CF"/>
    <w:rsid w:val="00624015"/>
    <w:rsid w:val="006252E9"/>
    <w:rsid w:val="00625563"/>
    <w:rsid w:val="006255B6"/>
    <w:rsid w:val="006256A1"/>
    <w:rsid w:val="006266C9"/>
    <w:rsid w:val="0062694B"/>
    <w:rsid w:val="006276CA"/>
    <w:rsid w:val="00627AAD"/>
    <w:rsid w:val="00627E3A"/>
    <w:rsid w:val="00630186"/>
    <w:rsid w:val="0063059C"/>
    <w:rsid w:val="006307F9"/>
    <w:rsid w:val="006314D8"/>
    <w:rsid w:val="00631B4B"/>
    <w:rsid w:val="00631CB6"/>
    <w:rsid w:val="00631E7D"/>
    <w:rsid w:val="0063217C"/>
    <w:rsid w:val="0063285D"/>
    <w:rsid w:val="006329B6"/>
    <w:rsid w:val="00633859"/>
    <w:rsid w:val="00635316"/>
    <w:rsid w:val="006353C4"/>
    <w:rsid w:val="00635494"/>
    <w:rsid w:val="006354C4"/>
    <w:rsid w:val="00635A05"/>
    <w:rsid w:val="00636674"/>
    <w:rsid w:val="00636AB0"/>
    <w:rsid w:val="00636C2E"/>
    <w:rsid w:val="0063729E"/>
    <w:rsid w:val="00640056"/>
    <w:rsid w:val="006400F6"/>
    <w:rsid w:val="0064067A"/>
    <w:rsid w:val="0064099F"/>
    <w:rsid w:val="00640A96"/>
    <w:rsid w:val="00641274"/>
    <w:rsid w:val="006416A8"/>
    <w:rsid w:val="00641C54"/>
    <w:rsid w:val="00641DD3"/>
    <w:rsid w:val="0064264C"/>
    <w:rsid w:val="00644010"/>
    <w:rsid w:val="00644159"/>
    <w:rsid w:val="00644553"/>
    <w:rsid w:val="006449F4"/>
    <w:rsid w:val="006453A3"/>
    <w:rsid w:val="00646594"/>
    <w:rsid w:val="00650422"/>
    <w:rsid w:val="00650F91"/>
    <w:rsid w:val="006518FF"/>
    <w:rsid w:val="0065197A"/>
    <w:rsid w:val="006523FF"/>
    <w:rsid w:val="00652469"/>
    <w:rsid w:val="00652EEA"/>
    <w:rsid w:val="00652F0D"/>
    <w:rsid w:val="0065330C"/>
    <w:rsid w:val="006537CC"/>
    <w:rsid w:val="0065575B"/>
    <w:rsid w:val="006564B3"/>
    <w:rsid w:val="00656B8D"/>
    <w:rsid w:val="00657082"/>
    <w:rsid w:val="00660391"/>
    <w:rsid w:val="00660D4E"/>
    <w:rsid w:val="0066137C"/>
    <w:rsid w:val="006614AD"/>
    <w:rsid w:val="006622D5"/>
    <w:rsid w:val="00662670"/>
    <w:rsid w:val="0066307C"/>
    <w:rsid w:val="006637F7"/>
    <w:rsid w:val="006638B7"/>
    <w:rsid w:val="00663F38"/>
    <w:rsid w:val="00664304"/>
    <w:rsid w:val="006648E2"/>
    <w:rsid w:val="00665201"/>
    <w:rsid w:val="006655B4"/>
    <w:rsid w:val="00665F5F"/>
    <w:rsid w:val="006661F5"/>
    <w:rsid w:val="006666E1"/>
    <w:rsid w:val="006669E0"/>
    <w:rsid w:val="00666B80"/>
    <w:rsid w:val="00668730"/>
    <w:rsid w:val="006700C2"/>
    <w:rsid w:val="006707BE"/>
    <w:rsid w:val="00670A1B"/>
    <w:rsid w:val="006723E1"/>
    <w:rsid w:val="006730A3"/>
    <w:rsid w:val="006735EC"/>
    <w:rsid w:val="00674B90"/>
    <w:rsid w:val="00674CE5"/>
    <w:rsid w:val="0067502E"/>
    <w:rsid w:val="00676530"/>
    <w:rsid w:val="00676DD4"/>
    <w:rsid w:val="00676EC0"/>
    <w:rsid w:val="006777AF"/>
    <w:rsid w:val="00677BAD"/>
    <w:rsid w:val="006800C3"/>
    <w:rsid w:val="006806C7"/>
    <w:rsid w:val="006819F2"/>
    <w:rsid w:val="00681A35"/>
    <w:rsid w:val="006820C7"/>
    <w:rsid w:val="00682FAC"/>
    <w:rsid w:val="00683E07"/>
    <w:rsid w:val="006845E1"/>
    <w:rsid w:val="00684F7F"/>
    <w:rsid w:val="006852FA"/>
    <w:rsid w:val="00685CC9"/>
    <w:rsid w:val="0068603B"/>
    <w:rsid w:val="00686442"/>
    <w:rsid w:val="00686977"/>
    <w:rsid w:val="00686C3D"/>
    <w:rsid w:val="00686D68"/>
    <w:rsid w:val="00686DFB"/>
    <w:rsid w:val="00687E7C"/>
    <w:rsid w:val="00690029"/>
    <w:rsid w:val="00690461"/>
    <w:rsid w:val="00690CCA"/>
    <w:rsid w:val="00690F2A"/>
    <w:rsid w:val="00692214"/>
    <w:rsid w:val="00692288"/>
    <w:rsid w:val="006926B3"/>
    <w:rsid w:val="006926B6"/>
    <w:rsid w:val="006933E9"/>
    <w:rsid w:val="00693483"/>
    <w:rsid w:val="00693561"/>
    <w:rsid w:val="00693CF8"/>
    <w:rsid w:val="006946A5"/>
    <w:rsid w:val="006957D5"/>
    <w:rsid w:val="006964EB"/>
    <w:rsid w:val="00696E3E"/>
    <w:rsid w:val="00697248"/>
    <w:rsid w:val="00697F4A"/>
    <w:rsid w:val="006A0451"/>
    <w:rsid w:val="006A0B25"/>
    <w:rsid w:val="006A1A1D"/>
    <w:rsid w:val="006A2174"/>
    <w:rsid w:val="006A219D"/>
    <w:rsid w:val="006A2939"/>
    <w:rsid w:val="006A2A16"/>
    <w:rsid w:val="006A2E2E"/>
    <w:rsid w:val="006A31D6"/>
    <w:rsid w:val="006A32CD"/>
    <w:rsid w:val="006A33A1"/>
    <w:rsid w:val="006A399B"/>
    <w:rsid w:val="006A40DE"/>
    <w:rsid w:val="006A4C9C"/>
    <w:rsid w:val="006A4D37"/>
    <w:rsid w:val="006A5AAB"/>
    <w:rsid w:val="006A5DE9"/>
    <w:rsid w:val="006A5EB8"/>
    <w:rsid w:val="006A62AB"/>
    <w:rsid w:val="006A661A"/>
    <w:rsid w:val="006A6A58"/>
    <w:rsid w:val="006A7667"/>
    <w:rsid w:val="006A7F72"/>
    <w:rsid w:val="006B081F"/>
    <w:rsid w:val="006B0887"/>
    <w:rsid w:val="006B0917"/>
    <w:rsid w:val="006B0BE5"/>
    <w:rsid w:val="006B0DCE"/>
    <w:rsid w:val="006B16FB"/>
    <w:rsid w:val="006B2576"/>
    <w:rsid w:val="006B26E2"/>
    <w:rsid w:val="006B2ACF"/>
    <w:rsid w:val="006B335E"/>
    <w:rsid w:val="006B357E"/>
    <w:rsid w:val="006B39EE"/>
    <w:rsid w:val="006B4135"/>
    <w:rsid w:val="006B4218"/>
    <w:rsid w:val="006B436C"/>
    <w:rsid w:val="006B4CE6"/>
    <w:rsid w:val="006B4E96"/>
    <w:rsid w:val="006B53FD"/>
    <w:rsid w:val="006B6450"/>
    <w:rsid w:val="006B6A7C"/>
    <w:rsid w:val="006B7FF2"/>
    <w:rsid w:val="006C061B"/>
    <w:rsid w:val="006C0A6F"/>
    <w:rsid w:val="006C1A65"/>
    <w:rsid w:val="006C292E"/>
    <w:rsid w:val="006C2D27"/>
    <w:rsid w:val="006C34AA"/>
    <w:rsid w:val="006C3638"/>
    <w:rsid w:val="006C521B"/>
    <w:rsid w:val="006C52D9"/>
    <w:rsid w:val="006C56D8"/>
    <w:rsid w:val="006C57CA"/>
    <w:rsid w:val="006C65CB"/>
    <w:rsid w:val="006C6881"/>
    <w:rsid w:val="006C69A6"/>
    <w:rsid w:val="006C6A21"/>
    <w:rsid w:val="006C6E8C"/>
    <w:rsid w:val="006D053A"/>
    <w:rsid w:val="006D1084"/>
    <w:rsid w:val="006D214B"/>
    <w:rsid w:val="006D2427"/>
    <w:rsid w:val="006D25F5"/>
    <w:rsid w:val="006D2975"/>
    <w:rsid w:val="006D2E78"/>
    <w:rsid w:val="006D33FE"/>
    <w:rsid w:val="006D3BF5"/>
    <w:rsid w:val="006D4D04"/>
    <w:rsid w:val="006D60B7"/>
    <w:rsid w:val="006D71CB"/>
    <w:rsid w:val="006D797E"/>
    <w:rsid w:val="006D7BA9"/>
    <w:rsid w:val="006E02F6"/>
    <w:rsid w:val="006E04EF"/>
    <w:rsid w:val="006E1077"/>
    <w:rsid w:val="006E1E2B"/>
    <w:rsid w:val="006E1E92"/>
    <w:rsid w:val="006E1EAE"/>
    <w:rsid w:val="006E20D5"/>
    <w:rsid w:val="006E31DC"/>
    <w:rsid w:val="006E335F"/>
    <w:rsid w:val="006E3B41"/>
    <w:rsid w:val="006E3DE2"/>
    <w:rsid w:val="006E3E79"/>
    <w:rsid w:val="006E4386"/>
    <w:rsid w:val="006E5CEC"/>
    <w:rsid w:val="006E5DEC"/>
    <w:rsid w:val="006E68F2"/>
    <w:rsid w:val="006E6DE8"/>
    <w:rsid w:val="006E7C95"/>
    <w:rsid w:val="006F00F6"/>
    <w:rsid w:val="006F03A1"/>
    <w:rsid w:val="006F0CE4"/>
    <w:rsid w:val="006F0EAB"/>
    <w:rsid w:val="006F19A2"/>
    <w:rsid w:val="006F214D"/>
    <w:rsid w:val="006F2CC4"/>
    <w:rsid w:val="006F2DB3"/>
    <w:rsid w:val="006F33AB"/>
    <w:rsid w:val="006F3C0D"/>
    <w:rsid w:val="006F4E93"/>
    <w:rsid w:val="006F4FF5"/>
    <w:rsid w:val="006F5070"/>
    <w:rsid w:val="006F7A00"/>
    <w:rsid w:val="006F7AAD"/>
    <w:rsid w:val="00700ED8"/>
    <w:rsid w:val="00701492"/>
    <w:rsid w:val="00701D98"/>
    <w:rsid w:val="00701E9F"/>
    <w:rsid w:val="00701ED6"/>
    <w:rsid w:val="00701F23"/>
    <w:rsid w:val="00702C6B"/>
    <w:rsid w:val="007039EF"/>
    <w:rsid w:val="00704009"/>
    <w:rsid w:val="0070424D"/>
    <w:rsid w:val="00704672"/>
    <w:rsid w:val="00705A32"/>
    <w:rsid w:val="00705FBC"/>
    <w:rsid w:val="007064FF"/>
    <w:rsid w:val="007069D4"/>
    <w:rsid w:val="00706DEA"/>
    <w:rsid w:val="00707639"/>
    <w:rsid w:val="00707A3E"/>
    <w:rsid w:val="00707C07"/>
    <w:rsid w:val="0071022A"/>
    <w:rsid w:val="00710505"/>
    <w:rsid w:val="00710ABC"/>
    <w:rsid w:val="0071146C"/>
    <w:rsid w:val="00711552"/>
    <w:rsid w:val="00711576"/>
    <w:rsid w:val="007116EA"/>
    <w:rsid w:val="00711CA6"/>
    <w:rsid w:val="00712452"/>
    <w:rsid w:val="007133FE"/>
    <w:rsid w:val="00714D43"/>
    <w:rsid w:val="00715058"/>
    <w:rsid w:val="00716A52"/>
    <w:rsid w:val="00717408"/>
    <w:rsid w:val="00717695"/>
    <w:rsid w:val="00717A4F"/>
    <w:rsid w:val="00717D15"/>
    <w:rsid w:val="00720929"/>
    <w:rsid w:val="00720EC3"/>
    <w:rsid w:val="00720F1B"/>
    <w:rsid w:val="00721416"/>
    <w:rsid w:val="00721831"/>
    <w:rsid w:val="00721877"/>
    <w:rsid w:val="00721EDE"/>
    <w:rsid w:val="0072243F"/>
    <w:rsid w:val="00722E35"/>
    <w:rsid w:val="00723236"/>
    <w:rsid w:val="007236CC"/>
    <w:rsid w:val="00723BBC"/>
    <w:rsid w:val="00724049"/>
    <w:rsid w:val="00724353"/>
    <w:rsid w:val="00724488"/>
    <w:rsid w:val="00724726"/>
    <w:rsid w:val="00724ECF"/>
    <w:rsid w:val="00726454"/>
    <w:rsid w:val="00726667"/>
    <w:rsid w:val="007266BE"/>
    <w:rsid w:val="007268CC"/>
    <w:rsid w:val="007271CD"/>
    <w:rsid w:val="0072772B"/>
    <w:rsid w:val="00732BAF"/>
    <w:rsid w:val="00732D6C"/>
    <w:rsid w:val="0073363C"/>
    <w:rsid w:val="00733866"/>
    <w:rsid w:val="007340D5"/>
    <w:rsid w:val="00734423"/>
    <w:rsid w:val="00734780"/>
    <w:rsid w:val="007350BE"/>
    <w:rsid w:val="007355EE"/>
    <w:rsid w:val="007355FD"/>
    <w:rsid w:val="00735BEF"/>
    <w:rsid w:val="00736471"/>
    <w:rsid w:val="00736C84"/>
    <w:rsid w:val="00736C8A"/>
    <w:rsid w:val="00737687"/>
    <w:rsid w:val="00737BD2"/>
    <w:rsid w:val="00740005"/>
    <w:rsid w:val="007403AD"/>
    <w:rsid w:val="00740C3C"/>
    <w:rsid w:val="00740D12"/>
    <w:rsid w:val="00741D8F"/>
    <w:rsid w:val="00742908"/>
    <w:rsid w:val="00742986"/>
    <w:rsid w:val="0074339E"/>
    <w:rsid w:val="00743D5F"/>
    <w:rsid w:val="007441E4"/>
    <w:rsid w:val="0074422C"/>
    <w:rsid w:val="00744FD3"/>
    <w:rsid w:val="00745094"/>
    <w:rsid w:val="007450D4"/>
    <w:rsid w:val="007463DB"/>
    <w:rsid w:val="007505A6"/>
    <w:rsid w:val="00750849"/>
    <w:rsid w:val="00750B59"/>
    <w:rsid w:val="007511F0"/>
    <w:rsid w:val="007514EA"/>
    <w:rsid w:val="00751F3B"/>
    <w:rsid w:val="00752296"/>
    <w:rsid w:val="007523B7"/>
    <w:rsid w:val="00752524"/>
    <w:rsid w:val="007526F5"/>
    <w:rsid w:val="00752F3D"/>
    <w:rsid w:val="00753DD2"/>
    <w:rsid w:val="00754441"/>
    <w:rsid w:val="00754892"/>
    <w:rsid w:val="00754B68"/>
    <w:rsid w:val="0075527B"/>
    <w:rsid w:val="00755DB3"/>
    <w:rsid w:val="007560E1"/>
    <w:rsid w:val="007563C1"/>
    <w:rsid w:val="0075675B"/>
    <w:rsid w:val="00756C82"/>
    <w:rsid w:val="007606CE"/>
    <w:rsid w:val="0076163E"/>
    <w:rsid w:val="00761CB1"/>
    <w:rsid w:val="00762176"/>
    <w:rsid w:val="00762E83"/>
    <w:rsid w:val="00763B22"/>
    <w:rsid w:val="00763C9F"/>
    <w:rsid w:val="00764261"/>
    <w:rsid w:val="00764832"/>
    <w:rsid w:val="007651AB"/>
    <w:rsid w:val="00765E91"/>
    <w:rsid w:val="007662B0"/>
    <w:rsid w:val="007678FF"/>
    <w:rsid w:val="00767D9E"/>
    <w:rsid w:val="00767EBA"/>
    <w:rsid w:val="00770FAB"/>
    <w:rsid w:val="0077133E"/>
    <w:rsid w:val="007714D5"/>
    <w:rsid w:val="0077197D"/>
    <w:rsid w:val="00772066"/>
    <w:rsid w:val="00772B62"/>
    <w:rsid w:val="00772BD4"/>
    <w:rsid w:val="00773D69"/>
    <w:rsid w:val="00775EDF"/>
    <w:rsid w:val="007769BA"/>
    <w:rsid w:val="00776D46"/>
    <w:rsid w:val="00776F74"/>
    <w:rsid w:val="0077790B"/>
    <w:rsid w:val="00780634"/>
    <w:rsid w:val="0078115F"/>
    <w:rsid w:val="00781272"/>
    <w:rsid w:val="007816C3"/>
    <w:rsid w:val="007820F1"/>
    <w:rsid w:val="007834C8"/>
    <w:rsid w:val="00783BDF"/>
    <w:rsid w:val="00784284"/>
    <w:rsid w:val="0078470D"/>
    <w:rsid w:val="00784C3D"/>
    <w:rsid w:val="00784F6D"/>
    <w:rsid w:val="007858DC"/>
    <w:rsid w:val="00785F65"/>
    <w:rsid w:val="00786CCB"/>
    <w:rsid w:val="007902A2"/>
    <w:rsid w:val="007904F0"/>
    <w:rsid w:val="007906D5"/>
    <w:rsid w:val="00790BC0"/>
    <w:rsid w:val="00790D81"/>
    <w:rsid w:val="007911F2"/>
    <w:rsid w:val="007912EA"/>
    <w:rsid w:val="007914CD"/>
    <w:rsid w:val="00791D90"/>
    <w:rsid w:val="00791FDC"/>
    <w:rsid w:val="00792138"/>
    <w:rsid w:val="00792323"/>
    <w:rsid w:val="00792878"/>
    <w:rsid w:val="00792A1A"/>
    <w:rsid w:val="00793636"/>
    <w:rsid w:val="0079463F"/>
    <w:rsid w:val="0079534E"/>
    <w:rsid w:val="007956CD"/>
    <w:rsid w:val="00796568"/>
    <w:rsid w:val="00796A51"/>
    <w:rsid w:val="00796C4F"/>
    <w:rsid w:val="00797268"/>
    <w:rsid w:val="00797A3C"/>
    <w:rsid w:val="007A01D0"/>
    <w:rsid w:val="007A05AB"/>
    <w:rsid w:val="007A0EB7"/>
    <w:rsid w:val="007A11A6"/>
    <w:rsid w:val="007A2524"/>
    <w:rsid w:val="007A3238"/>
    <w:rsid w:val="007A3441"/>
    <w:rsid w:val="007A38C1"/>
    <w:rsid w:val="007A4B71"/>
    <w:rsid w:val="007A51D0"/>
    <w:rsid w:val="007A591A"/>
    <w:rsid w:val="007A652F"/>
    <w:rsid w:val="007A6748"/>
    <w:rsid w:val="007A6BC8"/>
    <w:rsid w:val="007A6F66"/>
    <w:rsid w:val="007A77C9"/>
    <w:rsid w:val="007A7A67"/>
    <w:rsid w:val="007A7DBA"/>
    <w:rsid w:val="007B0912"/>
    <w:rsid w:val="007B0C50"/>
    <w:rsid w:val="007B0F0C"/>
    <w:rsid w:val="007B1421"/>
    <w:rsid w:val="007B14AC"/>
    <w:rsid w:val="007B17A6"/>
    <w:rsid w:val="007B25EE"/>
    <w:rsid w:val="007B26DC"/>
    <w:rsid w:val="007B281A"/>
    <w:rsid w:val="007B351C"/>
    <w:rsid w:val="007B3BCE"/>
    <w:rsid w:val="007B467D"/>
    <w:rsid w:val="007B482F"/>
    <w:rsid w:val="007B5221"/>
    <w:rsid w:val="007B629E"/>
    <w:rsid w:val="007B6BD4"/>
    <w:rsid w:val="007B6D3D"/>
    <w:rsid w:val="007B7C08"/>
    <w:rsid w:val="007C0037"/>
    <w:rsid w:val="007C0BF3"/>
    <w:rsid w:val="007C13C7"/>
    <w:rsid w:val="007C146E"/>
    <w:rsid w:val="007C164D"/>
    <w:rsid w:val="007C1BB8"/>
    <w:rsid w:val="007C20A8"/>
    <w:rsid w:val="007C4564"/>
    <w:rsid w:val="007C6342"/>
    <w:rsid w:val="007C68FB"/>
    <w:rsid w:val="007C6E7C"/>
    <w:rsid w:val="007C7419"/>
    <w:rsid w:val="007C7F04"/>
    <w:rsid w:val="007C7F81"/>
    <w:rsid w:val="007D15DB"/>
    <w:rsid w:val="007D1962"/>
    <w:rsid w:val="007D29DE"/>
    <w:rsid w:val="007D2BE0"/>
    <w:rsid w:val="007D3122"/>
    <w:rsid w:val="007D39CF"/>
    <w:rsid w:val="007D3CA4"/>
    <w:rsid w:val="007D521C"/>
    <w:rsid w:val="007D5FD4"/>
    <w:rsid w:val="007D6001"/>
    <w:rsid w:val="007D661A"/>
    <w:rsid w:val="007D6897"/>
    <w:rsid w:val="007D6C3E"/>
    <w:rsid w:val="007D6F2F"/>
    <w:rsid w:val="007D7211"/>
    <w:rsid w:val="007D76DE"/>
    <w:rsid w:val="007E0B2C"/>
    <w:rsid w:val="007E0BC5"/>
    <w:rsid w:val="007E1A03"/>
    <w:rsid w:val="007E273E"/>
    <w:rsid w:val="007E4415"/>
    <w:rsid w:val="007E4AED"/>
    <w:rsid w:val="007E51C2"/>
    <w:rsid w:val="007E53D8"/>
    <w:rsid w:val="007E5837"/>
    <w:rsid w:val="007E5B8D"/>
    <w:rsid w:val="007E5BFD"/>
    <w:rsid w:val="007E5E93"/>
    <w:rsid w:val="007E64C9"/>
    <w:rsid w:val="007E7183"/>
    <w:rsid w:val="007E777A"/>
    <w:rsid w:val="007E7A85"/>
    <w:rsid w:val="007F0065"/>
    <w:rsid w:val="007F0F70"/>
    <w:rsid w:val="007F1447"/>
    <w:rsid w:val="007F2B48"/>
    <w:rsid w:val="007F3056"/>
    <w:rsid w:val="007F34CF"/>
    <w:rsid w:val="007F370C"/>
    <w:rsid w:val="007F3B21"/>
    <w:rsid w:val="007F3D42"/>
    <w:rsid w:val="007F3DF7"/>
    <w:rsid w:val="007F530B"/>
    <w:rsid w:val="007F6478"/>
    <w:rsid w:val="007F64CD"/>
    <w:rsid w:val="007F6605"/>
    <w:rsid w:val="007F6C7E"/>
    <w:rsid w:val="008001FF"/>
    <w:rsid w:val="00800212"/>
    <w:rsid w:val="00800F4F"/>
    <w:rsid w:val="00801632"/>
    <w:rsid w:val="00801F3C"/>
    <w:rsid w:val="0080230E"/>
    <w:rsid w:val="00802421"/>
    <w:rsid w:val="00802765"/>
    <w:rsid w:val="0080344F"/>
    <w:rsid w:val="008035CA"/>
    <w:rsid w:val="00803F55"/>
    <w:rsid w:val="00804387"/>
    <w:rsid w:val="008043BF"/>
    <w:rsid w:val="0080462E"/>
    <w:rsid w:val="00804F99"/>
    <w:rsid w:val="00805107"/>
    <w:rsid w:val="0080601F"/>
    <w:rsid w:val="00806A2D"/>
    <w:rsid w:val="008072F0"/>
    <w:rsid w:val="008075E0"/>
    <w:rsid w:val="00807A7A"/>
    <w:rsid w:val="00810079"/>
    <w:rsid w:val="00810380"/>
    <w:rsid w:val="00810802"/>
    <w:rsid w:val="008111FF"/>
    <w:rsid w:val="00811AE3"/>
    <w:rsid w:val="00812366"/>
    <w:rsid w:val="00812506"/>
    <w:rsid w:val="00812575"/>
    <w:rsid w:val="00812BAF"/>
    <w:rsid w:val="00812C6E"/>
    <w:rsid w:val="008130D4"/>
    <w:rsid w:val="00813159"/>
    <w:rsid w:val="00813656"/>
    <w:rsid w:val="00814040"/>
    <w:rsid w:val="008140C1"/>
    <w:rsid w:val="00814B8D"/>
    <w:rsid w:val="00815492"/>
    <w:rsid w:val="0081566B"/>
    <w:rsid w:val="008156CD"/>
    <w:rsid w:val="00815E46"/>
    <w:rsid w:val="00815E69"/>
    <w:rsid w:val="00816922"/>
    <w:rsid w:val="00816B95"/>
    <w:rsid w:val="00816F20"/>
    <w:rsid w:val="00817064"/>
    <w:rsid w:val="00817E86"/>
    <w:rsid w:val="0082029D"/>
    <w:rsid w:val="0082082A"/>
    <w:rsid w:val="008214C4"/>
    <w:rsid w:val="00821997"/>
    <w:rsid w:val="0082211C"/>
    <w:rsid w:val="00822747"/>
    <w:rsid w:val="0082297C"/>
    <w:rsid w:val="00822F66"/>
    <w:rsid w:val="008235A1"/>
    <w:rsid w:val="0082385B"/>
    <w:rsid w:val="008246AD"/>
    <w:rsid w:val="00824DBE"/>
    <w:rsid w:val="0082554E"/>
    <w:rsid w:val="00825ACA"/>
    <w:rsid w:val="00825E16"/>
    <w:rsid w:val="00825E19"/>
    <w:rsid w:val="00826F3D"/>
    <w:rsid w:val="00826FB8"/>
    <w:rsid w:val="008274AB"/>
    <w:rsid w:val="0082777D"/>
    <w:rsid w:val="00827B1F"/>
    <w:rsid w:val="00830525"/>
    <w:rsid w:val="008305B3"/>
    <w:rsid w:val="008313E3"/>
    <w:rsid w:val="00831A8D"/>
    <w:rsid w:val="00832130"/>
    <w:rsid w:val="00832B1C"/>
    <w:rsid w:val="008334A3"/>
    <w:rsid w:val="00834672"/>
    <w:rsid w:val="00834C99"/>
    <w:rsid w:val="00834F67"/>
    <w:rsid w:val="008363B2"/>
    <w:rsid w:val="00836E20"/>
    <w:rsid w:val="00836E59"/>
    <w:rsid w:val="0083744F"/>
    <w:rsid w:val="00837950"/>
    <w:rsid w:val="00837AE0"/>
    <w:rsid w:val="00837E7C"/>
    <w:rsid w:val="0084049D"/>
    <w:rsid w:val="00840706"/>
    <w:rsid w:val="00841124"/>
    <w:rsid w:val="00841492"/>
    <w:rsid w:val="00841925"/>
    <w:rsid w:val="00842BEA"/>
    <w:rsid w:val="00842CD7"/>
    <w:rsid w:val="0084335D"/>
    <w:rsid w:val="00843726"/>
    <w:rsid w:val="00843A8B"/>
    <w:rsid w:val="00843F87"/>
    <w:rsid w:val="0084431B"/>
    <w:rsid w:val="008448F3"/>
    <w:rsid w:val="00844CDA"/>
    <w:rsid w:val="008450CF"/>
    <w:rsid w:val="00845B29"/>
    <w:rsid w:val="00845D0F"/>
    <w:rsid w:val="008468AF"/>
    <w:rsid w:val="00847F3B"/>
    <w:rsid w:val="00850E98"/>
    <w:rsid w:val="0085108F"/>
    <w:rsid w:val="00851393"/>
    <w:rsid w:val="00851761"/>
    <w:rsid w:val="00851E26"/>
    <w:rsid w:val="00852146"/>
    <w:rsid w:val="0085220C"/>
    <w:rsid w:val="00852229"/>
    <w:rsid w:val="00852BF3"/>
    <w:rsid w:val="00853607"/>
    <w:rsid w:val="00853855"/>
    <w:rsid w:val="00853B39"/>
    <w:rsid w:val="00853B6A"/>
    <w:rsid w:val="0085467D"/>
    <w:rsid w:val="00854C42"/>
    <w:rsid w:val="00854EDD"/>
    <w:rsid w:val="0085526B"/>
    <w:rsid w:val="0085633C"/>
    <w:rsid w:val="00860002"/>
    <w:rsid w:val="00860274"/>
    <w:rsid w:val="00860D88"/>
    <w:rsid w:val="0086116D"/>
    <w:rsid w:val="0086123F"/>
    <w:rsid w:val="00861921"/>
    <w:rsid w:val="00861A60"/>
    <w:rsid w:val="00861A72"/>
    <w:rsid w:val="0086269F"/>
    <w:rsid w:val="00863DF0"/>
    <w:rsid w:val="00864329"/>
    <w:rsid w:val="008644FD"/>
    <w:rsid w:val="008649CD"/>
    <w:rsid w:val="00866580"/>
    <w:rsid w:val="00866B85"/>
    <w:rsid w:val="00867EC2"/>
    <w:rsid w:val="00870580"/>
    <w:rsid w:val="00870AA2"/>
    <w:rsid w:val="00871B20"/>
    <w:rsid w:val="00871C6A"/>
    <w:rsid w:val="00871E77"/>
    <w:rsid w:val="00873021"/>
    <w:rsid w:val="00873758"/>
    <w:rsid w:val="00873B37"/>
    <w:rsid w:val="008741EF"/>
    <w:rsid w:val="008741F4"/>
    <w:rsid w:val="008742E3"/>
    <w:rsid w:val="00875320"/>
    <w:rsid w:val="00875430"/>
    <w:rsid w:val="008760C0"/>
    <w:rsid w:val="008762A7"/>
    <w:rsid w:val="0087754D"/>
    <w:rsid w:val="0087792D"/>
    <w:rsid w:val="008779B1"/>
    <w:rsid w:val="00877CA2"/>
    <w:rsid w:val="00880B18"/>
    <w:rsid w:val="00880F57"/>
    <w:rsid w:val="008810CE"/>
    <w:rsid w:val="008811CE"/>
    <w:rsid w:val="00881AEE"/>
    <w:rsid w:val="008821CD"/>
    <w:rsid w:val="008832E7"/>
    <w:rsid w:val="008835F9"/>
    <w:rsid w:val="00883CC5"/>
    <w:rsid w:val="00883CD2"/>
    <w:rsid w:val="0088445F"/>
    <w:rsid w:val="00884512"/>
    <w:rsid w:val="0088469E"/>
    <w:rsid w:val="008846FB"/>
    <w:rsid w:val="008850D5"/>
    <w:rsid w:val="008855BF"/>
    <w:rsid w:val="00886116"/>
    <w:rsid w:val="0088663D"/>
    <w:rsid w:val="00886B78"/>
    <w:rsid w:val="00886FB3"/>
    <w:rsid w:val="00887B61"/>
    <w:rsid w:val="00887D1C"/>
    <w:rsid w:val="008900B0"/>
    <w:rsid w:val="008900E9"/>
    <w:rsid w:val="00890134"/>
    <w:rsid w:val="00891172"/>
    <w:rsid w:val="008916FA"/>
    <w:rsid w:val="00891B54"/>
    <w:rsid w:val="00891EB2"/>
    <w:rsid w:val="00891FA8"/>
    <w:rsid w:val="00892510"/>
    <w:rsid w:val="00893B58"/>
    <w:rsid w:val="00894065"/>
    <w:rsid w:val="00894666"/>
    <w:rsid w:val="00895378"/>
    <w:rsid w:val="00895B25"/>
    <w:rsid w:val="00896193"/>
    <w:rsid w:val="008963EA"/>
    <w:rsid w:val="008965AE"/>
    <w:rsid w:val="008967C8"/>
    <w:rsid w:val="00897720"/>
    <w:rsid w:val="008A27AD"/>
    <w:rsid w:val="008A2F12"/>
    <w:rsid w:val="008A409B"/>
    <w:rsid w:val="008A43DB"/>
    <w:rsid w:val="008A4598"/>
    <w:rsid w:val="008A4669"/>
    <w:rsid w:val="008A4CA6"/>
    <w:rsid w:val="008A5FED"/>
    <w:rsid w:val="008A65E8"/>
    <w:rsid w:val="008A6EE3"/>
    <w:rsid w:val="008A7A24"/>
    <w:rsid w:val="008A7DD7"/>
    <w:rsid w:val="008B0E08"/>
    <w:rsid w:val="008B101B"/>
    <w:rsid w:val="008B120C"/>
    <w:rsid w:val="008B17E6"/>
    <w:rsid w:val="008B1F51"/>
    <w:rsid w:val="008B2407"/>
    <w:rsid w:val="008B268F"/>
    <w:rsid w:val="008B2B53"/>
    <w:rsid w:val="008B39B0"/>
    <w:rsid w:val="008B4335"/>
    <w:rsid w:val="008B45F0"/>
    <w:rsid w:val="008B460B"/>
    <w:rsid w:val="008B6283"/>
    <w:rsid w:val="008B6500"/>
    <w:rsid w:val="008B6A47"/>
    <w:rsid w:val="008B6CB2"/>
    <w:rsid w:val="008B6EDE"/>
    <w:rsid w:val="008B7008"/>
    <w:rsid w:val="008B72E2"/>
    <w:rsid w:val="008B7890"/>
    <w:rsid w:val="008B7993"/>
    <w:rsid w:val="008B799C"/>
    <w:rsid w:val="008C10C9"/>
    <w:rsid w:val="008C1955"/>
    <w:rsid w:val="008C1E49"/>
    <w:rsid w:val="008C240F"/>
    <w:rsid w:val="008C2DAF"/>
    <w:rsid w:val="008C348A"/>
    <w:rsid w:val="008C3C31"/>
    <w:rsid w:val="008C3C34"/>
    <w:rsid w:val="008C5334"/>
    <w:rsid w:val="008C5717"/>
    <w:rsid w:val="008C5AFE"/>
    <w:rsid w:val="008C65AB"/>
    <w:rsid w:val="008C6A7A"/>
    <w:rsid w:val="008C6C10"/>
    <w:rsid w:val="008C74BD"/>
    <w:rsid w:val="008C7644"/>
    <w:rsid w:val="008C7D89"/>
    <w:rsid w:val="008D06ED"/>
    <w:rsid w:val="008D12ED"/>
    <w:rsid w:val="008D2277"/>
    <w:rsid w:val="008D252D"/>
    <w:rsid w:val="008D2E07"/>
    <w:rsid w:val="008D3682"/>
    <w:rsid w:val="008D39BD"/>
    <w:rsid w:val="008D47FB"/>
    <w:rsid w:val="008D49CD"/>
    <w:rsid w:val="008D4EA3"/>
    <w:rsid w:val="008D533F"/>
    <w:rsid w:val="008D6138"/>
    <w:rsid w:val="008D65D2"/>
    <w:rsid w:val="008D6607"/>
    <w:rsid w:val="008D73B3"/>
    <w:rsid w:val="008D747D"/>
    <w:rsid w:val="008D7710"/>
    <w:rsid w:val="008E0B8B"/>
    <w:rsid w:val="008E0FAE"/>
    <w:rsid w:val="008E1D95"/>
    <w:rsid w:val="008E2638"/>
    <w:rsid w:val="008E2A47"/>
    <w:rsid w:val="008E3F07"/>
    <w:rsid w:val="008E4B7D"/>
    <w:rsid w:val="008E4EE2"/>
    <w:rsid w:val="008E5C38"/>
    <w:rsid w:val="008E5C90"/>
    <w:rsid w:val="008E5ED0"/>
    <w:rsid w:val="008E6760"/>
    <w:rsid w:val="008E75B3"/>
    <w:rsid w:val="008E75BD"/>
    <w:rsid w:val="008E7913"/>
    <w:rsid w:val="008E7991"/>
    <w:rsid w:val="008F09AC"/>
    <w:rsid w:val="008F1868"/>
    <w:rsid w:val="008F1F0F"/>
    <w:rsid w:val="008F1FC6"/>
    <w:rsid w:val="008F289A"/>
    <w:rsid w:val="008F2991"/>
    <w:rsid w:val="008F2C5F"/>
    <w:rsid w:val="008F2DAB"/>
    <w:rsid w:val="008F2E39"/>
    <w:rsid w:val="008F2F82"/>
    <w:rsid w:val="008F3492"/>
    <w:rsid w:val="008F36A5"/>
    <w:rsid w:val="008F36A7"/>
    <w:rsid w:val="008F3C7D"/>
    <w:rsid w:val="008F526D"/>
    <w:rsid w:val="008F5464"/>
    <w:rsid w:val="008F595E"/>
    <w:rsid w:val="008F5BBF"/>
    <w:rsid w:val="008F622C"/>
    <w:rsid w:val="008F63A3"/>
    <w:rsid w:val="008F6BD7"/>
    <w:rsid w:val="008F744C"/>
    <w:rsid w:val="008F7DEC"/>
    <w:rsid w:val="008F7F8A"/>
    <w:rsid w:val="009006BA"/>
    <w:rsid w:val="00900A09"/>
    <w:rsid w:val="00900E38"/>
    <w:rsid w:val="009010AC"/>
    <w:rsid w:val="00901F18"/>
    <w:rsid w:val="00901F28"/>
    <w:rsid w:val="00901F66"/>
    <w:rsid w:val="009023A2"/>
    <w:rsid w:val="009023C0"/>
    <w:rsid w:val="0090287F"/>
    <w:rsid w:val="009035EC"/>
    <w:rsid w:val="00904565"/>
    <w:rsid w:val="00904E53"/>
    <w:rsid w:val="0090539B"/>
    <w:rsid w:val="00905627"/>
    <w:rsid w:val="00905838"/>
    <w:rsid w:val="00905D4F"/>
    <w:rsid w:val="00906404"/>
    <w:rsid w:val="00906A85"/>
    <w:rsid w:val="00906D52"/>
    <w:rsid w:val="009105BA"/>
    <w:rsid w:val="00910EA9"/>
    <w:rsid w:val="009112C4"/>
    <w:rsid w:val="00911F2B"/>
    <w:rsid w:val="00911F84"/>
    <w:rsid w:val="00912D1B"/>
    <w:rsid w:val="009134C3"/>
    <w:rsid w:val="0091357C"/>
    <w:rsid w:val="00913AA8"/>
    <w:rsid w:val="009144B6"/>
    <w:rsid w:val="00914FC5"/>
    <w:rsid w:val="00915954"/>
    <w:rsid w:val="00915BDE"/>
    <w:rsid w:val="00916273"/>
    <w:rsid w:val="00916370"/>
    <w:rsid w:val="00916BE8"/>
    <w:rsid w:val="0091782F"/>
    <w:rsid w:val="0092099F"/>
    <w:rsid w:val="00921259"/>
    <w:rsid w:val="009222BF"/>
    <w:rsid w:val="00922ECA"/>
    <w:rsid w:val="00922FB2"/>
    <w:rsid w:val="00923E8E"/>
    <w:rsid w:val="00924197"/>
    <w:rsid w:val="0092468D"/>
    <w:rsid w:val="009246DE"/>
    <w:rsid w:val="009250F6"/>
    <w:rsid w:val="00925D45"/>
    <w:rsid w:val="0092788D"/>
    <w:rsid w:val="00927FC7"/>
    <w:rsid w:val="009308D0"/>
    <w:rsid w:val="00930B8C"/>
    <w:rsid w:val="00931573"/>
    <w:rsid w:val="009326E3"/>
    <w:rsid w:val="00933A92"/>
    <w:rsid w:val="00933DF5"/>
    <w:rsid w:val="00934E60"/>
    <w:rsid w:val="009354E2"/>
    <w:rsid w:val="009357AE"/>
    <w:rsid w:val="00935A81"/>
    <w:rsid w:val="00935E36"/>
    <w:rsid w:val="00935F45"/>
    <w:rsid w:val="009360D4"/>
    <w:rsid w:val="00936118"/>
    <w:rsid w:val="00936360"/>
    <w:rsid w:val="00936F93"/>
    <w:rsid w:val="009372DB"/>
    <w:rsid w:val="00937961"/>
    <w:rsid w:val="00937EFD"/>
    <w:rsid w:val="009400C7"/>
    <w:rsid w:val="009404C5"/>
    <w:rsid w:val="00940913"/>
    <w:rsid w:val="0094099A"/>
    <w:rsid w:val="00940A6A"/>
    <w:rsid w:val="00940FB2"/>
    <w:rsid w:val="00941C10"/>
    <w:rsid w:val="009421CC"/>
    <w:rsid w:val="00942B86"/>
    <w:rsid w:val="009435D1"/>
    <w:rsid w:val="00943A9E"/>
    <w:rsid w:val="009440BE"/>
    <w:rsid w:val="0094484E"/>
    <w:rsid w:val="00944CB8"/>
    <w:rsid w:val="00945879"/>
    <w:rsid w:val="00946571"/>
    <w:rsid w:val="00946ABD"/>
    <w:rsid w:val="00947093"/>
    <w:rsid w:val="00947198"/>
    <w:rsid w:val="00947598"/>
    <w:rsid w:val="00947DEB"/>
    <w:rsid w:val="00947E85"/>
    <w:rsid w:val="009507ED"/>
    <w:rsid w:val="00951A4E"/>
    <w:rsid w:val="00951AFD"/>
    <w:rsid w:val="0095215B"/>
    <w:rsid w:val="00953221"/>
    <w:rsid w:val="00953291"/>
    <w:rsid w:val="00953F57"/>
    <w:rsid w:val="009542A5"/>
    <w:rsid w:val="00954490"/>
    <w:rsid w:val="00955675"/>
    <w:rsid w:val="00956FBA"/>
    <w:rsid w:val="00956FBE"/>
    <w:rsid w:val="00961CE0"/>
    <w:rsid w:val="0096215A"/>
    <w:rsid w:val="0096248B"/>
    <w:rsid w:val="0096260F"/>
    <w:rsid w:val="00962D3E"/>
    <w:rsid w:val="0096375C"/>
    <w:rsid w:val="00964339"/>
    <w:rsid w:val="00965280"/>
    <w:rsid w:val="00965DCE"/>
    <w:rsid w:val="00965E3E"/>
    <w:rsid w:val="0096660D"/>
    <w:rsid w:val="0096725C"/>
    <w:rsid w:val="00967C8E"/>
    <w:rsid w:val="00967E5A"/>
    <w:rsid w:val="00970177"/>
    <w:rsid w:val="00970429"/>
    <w:rsid w:val="00971197"/>
    <w:rsid w:val="009711C9"/>
    <w:rsid w:val="009712F0"/>
    <w:rsid w:val="009714DF"/>
    <w:rsid w:val="009724DA"/>
    <w:rsid w:val="0097251F"/>
    <w:rsid w:val="00972A96"/>
    <w:rsid w:val="00972BD0"/>
    <w:rsid w:val="00976462"/>
    <w:rsid w:val="00977AD8"/>
    <w:rsid w:val="009801AB"/>
    <w:rsid w:val="009809BB"/>
    <w:rsid w:val="00980F49"/>
    <w:rsid w:val="00980F79"/>
    <w:rsid w:val="009811F1"/>
    <w:rsid w:val="009816D6"/>
    <w:rsid w:val="00981B09"/>
    <w:rsid w:val="00982053"/>
    <w:rsid w:val="0098337D"/>
    <w:rsid w:val="009839D2"/>
    <w:rsid w:val="00983A63"/>
    <w:rsid w:val="00983EFF"/>
    <w:rsid w:val="009840EE"/>
    <w:rsid w:val="00984412"/>
    <w:rsid w:val="009844FA"/>
    <w:rsid w:val="00984EE2"/>
    <w:rsid w:val="00986113"/>
    <w:rsid w:val="00986347"/>
    <w:rsid w:val="00986A61"/>
    <w:rsid w:val="00986DD0"/>
    <w:rsid w:val="00986E63"/>
    <w:rsid w:val="00987560"/>
    <w:rsid w:val="00987D44"/>
    <w:rsid w:val="009903CB"/>
    <w:rsid w:val="00990B76"/>
    <w:rsid w:val="00990E16"/>
    <w:rsid w:val="00991279"/>
    <w:rsid w:val="0099159B"/>
    <w:rsid w:val="0099187E"/>
    <w:rsid w:val="00991D10"/>
    <w:rsid w:val="00992B74"/>
    <w:rsid w:val="00992CF0"/>
    <w:rsid w:val="00992D28"/>
    <w:rsid w:val="00993628"/>
    <w:rsid w:val="0099376C"/>
    <w:rsid w:val="0099429D"/>
    <w:rsid w:val="009948C6"/>
    <w:rsid w:val="00994D85"/>
    <w:rsid w:val="00994EAF"/>
    <w:rsid w:val="00996147"/>
    <w:rsid w:val="009961D1"/>
    <w:rsid w:val="009969D4"/>
    <w:rsid w:val="00996CB0"/>
    <w:rsid w:val="0099714B"/>
    <w:rsid w:val="00997B4C"/>
    <w:rsid w:val="009A12E2"/>
    <w:rsid w:val="009A2164"/>
    <w:rsid w:val="009A27E9"/>
    <w:rsid w:val="009A40EA"/>
    <w:rsid w:val="009A4313"/>
    <w:rsid w:val="009A5477"/>
    <w:rsid w:val="009A56B0"/>
    <w:rsid w:val="009A590B"/>
    <w:rsid w:val="009A596C"/>
    <w:rsid w:val="009A5FCC"/>
    <w:rsid w:val="009A604A"/>
    <w:rsid w:val="009A6B5C"/>
    <w:rsid w:val="009B0E13"/>
    <w:rsid w:val="009B11EF"/>
    <w:rsid w:val="009B2453"/>
    <w:rsid w:val="009B2482"/>
    <w:rsid w:val="009B39B8"/>
    <w:rsid w:val="009B4AEC"/>
    <w:rsid w:val="009B4BF2"/>
    <w:rsid w:val="009B4F43"/>
    <w:rsid w:val="009B4F9B"/>
    <w:rsid w:val="009B503D"/>
    <w:rsid w:val="009B584B"/>
    <w:rsid w:val="009B6A29"/>
    <w:rsid w:val="009B6BA4"/>
    <w:rsid w:val="009B791F"/>
    <w:rsid w:val="009B7BB8"/>
    <w:rsid w:val="009C00C2"/>
    <w:rsid w:val="009C033B"/>
    <w:rsid w:val="009C0341"/>
    <w:rsid w:val="009C086B"/>
    <w:rsid w:val="009C092A"/>
    <w:rsid w:val="009C0C65"/>
    <w:rsid w:val="009C1E4F"/>
    <w:rsid w:val="009C205F"/>
    <w:rsid w:val="009C21DB"/>
    <w:rsid w:val="009C2F91"/>
    <w:rsid w:val="009C3747"/>
    <w:rsid w:val="009C42E2"/>
    <w:rsid w:val="009C4717"/>
    <w:rsid w:val="009C4AFC"/>
    <w:rsid w:val="009C4CCA"/>
    <w:rsid w:val="009C4DBB"/>
    <w:rsid w:val="009C57E3"/>
    <w:rsid w:val="009C5BDF"/>
    <w:rsid w:val="009C5F46"/>
    <w:rsid w:val="009C6F62"/>
    <w:rsid w:val="009C76D0"/>
    <w:rsid w:val="009C76EC"/>
    <w:rsid w:val="009C7837"/>
    <w:rsid w:val="009C7EE3"/>
    <w:rsid w:val="009D08CD"/>
    <w:rsid w:val="009D0CC3"/>
    <w:rsid w:val="009D13BA"/>
    <w:rsid w:val="009D23B3"/>
    <w:rsid w:val="009D2536"/>
    <w:rsid w:val="009D2806"/>
    <w:rsid w:val="009D3BFE"/>
    <w:rsid w:val="009D4504"/>
    <w:rsid w:val="009D482E"/>
    <w:rsid w:val="009D5866"/>
    <w:rsid w:val="009D5E2B"/>
    <w:rsid w:val="009D5E7E"/>
    <w:rsid w:val="009D5E97"/>
    <w:rsid w:val="009D67D2"/>
    <w:rsid w:val="009D7589"/>
    <w:rsid w:val="009D7C3D"/>
    <w:rsid w:val="009D7CD6"/>
    <w:rsid w:val="009E054F"/>
    <w:rsid w:val="009E0A3A"/>
    <w:rsid w:val="009E1038"/>
    <w:rsid w:val="009E202B"/>
    <w:rsid w:val="009E23E5"/>
    <w:rsid w:val="009E26C8"/>
    <w:rsid w:val="009E3B74"/>
    <w:rsid w:val="009E3D41"/>
    <w:rsid w:val="009E4127"/>
    <w:rsid w:val="009E4ADC"/>
    <w:rsid w:val="009E4B1B"/>
    <w:rsid w:val="009E5536"/>
    <w:rsid w:val="009E56C8"/>
    <w:rsid w:val="009E60A8"/>
    <w:rsid w:val="009E62DD"/>
    <w:rsid w:val="009E68AA"/>
    <w:rsid w:val="009E6FE6"/>
    <w:rsid w:val="009E7116"/>
    <w:rsid w:val="009E7CBA"/>
    <w:rsid w:val="009E7FF6"/>
    <w:rsid w:val="009F0555"/>
    <w:rsid w:val="009F05C0"/>
    <w:rsid w:val="009F1AB5"/>
    <w:rsid w:val="009F1EA0"/>
    <w:rsid w:val="009F2FFE"/>
    <w:rsid w:val="009F35CD"/>
    <w:rsid w:val="009F448D"/>
    <w:rsid w:val="009F59CF"/>
    <w:rsid w:val="009F5D93"/>
    <w:rsid w:val="009F6090"/>
    <w:rsid w:val="009F628F"/>
    <w:rsid w:val="009F647E"/>
    <w:rsid w:val="009F6702"/>
    <w:rsid w:val="009F67E2"/>
    <w:rsid w:val="009F68C0"/>
    <w:rsid w:val="009F73AF"/>
    <w:rsid w:val="009F7FF2"/>
    <w:rsid w:val="00A00314"/>
    <w:rsid w:val="00A00C60"/>
    <w:rsid w:val="00A01578"/>
    <w:rsid w:val="00A01825"/>
    <w:rsid w:val="00A018D7"/>
    <w:rsid w:val="00A01998"/>
    <w:rsid w:val="00A021C3"/>
    <w:rsid w:val="00A02B57"/>
    <w:rsid w:val="00A04A82"/>
    <w:rsid w:val="00A04EEC"/>
    <w:rsid w:val="00A04FA2"/>
    <w:rsid w:val="00A0621C"/>
    <w:rsid w:val="00A063F8"/>
    <w:rsid w:val="00A06634"/>
    <w:rsid w:val="00A066B6"/>
    <w:rsid w:val="00A0690C"/>
    <w:rsid w:val="00A07448"/>
    <w:rsid w:val="00A0744E"/>
    <w:rsid w:val="00A112FB"/>
    <w:rsid w:val="00A12819"/>
    <w:rsid w:val="00A12A6D"/>
    <w:rsid w:val="00A12B39"/>
    <w:rsid w:val="00A12B82"/>
    <w:rsid w:val="00A12DFA"/>
    <w:rsid w:val="00A1328B"/>
    <w:rsid w:val="00A13AA0"/>
    <w:rsid w:val="00A13D66"/>
    <w:rsid w:val="00A13D68"/>
    <w:rsid w:val="00A13EF9"/>
    <w:rsid w:val="00A147BB"/>
    <w:rsid w:val="00A14850"/>
    <w:rsid w:val="00A14A32"/>
    <w:rsid w:val="00A14CAD"/>
    <w:rsid w:val="00A14DD2"/>
    <w:rsid w:val="00A1510E"/>
    <w:rsid w:val="00A1561A"/>
    <w:rsid w:val="00A16CF1"/>
    <w:rsid w:val="00A173AA"/>
    <w:rsid w:val="00A1792F"/>
    <w:rsid w:val="00A200CD"/>
    <w:rsid w:val="00A20757"/>
    <w:rsid w:val="00A2082E"/>
    <w:rsid w:val="00A20941"/>
    <w:rsid w:val="00A209EA"/>
    <w:rsid w:val="00A20C34"/>
    <w:rsid w:val="00A213F3"/>
    <w:rsid w:val="00A221B0"/>
    <w:rsid w:val="00A227BF"/>
    <w:rsid w:val="00A22E30"/>
    <w:rsid w:val="00A2342D"/>
    <w:rsid w:val="00A239D3"/>
    <w:rsid w:val="00A23C05"/>
    <w:rsid w:val="00A23F09"/>
    <w:rsid w:val="00A24B94"/>
    <w:rsid w:val="00A24E91"/>
    <w:rsid w:val="00A25409"/>
    <w:rsid w:val="00A25478"/>
    <w:rsid w:val="00A26255"/>
    <w:rsid w:val="00A26697"/>
    <w:rsid w:val="00A268CB"/>
    <w:rsid w:val="00A304C1"/>
    <w:rsid w:val="00A30D62"/>
    <w:rsid w:val="00A31BB7"/>
    <w:rsid w:val="00A31F06"/>
    <w:rsid w:val="00A34CF9"/>
    <w:rsid w:val="00A352D5"/>
    <w:rsid w:val="00A359F7"/>
    <w:rsid w:val="00A35D86"/>
    <w:rsid w:val="00A37006"/>
    <w:rsid w:val="00A37461"/>
    <w:rsid w:val="00A374D2"/>
    <w:rsid w:val="00A376A9"/>
    <w:rsid w:val="00A37723"/>
    <w:rsid w:val="00A37CBB"/>
    <w:rsid w:val="00A40CE6"/>
    <w:rsid w:val="00A416B8"/>
    <w:rsid w:val="00A4218D"/>
    <w:rsid w:val="00A427FD"/>
    <w:rsid w:val="00A42876"/>
    <w:rsid w:val="00A43598"/>
    <w:rsid w:val="00A43630"/>
    <w:rsid w:val="00A439DF"/>
    <w:rsid w:val="00A439E4"/>
    <w:rsid w:val="00A441A3"/>
    <w:rsid w:val="00A444F1"/>
    <w:rsid w:val="00A44BD8"/>
    <w:rsid w:val="00A45252"/>
    <w:rsid w:val="00A456A7"/>
    <w:rsid w:val="00A45DC3"/>
    <w:rsid w:val="00A46354"/>
    <w:rsid w:val="00A4673A"/>
    <w:rsid w:val="00A47DDF"/>
    <w:rsid w:val="00A47EE4"/>
    <w:rsid w:val="00A50C0F"/>
    <w:rsid w:val="00A50C4E"/>
    <w:rsid w:val="00A50D64"/>
    <w:rsid w:val="00A5154E"/>
    <w:rsid w:val="00A51825"/>
    <w:rsid w:val="00A51A3E"/>
    <w:rsid w:val="00A52D6D"/>
    <w:rsid w:val="00A5363C"/>
    <w:rsid w:val="00A53726"/>
    <w:rsid w:val="00A53C90"/>
    <w:rsid w:val="00A54FC9"/>
    <w:rsid w:val="00A5509F"/>
    <w:rsid w:val="00A5524A"/>
    <w:rsid w:val="00A55638"/>
    <w:rsid w:val="00A55697"/>
    <w:rsid w:val="00A558AC"/>
    <w:rsid w:val="00A55C1B"/>
    <w:rsid w:val="00A57288"/>
    <w:rsid w:val="00A57E31"/>
    <w:rsid w:val="00A602CF"/>
    <w:rsid w:val="00A60422"/>
    <w:rsid w:val="00A6102E"/>
    <w:rsid w:val="00A617F6"/>
    <w:rsid w:val="00A62C23"/>
    <w:rsid w:val="00A6392B"/>
    <w:rsid w:val="00A63C53"/>
    <w:rsid w:val="00A64474"/>
    <w:rsid w:val="00A644DF"/>
    <w:rsid w:val="00A64779"/>
    <w:rsid w:val="00A653A3"/>
    <w:rsid w:val="00A65951"/>
    <w:rsid w:val="00A659C5"/>
    <w:rsid w:val="00A65AFB"/>
    <w:rsid w:val="00A6616F"/>
    <w:rsid w:val="00A6679F"/>
    <w:rsid w:val="00A66CE7"/>
    <w:rsid w:val="00A66EFB"/>
    <w:rsid w:val="00A671CB"/>
    <w:rsid w:val="00A672AF"/>
    <w:rsid w:val="00A6738A"/>
    <w:rsid w:val="00A7046C"/>
    <w:rsid w:val="00A70514"/>
    <w:rsid w:val="00A705F9"/>
    <w:rsid w:val="00A70825"/>
    <w:rsid w:val="00A7093A"/>
    <w:rsid w:val="00A710D1"/>
    <w:rsid w:val="00A71334"/>
    <w:rsid w:val="00A71D60"/>
    <w:rsid w:val="00A71DD3"/>
    <w:rsid w:val="00A7217E"/>
    <w:rsid w:val="00A721CA"/>
    <w:rsid w:val="00A735D3"/>
    <w:rsid w:val="00A73943"/>
    <w:rsid w:val="00A74ACC"/>
    <w:rsid w:val="00A7504E"/>
    <w:rsid w:val="00A7537A"/>
    <w:rsid w:val="00A757E0"/>
    <w:rsid w:val="00A77577"/>
    <w:rsid w:val="00A77C14"/>
    <w:rsid w:val="00A8058F"/>
    <w:rsid w:val="00A80E72"/>
    <w:rsid w:val="00A81423"/>
    <w:rsid w:val="00A8184F"/>
    <w:rsid w:val="00A81AA0"/>
    <w:rsid w:val="00A821A1"/>
    <w:rsid w:val="00A828F2"/>
    <w:rsid w:val="00A82CFA"/>
    <w:rsid w:val="00A83476"/>
    <w:rsid w:val="00A84097"/>
    <w:rsid w:val="00A8589E"/>
    <w:rsid w:val="00A85BAF"/>
    <w:rsid w:val="00A86BA4"/>
    <w:rsid w:val="00A86C03"/>
    <w:rsid w:val="00A87DA5"/>
    <w:rsid w:val="00A87DB1"/>
    <w:rsid w:val="00A90C15"/>
    <w:rsid w:val="00A90E9E"/>
    <w:rsid w:val="00A91378"/>
    <w:rsid w:val="00A9137C"/>
    <w:rsid w:val="00A92D55"/>
    <w:rsid w:val="00A934B5"/>
    <w:rsid w:val="00A9353B"/>
    <w:rsid w:val="00A938B9"/>
    <w:rsid w:val="00A93D28"/>
    <w:rsid w:val="00A944E5"/>
    <w:rsid w:val="00A95376"/>
    <w:rsid w:val="00A960CD"/>
    <w:rsid w:val="00A96DF0"/>
    <w:rsid w:val="00A97875"/>
    <w:rsid w:val="00AA0473"/>
    <w:rsid w:val="00AA04EE"/>
    <w:rsid w:val="00AA094B"/>
    <w:rsid w:val="00AA124A"/>
    <w:rsid w:val="00AA1385"/>
    <w:rsid w:val="00AA16FD"/>
    <w:rsid w:val="00AA1AA2"/>
    <w:rsid w:val="00AA2AC0"/>
    <w:rsid w:val="00AA38DA"/>
    <w:rsid w:val="00AA3982"/>
    <w:rsid w:val="00AA3AD7"/>
    <w:rsid w:val="00AA493E"/>
    <w:rsid w:val="00AA522D"/>
    <w:rsid w:val="00AA52CD"/>
    <w:rsid w:val="00AA5512"/>
    <w:rsid w:val="00AA584B"/>
    <w:rsid w:val="00AA7202"/>
    <w:rsid w:val="00AA7719"/>
    <w:rsid w:val="00AA772D"/>
    <w:rsid w:val="00AB0023"/>
    <w:rsid w:val="00AB13B9"/>
    <w:rsid w:val="00AB1C19"/>
    <w:rsid w:val="00AB1ECB"/>
    <w:rsid w:val="00AB2748"/>
    <w:rsid w:val="00AB2B47"/>
    <w:rsid w:val="00AB2CCE"/>
    <w:rsid w:val="00AB36BE"/>
    <w:rsid w:val="00AB3968"/>
    <w:rsid w:val="00AB3BAC"/>
    <w:rsid w:val="00AB4157"/>
    <w:rsid w:val="00AB47C1"/>
    <w:rsid w:val="00AB4994"/>
    <w:rsid w:val="00AB4FE1"/>
    <w:rsid w:val="00AB5206"/>
    <w:rsid w:val="00AB584B"/>
    <w:rsid w:val="00AB5C84"/>
    <w:rsid w:val="00AB5F1E"/>
    <w:rsid w:val="00AB64EC"/>
    <w:rsid w:val="00AB71AD"/>
    <w:rsid w:val="00AB7262"/>
    <w:rsid w:val="00AB7B56"/>
    <w:rsid w:val="00AB7DB3"/>
    <w:rsid w:val="00AC01B7"/>
    <w:rsid w:val="00AC145D"/>
    <w:rsid w:val="00AC14C3"/>
    <w:rsid w:val="00AC1545"/>
    <w:rsid w:val="00AC21FC"/>
    <w:rsid w:val="00AC23A9"/>
    <w:rsid w:val="00AC2490"/>
    <w:rsid w:val="00AC298C"/>
    <w:rsid w:val="00AC2F63"/>
    <w:rsid w:val="00AC3077"/>
    <w:rsid w:val="00AC347E"/>
    <w:rsid w:val="00AC3BC4"/>
    <w:rsid w:val="00AC435D"/>
    <w:rsid w:val="00AC44BD"/>
    <w:rsid w:val="00AC4F47"/>
    <w:rsid w:val="00AC5137"/>
    <w:rsid w:val="00AC5149"/>
    <w:rsid w:val="00AC5F29"/>
    <w:rsid w:val="00AC625C"/>
    <w:rsid w:val="00AC6470"/>
    <w:rsid w:val="00AC7478"/>
    <w:rsid w:val="00AC756C"/>
    <w:rsid w:val="00AC7814"/>
    <w:rsid w:val="00AD113E"/>
    <w:rsid w:val="00AD18B9"/>
    <w:rsid w:val="00AD1BAC"/>
    <w:rsid w:val="00AD2354"/>
    <w:rsid w:val="00AD26C0"/>
    <w:rsid w:val="00AD26DF"/>
    <w:rsid w:val="00AD28B6"/>
    <w:rsid w:val="00AD3082"/>
    <w:rsid w:val="00AD32D8"/>
    <w:rsid w:val="00AD3396"/>
    <w:rsid w:val="00AD3AF0"/>
    <w:rsid w:val="00AD3E90"/>
    <w:rsid w:val="00AD538B"/>
    <w:rsid w:val="00AD579E"/>
    <w:rsid w:val="00AD5805"/>
    <w:rsid w:val="00AD7441"/>
    <w:rsid w:val="00AD7457"/>
    <w:rsid w:val="00AD7634"/>
    <w:rsid w:val="00AD77F2"/>
    <w:rsid w:val="00AE0122"/>
    <w:rsid w:val="00AE014D"/>
    <w:rsid w:val="00AE0470"/>
    <w:rsid w:val="00AE21E8"/>
    <w:rsid w:val="00AE29F5"/>
    <w:rsid w:val="00AE3032"/>
    <w:rsid w:val="00AE3A33"/>
    <w:rsid w:val="00AE3DEF"/>
    <w:rsid w:val="00AE430C"/>
    <w:rsid w:val="00AE4BDE"/>
    <w:rsid w:val="00AE5000"/>
    <w:rsid w:val="00AE5416"/>
    <w:rsid w:val="00AE56DC"/>
    <w:rsid w:val="00AE5C85"/>
    <w:rsid w:val="00AE6560"/>
    <w:rsid w:val="00AE665A"/>
    <w:rsid w:val="00AE6E78"/>
    <w:rsid w:val="00AE727D"/>
    <w:rsid w:val="00AE7717"/>
    <w:rsid w:val="00AE7C4F"/>
    <w:rsid w:val="00AE7DD3"/>
    <w:rsid w:val="00AE7FEA"/>
    <w:rsid w:val="00AF0096"/>
    <w:rsid w:val="00AF07F7"/>
    <w:rsid w:val="00AF1221"/>
    <w:rsid w:val="00AF25C7"/>
    <w:rsid w:val="00AF35C8"/>
    <w:rsid w:val="00AF3F0B"/>
    <w:rsid w:val="00AF43B2"/>
    <w:rsid w:val="00AF443F"/>
    <w:rsid w:val="00AF47B5"/>
    <w:rsid w:val="00AF513E"/>
    <w:rsid w:val="00AF55CA"/>
    <w:rsid w:val="00AF5D98"/>
    <w:rsid w:val="00AF74F7"/>
    <w:rsid w:val="00AF763B"/>
    <w:rsid w:val="00AF76D3"/>
    <w:rsid w:val="00AF7971"/>
    <w:rsid w:val="00AF7E92"/>
    <w:rsid w:val="00B00423"/>
    <w:rsid w:val="00B00CC8"/>
    <w:rsid w:val="00B00F62"/>
    <w:rsid w:val="00B01779"/>
    <w:rsid w:val="00B01858"/>
    <w:rsid w:val="00B01865"/>
    <w:rsid w:val="00B01EC8"/>
    <w:rsid w:val="00B0206D"/>
    <w:rsid w:val="00B021B7"/>
    <w:rsid w:val="00B0256A"/>
    <w:rsid w:val="00B03085"/>
    <w:rsid w:val="00B0316E"/>
    <w:rsid w:val="00B0368E"/>
    <w:rsid w:val="00B03B47"/>
    <w:rsid w:val="00B040EE"/>
    <w:rsid w:val="00B045C8"/>
    <w:rsid w:val="00B04A02"/>
    <w:rsid w:val="00B04C59"/>
    <w:rsid w:val="00B053A2"/>
    <w:rsid w:val="00B05420"/>
    <w:rsid w:val="00B058D8"/>
    <w:rsid w:val="00B0653F"/>
    <w:rsid w:val="00B07235"/>
    <w:rsid w:val="00B07DF9"/>
    <w:rsid w:val="00B1058A"/>
    <w:rsid w:val="00B116B4"/>
    <w:rsid w:val="00B11AA8"/>
    <w:rsid w:val="00B11CAA"/>
    <w:rsid w:val="00B128ED"/>
    <w:rsid w:val="00B15D14"/>
    <w:rsid w:val="00B1648B"/>
    <w:rsid w:val="00B16610"/>
    <w:rsid w:val="00B16DF0"/>
    <w:rsid w:val="00B17281"/>
    <w:rsid w:val="00B178AC"/>
    <w:rsid w:val="00B17DD5"/>
    <w:rsid w:val="00B20D8C"/>
    <w:rsid w:val="00B2148C"/>
    <w:rsid w:val="00B21764"/>
    <w:rsid w:val="00B24D8F"/>
    <w:rsid w:val="00B24FED"/>
    <w:rsid w:val="00B25432"/>
    <w:rsid w:val="00B25BE0"/>
    <w:rsid w:val="00B25EA5"/>
    <w:rsid w:val="00B26BB5"/>
    <w:rsid w:val="00B270BE"/>
    <w:rsid w:val="00B2E6CF"/>
    <w:rsid w:val="00B30007"/>
    <w:rsid w:val="00B3079E"/>
    <w:rsid w:val="00B30FCA"/>
    <w:rsid w:val="00B315ED"/>
    <w:rsid w:val="00B32FEC"/>
    <w:rsid w:val="00B332EB"/>
    <w:rsid w:val="00B33974"/>
    <w:rsid w:val="00B33DA9"/>
    <w:rsid w:val="00B35578"/>
    <w:rsid w:val="00B35673"/>
    <w:rsid w:val="00B378A5"/>
    <w:rsid w:val="00B403D7"/>
    <w:rsid w:val="00B40419"/>
    <w:rsid w:val="00B40BB4"/>
    <w:rsid w:val="00B40D54"/>
    <w:rsid w:val="00B40E66"/>
    <w:rsid w:val="00B41BB8"/>
    <w:rsid w:val="00B41DC5"/>
    <w:rsid w:val="00B41E09"/>
    <w:rsid w:val="00B42B69"/>
    <w:rsid w:val="00B42C2B"/>
    <w:rsid w:val="00B43478"/>
    <w:rsid w:val="00B4351E"/>
    <w:rsid w:val="00B443A9"/>
    <w:rsid w:val="00B447B1"/>
    <w:rsid w:val="00B4529C"/>
    <w:rsid w:val="00B45381"/>
    <w:rsid w:val="00B45A55"/>
    <w:rsid w:val="00B45D91"/>
    <w:rsid w:val="00B45DC2"/>
    <w:rsid w:val="00B4655E"/>
    <w:rsid w:val="00B469ED"/>
    <w:rsid w:val="00B4742C"/>
    <w:rsid w:val="00B47644"/>
    <w:rsid w:val="00B47C06"/>
    <w:rsid w:val="00B50054"/>
    <w:rsid w:val="00B5094B"/>
    <w:rsid w:val="00B50EB1"/>
    <w:rsid w:val="00B50EB3"/>
    <w:rsid w:val="00B50FF5"/>
    <w:rsid w:val="00B51810"/>
    <w:rsid w:val="00B51A76"/>
    <w:rsid w:val="00B51C7C"/>
    <w:rsid w:val="00B52895"/>
    <w:rsid w:val="00B53032"/>
    <w:rsid w:val="00B53320"/>
    <w:rsid w:val="00B53DAF"/>
    <w:rsid w:val="00B5478E"/>
    <w:rsid w:val="00B555CD"/>
    <w:rsid w:val="00B55730"/>
    <w:rsid w:val="00B5687E"/>
    <w:rsid w:val="00B56909"/>
    <w:rsid w:val="00B57619"/>
    <w:rsid w:val="00B5797E"/>
    <w:rsid w:val="00B6017E"/>
    <w:rsid w:val="00B60429"/>
    <w:rsid w:val="00B608C0"/>
    <w:rsid w:val="00B60BC5"/>
    <w:rsid w:val="00B619F3"/>
    <w:rsid w:val="00B61CB1"/>
    <w:rsid w:val="00B621B3"/>
    <w:rsid w:val="00B63163"/>
    <w:rsid w:val="00B631AD"/>
    <w:rsid w:val="00B6359B"/>
    <w:rsid w:val="00B63F62"/>
    <w:rsid w:val="00B64259"/>
    <w:rsid w:val="00B644A5"/>
    <w:rsid w:val="00B64FFA"/>
    <w:rsid w:val="00B6504F"/>
    <w:rsid w:val="00B655A8"/>
    <w:rsid w:val="00B65802"/>
    <w:rsid w:val="00B65FCA"/>
    <w:rsid w:val="00B669FE"/>
    <w:rsid w:val="00B67FEE"/>
    <w:rsid w:val="00B7161F"/>
    <w:rsid w:val="00B71E5A"/>
    <w:rsid w:val="00B71E73"/>
    <w:rsid w:val="00B7215E"/>
    <w:rsid w:val="00B724DE"/>
    <w:rsid w:val="00B72CFF"/>
    <w:rsid w:val="00B73451"/>
    <w:rsid w:val="00B73EC5"/>
    <w:rsid w:val="00B7452A"/>
    <w:rsid w:val="00B747A5"/>
    <w:rsid w:val="00B74909"/>
    <w:rsid w:val="00B749C9"/>
    <w:rsid w:val="00B74E61"/>
    <w:rsid w:val="00B75018"/>
    <w:rsid w:val="00B765F6"/>
    <w:rsid w:val="00B76A58"/>
    <w:rsid w:val="00B76D84"/>
    <w:rsid w:val="00B77786"/>
    <w:rsid w:val="00B7786B"/>
    <w:rsid w:val="00B8049B"/>
    <w:rsid w:val="00B80778"/>
    <w:rsid w:val="00B81442"/>
    <w:rsid w:val="00B81F8B"/>
    <w:rsid w:val="00B825CB"/>
    <w:rsid w:val="00B828F0"/>
    <w:rsid w:val="00B8311F"/>
    <w:rsid w:val="00B83CEF"/>
    <w:rsid w:val="00B8446D"/>
    <w:rsid w:val="00B847DF"/>
    <w:rsid w:val="00B84A69"/>
    <w:rsid w:val="00B84A70"/>
    <w:rsid w:val="00B86A6A"/>
    <w:rsid w:val="00B87111"/>
    <w:rsid w:val="00B87379"/>
    <w:rsid w:val="00B87383"/>
    <w:rsid w:val="00B87665"/>
    <w:rsid w:val="00B9018D"/>
    <w:rsid w:val="00B9040A"/>
    <w:rsid w:val="00B90587"/>
    <w:rsid w:val="00B906E5"/>
    <w:rsid w:val="00B90CF9"/>
    <w:rsid w:val="00B90EB0"/>
    <w:rsid w:val="00B91DD8"/>
    <w:rsid w:val="00B91DDE"/>
    <w:rsid w:val="00B923C0"/>
    <w:rsid w:val="00B92522"/>
    <w:rsid w:val="00B939F9"/>
    <w:rsid w:val="00B93B38"/>
    <w:rsid w:val="00B9484A"/>
    <w:rsid w:val="00B95023"/>
    <w:rsid w:val="00B9535B"/>
    <w:rsid w:val="00BA0555"/>
    <w:rsid w:val="00BA0AC1"/>
    <w:rsid w:val="00BA12D5"/>
    <w:rsid w:val="00BA3884"/>
    <w:rsid w:val="00BA39C7"/>
    <w:rsid w:val="00BA4C76"/>
    <w:rsid w:val="00BA5710"/>
    <w:rsid w:val="00BA5BCF"/>
    <w:rsid w:val="00BA6BB6"/>
    <w:rsid w:val="00BA794C"/>
    <w:rsid w:val="00BB0269"/>
    <w:rsid w:val="00BB0642"/>
    <w:rsid w:val="00BB0CB7"/>
    <w:rsid w:val="00BB180E"/>
    <w:rsid w:val="00BB1C8B"/>
    <w:rsid w:val="00BB2154"/>
    <w:rsid w:val="00BB29F5"/>
    <w:rsid w:val="00BB2C3C"/>
    <w:rsid w:val="00BB3199"/>
    <w:rsid w:val="00BB4226"/>
    <w:rsid w:val="00BB5087"/>
    <w:rsid w:val="00BB6795"/>
    <w:rsid w:val="00BB74BC"/>
    <w:rsid w:val="00BB7742"/>
    <w:rsid w:val="00BC04AD"/>
    <w:rsid w:val="00BC0955"/>
    <w:rsid w:val="00BC0D6F"/>
    <w:rsid w:val="00BC19E1"/>
    <w:rsid w:val="00BC1ADE"/>
    <w:rsid w:val="00BC1C11"/>
    <w:rsid w:val="00BC22FD"/>
    <w:rsid w:val="00BC2EEF"/>
    <w:rsid w:val="00BC3A32"/>
    <w:rsid w:val="00BC4653"/>
    <w:rsid w:val="00BC4E7A"/>
    <w:rsid w:val="00BC585B"/>
    <w:rsid w:val="00BC62F9"/>
    <w:rsid w:val="00BC6325"/>
    <w:rsid w:val="00BC65F1"/>
    <w:rsid w:val="00BC70FD"/>
    <w:rsid w:val="00BC7258"/>
    <w:rsid w:val="00BC7292"/>
    <w:rsid w:val="00BC786C"/>
    <w:rsid w:val="00BD22E4"/>
    <w:rsid w:val="00BD291B"/>
    <w:rsid w:val="00BD29B9"/>
    <w:rsid w:val="00BD311E"/>
    <w:rsid w:val="00BD3D84"/>
    <w:rsid w:val="00BD4903"/>
    <w:rsid w:val="00BD4A12"/>
    <w:rsid w:val="00BD4A30"/>
    <w:rsid w:val="00BD5C87"/>
    <w:rsid w:val="00BD641D"/>
    <w:rsid w:val="00BD7049"/>
    <w:rsid w:val="00BD7600"/>
    <w:rsid w:val="00BE0637"/>
    <w:rsid w:val="00BE082E"/>
    <w:rsid w:val="00BE0A0F"/>
    <w:rsid w:val="00BE0A79"/>
    <w:rsid w:val="00BE2DF6"/>
    <w:rsid w:val="00BE3277"/>
    <w:rsid w:val="00BE409D"/>
    <w:rsid w:val="00BE502C"/>
    <w:rsid w:val="00BE593F"/>
    <w:rsid w:val="00BE5C7C"/>
    <w:rsid w:val="00BE5F25"/>
    <w:rsid w:val="00BE6473"/>
    <w:rsid w:val="00BE69BC"/>
    <w:rsid w:val="00BE6D42"/>
    <w:rsid w:val="00BE75A5"/>
    <w:rsid w:val="00BE77FC"/>
    <w:rsid w:val="00BE7D58"/>
    <w:rsid w:val="00BF0439"/>
    <w:rsid w:val="00BF0783"/>
    <w:rsid w:val="00BF16B1"/>
    <w:rsid w:val="00BF1C86"/>
    <w:rsid w:val="00BF1EBC"/>
    <w:rsid w:val="00BF23B1"/>
    <w:rsid w:val="00BF2DD2"/>
    <w:rsid w:val="00BF3A73"/>
    <w:rsid w:val="00BF5ADA"/>
    <w:rsid w:val="00BF5B53"/>
    <w:rsid w:val="00BF5DA2"/>
    <w:rsid w:val="00BF6792"/>
    <w:rsid w:val="00BF6E28"/>
    <w:rsid w:val="00BF7440"/>
    <w:rsid w:val="00BF7706"/>
    <w:rsid w:val="00BF7FB9"/>
    <w:rsid w:val="00C00139"/>
    <w:rsid w:val="00C0087B"/>
    <w:rsid w:val="00C0136F"/>
    <w:rsid w:val="00C01476"/>
    <w:rsid w:val="00C01954"/>
    <w:rsid w:val="00C01EB5"/>
    <w:rsid w:val="00C028D4"/>
    <w:rsid w:val="00C02A3C"/>
    <w:rsid w:val="00C03412"/>
    <w:rsid w:val="00C035D3"/>
    <w:rsid w:val="00C03E33"/>
    <w:rsid w:val="00C043DB"/>
    <w:rsid w:val="00C04602"/>
    <w:rsid w:val="00C049A7"/>
    <w:rsid w:val="00C05468"/>
    <w:rsid w:val="00C060ED"/>
    <w:rsid w:val="00C07604"/>
    <w:rsid w:val="00C1011F"/>
    <w:rsid w:val="00C11128"/>
    <w:rsid w:val="00C1169A"/>
    <w:rsid w:val="00C11716"/>
    <w:rsid w:val="00C119A7"/>
    <w:rsid w:val="00C11B47"/>
    <w:rsid w:val="00C1216F"/>
    <w:rsid w:val="00C125E1"/>
    <w:rsid w:val="00C127EF"/>
    <w:rsid w:val="00C131FB"/>
    <w:rsid w:val="00C1344D"/>
    <w:rsid w:val="00C138C0"/>
    <w:rsid w:val="00C1406F"/>
    <w:rsid w:val="00C140A9"/>
    <w:rsid w:val="00C14137"/>
    <w:rsid w:val="00C14322"/>
    <w:rsid w:val="00C15803"/>
    <w:rsid w:val="00C1640F"/>
    <w:rsid w:val="00C16645"/>
    <w:rsid w:val="00C17062"/>
    <w:rsid w:val="00C2057F"/>
    <w:rsid w:val="00C20BFA"/>
    <w:rsid w:val="00C212A8"/>
    <w:rsid w:val="00C2184A"/>
    <w:rsid w:val="00C22157"/>
    <w:rsid w:val="00C22AB0"/>
    <w:rsid w:val="00C23126"/>
    <w:rsid w:val="00C235C5"/>
    <w:rsid w:val="00C23667"/>
    <w:rsid w:val="00C23F5E"/>
    <w:rsid w:val="00C246C8"/>
    <w:rsid w:val="00C24A72"/>
    <w:rsid w:val="00C2568C"/>
    <w:rsid w:val="00C25A97"/>
    <w:rsid w:val="00C25D92"/>
    <w:rsid w:val="00C264EE"/>
    <w:rsid w:val="00C26571"/>
    <w:rsid w:val="00C26CAE"/>
    <w:rsid w:val="00C27227"/>
    <w:rsid w:val="00C2728C"/>
    <w:rsid w:val="00C274F4"/>
    <w:rsid w:val="00C27892"/>
    <w:rsid w:val="00C302A9"/>
    <w:rsid w:val="00C30CCB"/>
    <w:rsid w:val="00C3153B"/>
    <w:rsid w:val="00C325BC"/>
    <w:rsid w:val="00C32745"/>
    <w:rsid w:val="00C327CD"/>
    <w:rsid w:val="00C32B2D"/>
    <w:rsid w:val="00C3357F"/>
    <w:rsid w:val="00C33EA6"/>
    <w:rsid w:val="00C342E0"/>
    <w:rsid w:val="00C351AB"/>
    <w:rsid w:val="00C36BC4"/>
    <w:rsid w:val="00C36CFA"/>
    <w:rsid w:val="00C401AC"/>
    <w:rsid w:val="00C4027B"/>
    <w:rsid w:val="00C40C86"/>
    <w:rsid w:val="00C41287"/>
    <w:rsid w:val="00C419AB"/>
    <w:rsid w:val="00C42017"/>
    <w:rsid w:val="00C4295E"/>
    <w:rsid w:val="00C43689"/>
    <w:rsid w:val="00C43ABB"/>
    <w:rsid w:val="00C44187"/>
    <w:rsid w:val="00C44302"/>
    <w:rsid w:val="00C457B4"/>
    <w:rsid w:val="00C45BD1"/>
    <w:rsid w:val="00C5041E"/>
    <w:rsid w:val="00C505D9"/>
    <w:rsid w:val="00C50B6D"/>
    <w:rsid w:val="00C51107"/>
    <w:rsid w:val="00C51297"/>
    <w:rsid w:val="00C51B9D"/>
    <w:rsid w:val="00C51E75"/>
    <w:rsid w:val="00C522E3"/>
    <w:rsid w:val="00C524AC"/>
    <w:rsid w:val="00C52B82"/>
    <w:rsid w:val="00C52C8E"/>
    <w:rsid w:val="00C53F47"/>
    <w:rsid w:val="00C5422D"/>
    <w:rsid w:val="00C548FA"/>
    <w:rsid w:val="00C54C35"/>
    <w:rsid w:val="00C56082"/>
    <w:rsid w:val="00C5610D"/>
    <w:rsid w:val="00C56F8F"/>
    <w:rsid w:val="00C5774D"/>
    <w:rsid w:val="00C57DBA"/>
    <w:rsid w:val="00C6008B"/>
    <w:rsid w:val="00C60853"/>
    <w:rsid w:val="00C60BE3"/>
    <w:rsid w:val="00C616FC"/>
    <w:rsid w:val="00C61799"/>
    <w:rsid w:val="00C62C2F"/>
    <w:rsid w:val="00C63174"/>
    <w:rsid w:val="00C63261"/>
    <w:rsid w:val="00C63CDB"/>
    <w:rsid w:val="00C6419E"/>
    <w:rsid w:val="00C646CD"/>
    <w:rsid w:val="00C649CC"/>
    <w:rsid w:val="00C64A40"/>
    <w:rsid w:val="00C64F4B"/>
    <w:rsid w:val="00C656D0"/>
    <w:rsid w:val="00C660B3"/>
    <w:rsid w:val="00C66F2D"/>
    <w:rsid w:val="00C673ED"/>
    <w:rsid w:val="00C67F1F"/>
    <w:rsid w:val="00C71F55"/>
    <w:rsid w:val="00C72754"/>
    <w:rsid w:val="00C72814"/>
    <w:rsid w:val="00C72AB8"/>
    <w:rsid w:val="00C72DF7"/>
    <w:rsid w:val="00C731E4"/>
    <w:rsid w:val="00C7415B"/>
    <w:rsid w:val="00C74359"/>
    <w:rsid w:val="00C75043"/>
    <w:rsid w:val="00C75A57"/>
    <w:rsid w:val="00C80653"/>
    <w:rsid w:val="00C8258B"/>
    <w:rsid w:val="00C82F60"/>
    <w:rsid w:val="00C831DD"/>
    <w:rsid w:val="00C83965"/>
    <w:rsid w:val="00C83E30"/>
    <w:rsid w:val="00C84173"/>
    <w:rsid w:val="00C85958"/>
    <w:rsid w:val="00C86522"/>
    <w:rsid w:val="00C866D2"/>
    <w:rsid w:val="00C8672F"/>
    <w:rsid w:val="00C86A3A"/>
    <w:rsid w:val="00C87310"/>
    <w:rsid w:val="00C87380"/>
    <w:rsid w:val="00C874AA"/>
    <w:rsid w:val="00C912EA"/>
    <w:rsid w:val="00C92274"/>
    <w:rsid w:val="00C9245E"/>
    <w:rsid w:val="00C9286F"/>
    <w:rsid w:val="00C93A08"/>
    <w:rsid w:val="00C94007"/>
    <w:rsid w:val="00C94603"/>
    <w:rsid w:val="00C94A73"/>
    <w:rsid w:val="00C95005"/>
    <w:rsid w:val="00C96522"/>
    <w:rsid w:val="00C96B5A"/>
    <w:rsid w:val="00C96CAA"/>
    <w:rsid w:val="00C97742"/>
    <w:rsid w:val="00C97C78"/>
    <w:rsid w:val="00C97E60"/>
    <w:rsid w:val="00CA0369"/>
    <w:rsid w:val="00CA0F0C"/>
    <w:rsid w:val="00CA10D2"/>
    <w:rsid w:val="00CA1A22"/>
    <w:rsid w:val="00CA1C6D"/>
    <w:rsid w:val="00CA2A16"/>
    <w:rsid w:val="00CA2B4B"/>
    <w:rsid w:val="00CA338F"/>
    <w:rsid w:val="00CA37FF"/>
    <w:rsid w:val="00CA3BE3"/>
    <w:rsid w:val="00CA45C7"/>
    <w:rsid w:val="00CA4A66"/>
    <w:rsid w:val="00CA5604"/>
    <w:rsid w:val="00CA569D"/>
    <w:rsid w:val="00CA5FBE"/>
    <w:rsid w:val="00CA6116"/>
    <w:rsid w:val="00CA6159"/>
    <w:rsid w:val="00CA643A"/>
    <w:rsid w:val="00CA69DF"/>
    <w:rsid w:val="00CA6F4D"/>
    <w:rsid w:val="00CA71B0"/>
    <w:rsid w:val="00CB0C38"/>
    <w:rsid w:val="00CB0CD4"/>
    <w:rsid w:val="00CB0F27"/>
    <w:rsid w:val="00CB0F5C"/>
    <w:rsid w:val="00CB1832"/>
    <w:rsid w:val="00CB1BC8"/>
    <w:rsid w:val="00CB1CE6"/>
    <w:rsid w:val="00CB1D6F"/>
    <w:rsid w:val="00CB2133"/>
    <w:rsid w:val="00CB417A"/>
    <w:rsid w:val="00CB4E11"/>
    <w:rsid w:val="00CB57D7"/>
    <w:rsid w:val="00CB64C0"/>
    <w:rsid w:val="00CB7847"/>
    <w:rsid w:val="00CB78B8"/>
    <w:rsid w:val="00CB7E1A"/>
    <w:rsid w:val="00CC05BE"/>
    <w:rsid w:val="00CC0A23"/>
    <w:rsid w:val="00CC11FC"/>
    <w:rsid w:val="00CC1B17"/>
    <w:rsid w:val="00CC1BEA"/>
    <w:rsid w:val="00CC1FB1"/>
    <w:rsid w:val="00CC2405"/>
    <w:rsid w:val="00CC258D"/>
    <w:rsid w:val="00CC30EA"/>
    <w:rsid w:val="00CC3E17"/>
    <w:rsid w:val="00CC45A7"/>
    <w:rsid w:val="00CC505F"/>
    <w:rsid w:val="00CC5BD6"/>
    <w:rsid w:val="00CC5C81"/>
    <w:rsid w:val="00CC5F1D"/>
    <w:rsid w:val="00CC65F7"/>
    <w:rsid w:val="00CC681C"/>
    <w:rsid w:val="00CC7D87"/>
    <w:rsid w:val="00CD060D"/>
    <w:rsid w:val="00CD0AB0"/>
    <w:rsid w:val="00CD14F6"/>
    <w:rsid w:val="00CD1A9F"/>
    <w:rsid w:val="00CD2F26"/>
    <w:rsid w:val="00CD3470"/>
    <w:rsid w:val="00CD3A58"/>
    <w:rsid w:val="00CD3BF6"/>
    <w:rsid w:val="00CD3DF4"/>
    <w:rsid w:val="00CD46B7"/>
    <w:rsid w:val="00CD476A"/>
    <w:rsid w:val="00CD536A"/>
    <w:rsid w:val="00CD562C"/>
    <w:rsid w:val="00CD57AE"/>
    <w:rsid w:val="00CD6743"/>
    <w:rsid w:val="00CD733A"/>
    <w:rsid w:val="00CD7F9B"/>
    <w:rsid w:val="00CE03C8"/>
    <w:rsid w:val="00CE0DA3"/>
    <w:rsid w:val="00CE1451"/>
    <w:rsid w:val="00CE1E0E"/>
    <w:rsid w:val="00CE2640"/>
    <w:rsid w:val="00CE303B"/>
    <w:rsid w:val="00CE3429"/>
    <w:rsid w:val="00CE382A"/>
    <w:rsid w:val="00CE38CE"/>
    <w:rsid w:val="00CE3C98"/>
    <w:rsid w:val="00CE42E7"/>
    <w:rsid w:val="00CE56C8"/>
    <w:rsid w:val="00CE590F"/>
    <w:rsid w:val="00CE5A4A"/>
    <w:rsid w:val="00CE5B30"/>
    <w:rsid w:val="00CE5D8D"/>
    <w:rsid w:val="00CE668E"/>
    <w:rsid w:val="00CE68A3"/>
    <w:rsid w:val="00CE79DD"/>
    <w:rsid w:val="00CE7BE7"/>
    <w:rsid w:val="00CF02F9"/>
    <w:rsid w:val="00CF14FA"/>
    <w:rsid w:val="00CF18EF"/>
    <w:rsid w:val="00CF20D4"/>
    <w:rsid w:val="00CF2482"/>
    <w:rsid w:val="00CF3501"/>
    <w:rsid w:val="00CF4B98"/>
    <w:rsid w:val="00CF4E32"/>
    <w:rsid w:val="00CF54EB"/>
    <w:rsid w:val="00CF5D45"/>
    <w:rsid w:val="00CF7076"/>
    <w:rsid w:val="00CF7BC3"/>
    <w:rsid w:val="00D00E3E"/>
    <w:rsid w:val="00D013CD"/>
    <w:rsid w:val="00D01A4E"/>
    <w:rsid w:val="00D01AB1"/>
    <w:rsid w:val="00D01B52"/>
    <w:rsid w:val="00D02162"/>
    <w:rsid w:val="00D02727"/>
    <w:rsid w:val="00D029E2"/>
    <w:rsid w:val="00D032DF"/>
    <w:rsid w:val="00D03C18"/>
    <w:rsid w:val="00D03D01"/>
    <w:rsid w:val="00D0577E"/>
    <w:rsid w:val="00D05BFB"/>
    <w:rsid w:val="00D06C34"/>
    <w:rsid w:val="00D074B2"/>
    <w:rsid w:val="00D07D8C"/>
    <w:rsid w:val="00D07F0C"/>
    <w:rsid w:val="00D1041B"/>
    <w:rsid w:val="00D1059F"/>
    <w:rsid w:val="00D10B7F"/>
    <w:rsid w:val="00D1154B"/>
    <w:rsid w:val="00D122CC"/>
    <w:rsid w:val="00D1288C"/>
    <w:rsid w:val="00D1420B"/>
    <w:rsid w:val="00D14811"/>
    <w:rsid w:val="00D15782"/>
    <w:rsid w:val="00D15B3F"/>
    <w:rsid w:val="00D164A5"/>
    <w:rsid w:val="00D16CE5"/>
    <w:rsid w:val="00D173E5"/>
    <w:rsid w:val="00D2052B"/>
    <w:rsid w:val="00D206BA"/>
    <w:rsid w:val="00D211F8"/>
    <w:rsid w:val="00D21F05"/>
    <w:rsid w:val="00D2207D"/>
    <w:rsid w:val="00D22AF9"/>
    <w:rsid w:val="00D2388D"/>
    <w:rsid w:val="00D24B8E"/>
    <w:rsid w:val="00D2581B"/>
    <w:rsid w:val="00D25A0A"/>
    <w:rsid w:val="00D26AEC"/>
    <w:rsid w:val="00D313DD"/>
    <w:rsid w:val="00D31453"/>
    <w:rsid w:val="00D31A2F"/>
    <w:rsid w:val="00D3280B"/>
    <w:rsid w:val="00D32BA9"/>
    <w:rsid w:val="00D32BCC"/>
    <w:rsid w:val="00D32BF1"/>
    <w:rsid w:val="00D32CE4"/>
    <w:rsid w:val="00D32E67"/>
    <w:rsid w:val="00D33224"/>
    <w:rsid w:val="00D33B93"/>
    <w:rsid w:val="00D34B9B"/>
    <w:rsid w:val="00D34F2D"/>
    <w:rsid w:val="00D354DD"/>
    <w:rsid w:val="00D35814"/>
    <w:rsid w:val="00D3603E"/>
    <w:rsid w:val="00D36AC2"/>
    <w:rsid w:val="00D371EE"/>
    <w:rsid w:val="00D400F0"/>
    <w:rsid w:val="00D408C1"/>
    <w:rsid w:val="00D42255"/>
    <w:rsid w:val="00D4235A"/>
    <w:rsid w:val="00D42D1B"/>
    <w:rsid w:val="00D42EF6"/>
    <w:rsid w:val="00D4307C"/>
    <w:rsid w:val="00D431BD"/>
    <w:rsid w:val="00D442CF"/>
    <w:rsid w:val="00D446F5"/>
    <w:rsid w:val="00D44A5D"/>
    <w:rsid w:val="00D45790"/>
    <w:rsid w:val="00D458A4"/>
    <w:rsid w:val="00D45BDB"/>
    <w:rsid w:val="00D46083"/>
    <w:rsid w:val="00D46146"/>
    <w:rsid w:val="00D4627D"/>
    <w:rsid w:val="00D479B7"/>
    <w:rsid w:val="00D47EDB"/>
    <w:rsid w:val="00D500F6"/>
    <w:rsid w:val="00D503EC"/>
    <w:rsid w:val="00D50A05"/>
    <w:rsid w:val="00D50FD4"/>
    <w:rsid w:val="00D51381"/>
    <w:rsid w:val="00D51F02"/>
    <w:rsid w:val="00D53891"/>
    <w:rsid w:val="00D53C0A"/>
    <w:rsid w:val="00D5416A"/>
    <w:rsid w:val="00D5445D"/>
    <w:rsid w:val="00D5476D"/>
    <w:rsid w:val="00D55008"/>
    <w:rsid w:val="00D55089"/>
    <w:rsid w:val="00D5584B"/>
    <w:rsid w:val="00D562BB"/>
    <w:rsid w:val="00D56F2A"/>
    <w:rsid w:val="00D61B1A"/>
    <w:rsid w:val="00D61F99"/>
    <w:rsid w:val="00D6224B"/>
    <w:rsid w:val="00D6281C"/>
    <w:rsid w:val="00D63189"/>
    <w:rsid w:val="00D631D8"/>
    <w:rsid w:val="00D6390B"/>
    <w:rsid w:val="00D63E7E"/>
    <w:rsid w:val="00D64039"/>
    <w:rsid w:val="00D6433F"/>
    <w:rsid w:val="00D64BCB"/>
    <w:rsid w:val="00D64E22"/>
    <w:rsid w:val="00D650E4"/>
    <w:rsid w:val="00D65602"/>
    <w:rsid w:val="00D65ADD"/>
    <w:rsid w:val="00D662C0"/>
    <w:rsid w:val="00D66421"/>
    <w:rsid w:val="00D66F16"/>
    <w:rsid w:val="00D67242"/>
    <w:rsid w:val="00D67AA1"/>
    <w:rsid w:val="00D67CFA"/>
    <w:rsid w:val="00D705AC"/>
    <w:rsid w:val="00D71118"/>
    <w:rsid w:val="00D712D9"/>
    <w:rsid w:val="00D71450"/>
    <w:rsid w:val="00D71615"/>
    <w:rsid w:val="00D71716"/>
    <w:rsid w:val="00D7187B"/>
    <w:rsid w:val="00D71DDC"/>
    <w:rsid w:val="00D71F1B"/>
    <w:rsid w:val="00D72576"/>
    <w:rsid w:val="00D727E1"/>
    <w:rsid w:val="00D72FD8"/>
    <w:rsid w:val="00D73126"/>
    <w:rsid w:val="00D738F9"/>
    <w:rsid w:val="00D7432B"/>
    <w:rsid w:val="00D75186"/>
    <w:rsid w:val="00D778FB"/>
    <w:rsid w:val="00D80C03"/>
    <w:rsid w:val="00D81686"/>
    <w:rsid w:val="00D8186C"/>
    <w:rsid w:val="00D81886"/>
    <w:rsid w:val="00D81A63"/>
    <w:rsid w:val="00D81B6E"/>
    <w:rsid w:val="00D82227"/>
    <w:rsid w:val="00D82E17"/>
    <w:rsid w:val="00D82EAB"/>
    <w:rsid w:val="00D82EB9"/>
    <w:rsid w:val="00D839B7"/>
    <w:rsid w:val="00D84A9A"/>
    <w:rsid w:val="00D84F46"/>
    <w:rsid w:val="00D85D56"/>
    <w:rsid w:val="00D86612"/>
    <w:rsid w:val="00D86F58"/>
    <w:rsid w:val="00D872CA"/>
    <w:rsid w:val="00D87D6F"/>
    <w:rsid w:val="00D904B2"/>
    <w:rsid w:val="00D906F2"/>
    <w:rsid w:val="00D90B50"/>
    <w:rsid w:val="00D90C1A"/>
    <w:rsid w:val="00D919A7"/>
    <w:rsid w:val="00D91A22"/>
    <w:rsid w:val="00D91EAB"/>
    <w:rsid w:val="00D92114"/>
    <w:rsid w:val="00D9492E"/>
    <w:rsid w:val="00D94E50"/>
    <w:rsid w:val="00D94F9D"/>
    <w:rsid w:val="00D9529F"/>
    <w:rsid w:val="00D956EC"/>
    <w:rsid w:val="00D96218"/>
    <w:rsid w:val="00D96676"/>
    <w:rsid w:val="00D96687"/>
    <w:rsid w:val="00D967E0"/>
    <w:rsid w:val="00D96D35"/>
    <w:rsid w:val="00DA0441"/>
    <w:rsid w:val="00DA09E0"/>
    <w:rsid w:val="00DA0CB1"/>
    <w:rsid w:val="00DA1329"/>
    <w:rsid w:val="00DA1816"/>
    <w:rsid w:val="00DA2489"/>
    <w:rsid w:val="00DA26AF"/>
    <w:rsid w:val="00DA37BE"/>
    <w:rsid w:val="00DA37F4"/>
    <w:rsid w:val="00DA3B74"/>
    <w:rsid w:val="00DA3CC2"/>
    <w:rsid w:val="00DA3DD0"/>
    <w:rsid w:val="00DA3FE8"/>
    <w:rsid w:val="00DA47E8"/>
    <w:rsid w:val="00DA58E2"/>
    <w:rsid w:val="00DA5900"/>
    <w:rsid w:val="00DA61F0"/>
    <w:rsid w:val="00DA6D38"/>
    <w:rsid w:val="00DA72D3"/>
    <w:rsid w:val="00DA7B57"/>
    <w:rsid w:val="00DB011B"/>
    <w:rsid w:val="00DB0A2E"/>
    <w:rsid w:val="00DB1250"/>
    <w:rsid w:val="00DB1E4F"/>
    <w:rsid w:val="00DB2222"/>
    <w:rsid w:val="00DB259F"/>
    <w:rsid w:val="00DB326B"/>
    <w:rsid w:val="00DB3388"/>
    <w:rsid w:val="00DB420B"/>
    <w:rsid w:val="00DB4B5F"/>
    <w:rsid w:val="00DB4FF5"/>
    <w:rsid w:val="00DB5049"/>
    <w:rsid w:val="00DB50E6"/>
    <w:rsid w:val="00DB5888"/>
    <w:rsid w:val="00DB5893"/>
    <w:rsid w:val="00DB65A2"/>
    <w:rsid w:val="00DB76CB"/>
    <w:rsid w:val="00DB77AB"/>
    <w:rsid w:val="00DB7FD0"/>
    <w:rsid w:val="00DC00E5"/>
    <w:rsid w:val="00DC020C"/>
    <w:rsid w:val="00DC0FEE"/>
    <w:rsid w:val="00DC112E"/>
    <w:rsid w:val="00DC1ABE"/>
    <w:rsid w:val="00DC2040"/>
    <w:rsid w:val="00DC254C"/>
    <w:rsid w:val="00DC337F"/>
    <w:rsid w:val="00DC3585"/>
    <w:rsid w:val="00DC3EA6"/>
    <w:rsid w:val="00DC3ECD"/>
    <w:rsid w:val="00DC435D"/>
    <w:rsid w:val="00DC4976"/>
    <w:rsid w:val="00DC4A71"/>
    <w:rsid w:val="00DC4C07"/>
    <w:rsid w:val="00DC5203"/>
    <w:rsid w:val="00DC5E41"/>
    <w:rsid w:val="00DC610A"/>
    <w:rsid w:val="00DC6917"/>
    <w:rsid w:val="00DC70B9"/>
    <w:rsid w:val="00DC718A"/>
    <w:rsid w:val="00DC7C4C"/>
    <w:rsid w:val="00DC7EA5"/>
    <w:rsid w:val="00DD02AC"/>
    <w:rsid w:val="00DD02D0"/>
    <w:rsid w:val="00DD0302"/>
    <w:rsid w:val="00DD04C4"/>
    <w:rsid w:val="00DD0CEB"/>
    <w:rsid w:val="00DD0D50"/>
    <w:rsid w:val="00DD15D2"/>
    <w:rsid w:val="00DD30B3"/>
    <w:rsid w:val="00DD40A6"/>
    <w:rsid w:val="00DD475C"/>
    <w:rsid w:val="00DD5655"/>
    <w:rsid w:val="00DD5771"/>
    <w:rsid w:val="00DD5E67"/>
    <w:rsid w:val="00DD5F94"/>
    <w:rsid w:val="00DD6062"/>
    <w:rsid w:val="00DD6BDC"/>
    <w:rsid w:val="00DE05DD"/>
    <w:rsid w:val="00DE0EF0"/>
    <w:rsid w:val="00DE2DA5"/>
    <w:rsid w:val="00DE3F85"/>
    <w:rsid w:val="00DE4718"/>
    <w:rsid w:val="00DE5517"/>
    <w:rsid w:val="00DE57B0"/>
    <w:rsid w:val="00DE580C"/>
    <w:rsid w:val="00DE5CFD"/>
    <w:rsid w:val="00DE6A45"/>
    <w:rsid w:val="00DE6F9B"/>
    <w:rsid w:val="00DE73B4"/>
    <w:rsid w:val="00DE7B51"/>
    <w:rsid w:val="00DF0298"/>
    <w:rsid w:val="00DF0832"/>
    <w:rsid w:val="00DF0C91"/>
    <w:rsid w:val="00DF0FE4"/>
    <w:rsid w:val="00DF1402"/>
    <w:rsid w:val="00DF1A1D"/>
    <w:rsid w:val="00DF1BA1"/>
    <w:rsid w:val="00DF2C40"/>
    <w:rsid w:val="00DF2D60"/>
    <w:rsid w:val="00DF3991"/>
    <w:rsid w:val="00DF4274"/>
    <w:rsid w:val="00DF48EE"/>
    <w:rsid w:val="00DF55A0"/>
    <w:rsid w:val="00DF5647"/>
    <w:rsid w:val="00DF5FF7"/>
    <w:rsid w:val="00DF6DEA"/>
    <w:rsid w:val="00E0075F"/>
    <w:rsid w:val="00E0142E"/>
    <w:rsid w:val="00E03133"/>
    <w:rsid w:val="00E039D2"/>
    <w:rsid w:val="00E039D3"/>
    <w:rsid w:val="00E03A0D"/>
    <w:rsid w:val="00E04346"/>
    <w:rsid w:val="00E0470E"/>
    <w:rsid w:val="00E055AF"/>
    <w:rsid w:val="00E056C9"/>
    <w:rsid w:val="00E0578E"/>
    <w:rsid w:val="00E05D67"/>
    <w:rsid w:val="00E05F1B"/>
    <w:rsid w:val="00E06430"/>
    <w:rsid w:val="00E06C4C"/>
    <w:rsid w:val="00E071B9"/>
    <w:rsid w:val="00E076A5"/>
    <w:rsid w:val="00E10946"/>
    <w:rsid w:val="00E115F9"/>
    <w:rsid w:val="00E119C7"/>
    <w:rsid w:val="00E11E34"/>
    <w:rsid w:val="00E11F91"/>
    <w:rsid w:val="00E122C2"/>
    <w:rsid w:val="00E12E57"/>
    <w:rsid w:val="00E13007"/>
    <w:rsid w:val="00E1314C"/>
    <w:rsid w:val="00E13228"/>
    <w:rsid w:val="00E143DE"/>
    <w:rsid w:val="00E14D1F"/>
    <w:rsid w:val="00E14FE8"/>
    <w:rsid w:val="00E151C0"/>
    <w:rsid w:val="00E15685"/>
    <w:rsid w:val="00E15875"/>
    <w:rsid w:val="00E15BFB"/>
    <w:rsid w:val="00E15CC3"/>
    <w:rsid w:val="00E15DF1"/>
    <w:rsid w:val="00E161B3"/>
    <w:rsid w:val="00E162EC"/>
    <w:rsid w:val="00E1644A"/>
    <w:rsid w:val="00E1646C"/>
    <w:rsid w:val="00E16822"/>
    <w:rsid w:val="00E16D13"/>
    <w:rsid w:val="00E16FC1"/>
    <w:rsid w:val="00E17017"/>
    <w:rsid w:val="00E17BDF"/>
    <w:rsid w:val="00E2033A"/>
    <w:rsid w:val="00E2045E"/>
    <w:rsid w:val="00E206F6"/>
    <w:rsid w:val="00E20C34"/>
    <w:rsid w:val="00E20CC9"/>
    <w:rsid w:val="00E21604"/>
    <w:rsid w:val="00E2168E"/>
    <w:rsid w:val="00E21AB8"/>
    <w:rsid w:val="00E21BEC"/>
    <w:rsid w:val="00E221AD"/>
    <w:rsid w:val="00E227EB"/>
    <w:rsid w:val="00E229F1"/>
    <w:rsid w:val="00E22CC4"/>
    <w:rsid w:val="00E22EDD"/>
    <w:rsid w:val="00E23216"/>
    <w:rsid w:val="00E2456C"/>
    <w:rsid w:val="00E24795"/>
    <w:rsid w:val="00E253F5"/>
    <w:rsid w:val="00E256C1"/>
    <w:rsid w:val="00E25A10"/>
    <w:rsid w:val="00E25A6D"/>
    <w:rsid w:val="00E25C1B"/>
    <w:rsid w:val="00E260CD"/>
    <w:rsid w:val="00E269EB"/>
    <w:rsid w:val="00E26A00"/>
    <w:rsid w:val="00E26A3A"/>
    <w:rsid w:val="00E27767"/>
    <w:rsid w:val="00E305B1"/>
    <w:rsid w:val="00E307D7"/>
    <w:rsid w:val="00E30F0B"/>
    <w:rsid w:val="00E30FDF"/>
    <w:rsid w:val="00E31397"/>
    <w:rsid w:val="00E31636"/>
    <w:rsid w:val="00E31857"/>
    <w:rsid w:val="00E31EE2"/>
    <w:rsid w:val="00E322D8"/>
    <w:rsid w:val="00E32D05"/>
    <w:rsid w:val="00E33397"/>
    <w:rsid w:val="00E334F1"/>
    <w:rsid w:val="00E34751"/>
    <w:rsid w:val="00E3483B"/>
    <w:rsid w:val="00E34BC0"/>
    <w:rsid w:val="00E355A0"/>
    <w:rsid w:val="00E358A4"/>
    <w:rsid w:val="00E36A09"/>
    <w:rsid w:val="00E413A4"/>
    <w:rsid w:val="00E414D4"/>
    <w:rsid w:val="00E41883"/>
    <w:rsid w:val="00E42EC1"/>
    <w:rsid w:val="00E43DEE"/>
    <w:rsid w:val="00E43FC9"/>
    <w:rsid w:val="00E4405F"/>
    <w:rsid w:val="00E44208"/>
    <w:rsid w:val="00E44E68"/>
    <w:rsid w:val="00E44FED"/>
    <w:rsid w:val="00E44FF1"/>
    <w:rsid w:val="00E457D7"/>
    <w:rsid w:val="00E457F3"/>
    <w:rsid w:val="00E45AF6"/>
    <w:rsid w:val="00E46D5D"/>
    <w:rsid w:val="00E46E88"/>
    <w:rsid w:val="00E4795B"/>
    <w:rsid w:val="00E510C1"/>
    <w:rsid w:val="00E51B5C"/>
    <w:rsid w:val="00E52F13"/>
    <w:rsid w:val="00E53157"/>
    <w:rsid w:val="00E5492B"/>
    <w:rsid w:val="00E54A45"/>
    <w:rsid w:val="00E551A5"/>
    <w:rsid w:val="00E55236"/>
    <w:rsid w:val="00E55425"/>
    <w:rsid w:val="00E55813"/>
    <w:rsid w:val="00E55916"/>
    <w:rsid w:val="00E55DBD"/>
    <w:rsid w:val="00E56488"/>
    <w:rsid w:val="00E564B3"/>
    <w:rsid w:val="00E5716A"/>
    <w:rsid w:val="00E57F5A"/>
    <w:rsid w:val="00E606DA"/>
    <w:rsid w:val="00E606FA"/>
    <w:rsid w:val="00E60B9F"/>
    <w:rsid w:val="00E60C38"/>
    <w:rsid w:val="00E61011"/>
    <w:rsid w:val="00E61D4D"/>
    <w:rsid w:val="00E61FC2"/>
    <w:rsid w:val="00E623EC"/>
    <w:rsid w:val="00E62BFB"/>
    <w:rsid w:val="00E62C42"/>
    <w:rsid w:val="00E62F58"/>
    <w:rsid w:val="00E63070"/>
    <w:rsid w:val="00E63675"/>
    <w:rsid w:val="00E63C9A"/>
    <w:rsid w:val="00E640CD"/>
    <w:rsid w:val="00E64881"/>
    <w:rsid w:val="00E65959"/>
    <w:rsid w:val="00E66CCC"/>
    <w:rsid w:val="00E66D68"/>
    <w:rsid w:val="00E66E82"/>
    <w:rsid w:val="00E6734A"/>
    <w:rsid w:val="00E679A3"/>
    <w:rsid w:val="00E67DFC"/>
    <w:rsid w:val="00E70B03"/>
    <w:rsid w:val="00E70B84"/>
    <w:rsid w:val="00E70DF4"/>
    <w:rsid w:val="00E71716"/>
    <w:rsid w:val="00E7177A"/>
    <w:rsid w:val="00E724FE"/>
    <w:rsid w:val="00E72E03"/>
    <w:rsid w:val="00E73C1E"/>
    <w:rsid w:val="00E7402A"/>
    <w:rsid w:val="00E74032"/>
    <w:rsid w:val="00E74910"/>
    <w:rsid w:val="00E74B41"/>
    <w:rsid w:val="00E758AB"/>
    <w:rsid w:val="00E75942"/>
    <w:rsid w:val="00E769F1"/>
    <w:rsid w:val="00E76AC8"/>
    <w:rsid w:val="00E76EBF"/>
    <w:rsid w:val="00E77153"/>
    <w:rsid w:val="00E7718B"/>
    <w:rsid w:val="00E8005C"/>
    <w:rsid w:val="00E82B84"/>
    <w:rsid w:val="00E83D69"/>
    <w:rsid w:val="00E83E07"/>
    <w:rsid w:val="00E840C5"/>
    <w:rsid w:val="00E84192"/>
    <w:rsid w:val="00E84F25"/>
    <w:rsid w:val="00E86ED1"/>
    <w:rsid w:val="00E9014D"/>
    <w:rsid w:val="00E9030B"/>
    <w:rsid w:val="00E903A6"/>
    <w:rsid w:val="00E909EA"/>
    <w:rsid w:val="00E90F27"/>
    <w:rsid w:val="00E91389"/>
    <w:rsid w:val="00E91546"/>
    <w:rsid w:val="00E92347"/>
    <w:rsid w:val="00E92B11"/>
    <w:rsid w:val="00E93337"/>
    <w:rsid w:val="00E934F0"/>
    <w:rsid w:val="00E93CD0"/>
    <w:rsid w:val="00E960A8"/>
    <w:rsid w:val="00E963C3"/>
    <w:rsid w:val="00E971EB"/>
    <w:rsid w:val="00E97E0E"/>
    <w:rsid w:val="00E97FDF"/>
    <w:rsid w:val="00EA0D7A"/>
    <w:rsid w:val="00EA15BD"/>
    <w:rsid w:val="00EA1698"/>
    <w:rsid w:val="00EA16AE"/>
    <w:rsid w:val="00EA1794"/>
    <w:rsid w:val="00EA2B04"/>
    <w:rsid w:val="00EA2F7B"/>
    <w:rsid w:val="00EA3C9C"/>
    <w:rsid w:val="00EA3E46"/>
    <w:rsid w:val="00EA4074"/>
    <w:rsid w:val="00EA56DC"/>
    <w:rsid w:val="00EA68B0"/>
    <w:rsid w:val="00EA7538"/>
    <w:rsid w:val="00EB0AE0"/>
    <w:rsid w:val="00EB1865"/>
    <w:rsid w:val="00EB2028"/>
    <w:rsid w:val="00EB20D0"/>
    <w:rsid w:val="00EB2BED"/>
    <w:rsid w:val="00EB310E"/>
    <w:rsid w:val="00EB351E"/>
    <w:rsid w:val="00EB3717"/>
    <w:rsid w:val="00EB3863"/>
    <w:rsid w:val="00EB3D22"/>
    <w:rsid w:val="00EB3D6E"/>
    <w:rsid w:val="00EB4913"/>
    <w:rsid w:val="00EB61A0"/>
    <w:rsid w:val="00EB656C"/>
    <w:rsid w:val="00EB6686"/>
    <w:rsid w:val="00EB6850"/>
    <w:rsid w:val="00EB6983"/>
    <w:rsid w:val="00EB6A26"/>
    <w:rsid w:val="00EB715E"/>
    <w:rsid w:val="00EC002C"/>
    <w:rsid w:val="00EC0791"/>
    <w:rsid w:val="00EC1275"/>
    <w:rsid w:val="00EC184C"/>
    <w:rsid w:val="00EC1993"/>
    <w:rsid w:val="00EC1CF6"/>
    <w:rsid w:val="00EC27D4"/>
    <w:rsid w:val="00EC2C77"/>
    <w:rsid w:val="00EC2E40"/>
    <w:rsid w:val="00EC2EF4"/>
    <w:rsid w:val="00EC3B88"/>
    <w:rsid w:val="00EC4896"/>
    <w:rsid w:val="00EC562F"/>
    <w:rsid w:val="00EC5D41"/>
    <w:rsid w:val="00EC68A2"/>
    <w:rsid w:val="00EC6A45"/>
    <w:rsid w:val="00EC6DF0"/>
    <w:rsid w:val="00EC6E76"/>
    <w:rsid w:val="00ED00C0"/>
    <w:rsid w:val="00ED0488"/>
    <w:rsid w:val="00ED0537"/>
    <w:rsid w:val="00ED0886"/>
    <w:rsid w:val="00ED08D6"/>
    <w:rsid w:val="00ED0B41"/>
    <w:rsid w:val="00ED3103"/>
    <w:rsid w:val="00ED319C"/>
    <w:rsid w:val="00ED3A3A"/>
    <w:rsid w:val="00ED3C5C"/>
    <w:rsid w:val="00ED4925"/>
    <w:rsid w:val="00ED4F1F"/>
    <w:rsid w:val="00ED50AA"/>
    <w:rsid w:val="00ED5341"/>
    <w:rsid w:val="00ED58CA"/>
    <w:rsid w:val="00ED5CCB"/>
    <w:rsid w:val="00ED6299"/>
    <w:rsid w:val="00ED74C8"/>
    <w:rsid w:val="00ED7647"/>
    <w:rsid w:val="00EE0076"/>
    <w:rsid w:val="00EE0D34"/>
    <w:rsid w:val="00EE2CAC"/>
    <w:rsid w:val="00EE2DF6"/>
    <w:rsid w:val="00EE30B2"/>
    <w:rsid w:val="00EE334A"/>
    <w:rsid w:val="00EE3653"/>
    <w:rsid w:val="00EE418E"/>
    <w:rsid w:val="00EE4440"/>
    <w:rsid w:val="00EE460E"/>
    <w:rsid w:val="00EE4B54"/>
    <w:rsid w:val="00EE605A"/>
    <w:rsid w:val="00EE6276"/>
    <w:rsid w:val="00EE6EDA"/>
    <w:rsid w:val="00EE7DBF"/>
    <w:rsid w:val="00EE7F13"/>
    <w:rsid w:val="00EF0518"/>
    <w:rsid w:val="00EF083B"/>
    <w:rsid w:val="00EF1F3A"/>
    <w:rsid w:val="00EF290A"/>
    <w:rsid w:val="00EF2996"/>
    <w:rsid w:val="00EF29BA"/>
    <w:rsid w:val="00EF2EA2"/>
    <w:rsid w:val="00EF3CFF"/>
    <w:rsid w:val="00EF3E38"/>
    <w:rsid w:val="00EF3ECF"/>
    <w:rsid w:val="00EF478A"/>
    <w:rsid w:val="00EF49BA"/>
    <w:rsid w:val="00EF508C"/>
    <w:rsid w:val="00EF6163"/>
    <w:rsid w:val="00EF61C8"/>
    <w:rsid w:val="00EF691D"/>
    <w:rsid w:val="00EF6C05"/>
    <w:rsid w:val="00EF7870"/>
    <w:rsid w:val="00F000E6"/>
    <w:rsid w:val="00F00127"/>
    <w:rsid w:val="00F00758"/>
    <w:rsid w:val="00F0093C"/>
    <w:rsid w:val="00F014C0"/>
    <w:rsid w:val="00F01A66"/>
    <w:rsid w:val="00F01C36"/>
    <w:rsid w:val="00F02757"/>
    <w:rsid w:val="00F02AD2"/>
    <w:rsid w:val="00F02BF1"/>
    <w:rsid w:val="00F02C1A"/>
    <w:rsid w:val="00F03642"/>
    <w:rsid w:val="00F03E7F"/>
    <w:rsid w:val="00F0406E"/>
    <w:rsid w:val="00F042DB"/>
    <w:rsid w:val="00F047B4"/>
    <w:rsid w:val="00F048A8"/>
    <w:rsid w:val="00F04E3A"/>
    <w:rsid w:val="00F053CA"/>
    <w:rsid w:val="00F05895"/>
    <w:rsid w:val="00F06108"/>
    <w:rsid w:val="00F07540"/>
    <w:rsid w:val="00F10891"/>
    <w:rsid w:val="00F10A18"/>
    <w:rsid w:val="00F10A89"/>
    <w:rsid w:val="00F10C77"/>
    <w:rsid w:val="00F10C95"/>
    <w:rsid w:val="00F10D01"/>
    <w:rsid w:val="00F1137A"/>
    <w:rsid w:val="00F11CC7"/>
    <w:rsid w:val="00F1360D"/>
    <w:rsid w:val="00F1429E"/>
    <w:rsid w:val="00F1477D"/>
    <w:rsid w:val="00F1559E"/>
    <w:rsid w:val="00F1573F"/>
    <w:rsid w:val="00F165C3"/>
    <w:rsid w:val="00F201AC"/>
    <w:rsid w:val="00F20243"/>
    <w:rsid w:val="00F2053E"/>
    <w:rsid w:val="00F20633"/>
    <w:rsid w:val="00F20DCA"/>
    <w:rsid w:val="00F210D0"/>
    <w:rsid w:val="00F21DF0"/>
    <w:rsid w:val="00F220AF"/>
    <w:rsid w:val="00F22826"/>
    <w:rsid w:val="00F22FDA"/>
    <w:rsid w:val="00F2340D"/>
    <w:rsid w:val="00F23F94"/>
    <w:rsid w:val="00F254B2"/>
    <w:rsid w:val="00F25DDF"/>
    <w:rsid w:val="00F2679D"/>
    <w:rsid w:val="00F27FC7"/>
    <w:rsid w:val="00F3002C"/>
    <w:rsid w:val="00F30B7E"/>
    <w:rsid w:val="00F30EEE"/>
    <w:rsid w:val="00F30F7C"/>
    <w:rsid w:val="00F30FE1"/>
    <w:rsid w:val="00F312DC"/>
    <w:rsid w:val="00F3140C"/>
    <w:rsid w:val="00F31870"/>
    <w:rsid w:val="00F32ED5"/>
    <w:rsid w:val="00F339D8"/>
    <w:rsid w:val="00F33CAD"/>
    <w:rsid w:val="00F3441D"/>
    <w:rsid w:val="00F34931"/>
    <w:rsid w:val="00F34C79"/>
    <w:rsid w:val="00F35655"/>
    <w:rsid w:val="00F35E0F"/>
    <w:rsid w:val="00F35F8B"/>
    <w:rsid w:val="00F36658"/>
    <w:rsid w:val="00F371B3"/>
    <w:rsid w:val="00F37BE6"/>
    <w:rsid w:val="00F37C29"/>
    <w:rsid w:val="00F403E6"/>
    <w:rsid w:val="00F4046D"/>
    <w:rsid w:val="00F40920"/>
    <w:rsid w:val="00F416A7"/>
    <w:rsid w:val="00F41CB4"/>
    <w:rsid w:val="00F433CD"/>
    <w:rsid w:val="00F4376B"/>
    <w:rsid w:val="00F4421E"/>
    <w:rsid w:val="00F4438C"/>
    <w:rsid w:val="00F445B9"/>
    <w:rsid w:val="00F44798"/>
    <w:rsid w:val="00F44B8F"/>
    <w:rsid w:val="00F46575"/>
    <w:rsid w:val="00F467A4"/>
    <w:rsid w:val="00F469FB"/>
    <w:rsid w:val="00F46A8E"/>
    <w:rsid w:val="00F47584"/>
    <w:rsid w:val="00F4762B"/>
    <w:rsid w:val="00F47F0B"/>
    <w:rsid w:val="00F50610"/>
    <w:rsid w:val="00F50634"/>
    <w:rsid w:val="00F51014"/>
    <w:rsid w:val="00F51214"/>
    <w:rsid w:val="00F52CA5"/>
    <w:rsid w:val="00F52DA0"/>
    <w:rsid w:val="00F53CF6"/>
    <w:rsid w:val="00F53E3F"/>
    <w:rsid w:val="00F542CC"/>
    <w:rsid w:val="00F55005"/>
    <w:rsid w:val="00F55762"/>
    <w:rsid w:val="00F55CBF"/>
    <w:rsid w:val="00F5613B"/>
    <w:rsid w:val="00F56476"/>
    <w:rsid w:val="00F56651"/>
    <w:rsid w:val="00F566F2"/>
    <w:rsid w:val="00F56D8A"/>
    <w:rsid w:val="00F56E8E"/>
    <w:rsid w:val="00F57C56"/>
    <w:rsid w:val="00F601B2"/>
    <w:rsid w:val="00F6068D"/>
    <w:rsid w:val="00F6099B"/>
    <w:rsid w:val="00F60EFD"/>
    <w:rsid w:val="00F61235"/>
    <w:rsid w:val="00F612D3"/>
    <w:rsid w:val="00F62B56"/>
    <w:rsid w:val="00F6393D"/>
    <w:rsid w:val="00F639BE"/>
    <w:rsid w:val="00F642D9"/>
    <w:rsid w:val="00F64A3C"/>
    <w:rsid w:val="00F658E3"/>
    <w:rsid w:val="00F65D0A"/>
    <w:rsid w:val="00F6616A"/>
    <w:rsid w:val="00F6621A"/>
    <w:rsid w:val="00F70C64"/>
    <w:rsid w:val="00F7111E"/>
    <w:rsid w:val="00F71691"/>
    <w:rsid w:val="00F71A65"/>
    <w:rsid w:val="00F71EDA"/>
    <w:rsid w:val="00F7212F"/>
    <w:rsid w:val="00F728FC"/>
    <w:rsid w:val="00F72AC2"/>
    <w:rsid w:val="00F7320B"/>
    <w:rsid w:val="00F738BC"/>
    <w:rsid w:val="00F73FE2"/>
    <w:rsid w:val="00F7451D"/>
    <w:rsid w:val="00F7465D"/>
    <w:rsid w:val="00F751DC"/>
    <w:rsid w:val="00F7554B"/>
    <w:rsid w:val="00F75FB7"/>
    <w:rsid w:val="00F76379"/>
    <w:rsid w:val="00F76B7E"/>
    <w:rsid w:val="00F77A47"/>
    <w:rsid w:val="00F77ED3"/>
    <w:rsid w:val="00F81A20"/>
    <w:rsid w:val="00F822FD"/>
    <w:rsid w:val="00F82FAF"/>
    <w:rsid w:val="00F84525"/>
    <w:rsid w:val="00F8487B"/>
    <w:rsid w:val="00F84D73"/>
    <w:rsid w:val="00F858C4"/>
    <w:rsid w:val="00F859F0"/>
    <w:rsid w:val="00F86737"/>
    <w:rsid w:val="00F8738E"/>
    <w:rsid w:val="00F90243"/>
    <w:rsid w:val="00F90299"/>
    <w:rsid w:val="00F90443"/>
    <w:rsid w:val="00F90AAC"/>
    <w:rsid w:val="00F90F4E"/>
    <w:rsid w:val="00F913F4"/>
    <w:rsid w:val="00F9281E"/>
    <w:rsid w:val="00F92B80"/>
    <w:rsid w:val="00F93BF3"/>
    <w:rsid w:val="00F93CD5"/>
    <w:rsid w:val="00F93D33"/>
    <w:rsid w:val="00F94DEE"/>
    <w:rsid w:val="00F951C5"/>
    <w:rsid w:val="00F966E9"/>
    <w:rsid w:val="00FA0D8C"/>
    <w:rsid w:val="00FA229E"/>
    <w:rsid w:val="00FA2955"/>
    <w:rsid w:val="00FA2EA8"/>
    <w:rsid w:val="00FA3BC1"/>
    <w:rsid w:val="00FA3EBD"/>
    <w:rsid w:val="00FA3F24"/>
    <w:rsid w:val="00FA4763"/>
    <w:rsid w:val="00FA5526"/>
    <w:rsid w:val="00FA6E17"/>
    <w:rsid w:val="00FA70B2"/>
    <w:rsid w:val="00FA761C"/>
    <w:rsid w:val="00FA7971"/>
    <w:rsid w:val="00FA7BFD"/>
    <w:rsid w:val="00FB0AD8"/>
    <w:rsid w:val="00FB0B05"/>
    <w:rsid w:val="00FB0CE9"/>
    <w:rsid w:val="00FB0E77"/>
    <w:rsid w:val="00FB1980"/>
    <w:rsid w:val="00FB2608"/>
    <w:rsid w:val="00FB2822"/>
    <w:rsid w:val="00FB307B"/>
    <w:rsid w:val="00FB4B50"/>
    <w:rsid w:val="00FB5D73"/>
    <w:rsid w:val="00FB69D8"/>
    <w:rsid w:val="00FB6DEA"/>
    <w:rsid w:val="00FB6EC4"/>
    <w:rsid w:val="00FB7D92"/>
    <w:rsid w:val="00FC075A"/>
    <w:rsid w:val="00FC0ABC"/>
    <w:rsid w:val="00FC0CED"/>
    <w:rsid w:val="00FC14EB"/>
    <w:rsid w:val="00FC1F22"/>
    <w:rsid w:val="00FC2288"/>
    <w:rsid w:val="00FC4BF5"/>
    <w:rsid w:val="00FC4D8F"/>
    <w:rsid w:val="00FC4EF6"/>
    <w:rsid w:val="00FC5180"/>
    <w:rsid w:val="00FC58F3"/>
    <w:rsid w:val="00FC732E"/>
    <w:rsid w:val="00FC7B78"/>
    <w:rsid w:val="00FC7BE9"/>
    <w:rsid w:val="00FD0357"/>
    <w:rsid w:val="00FD0491"/>
    <w:rsid w:val="00FD0540"/>
    <w:rsid w:val="00FD0CED"/>
    <w:rsid w:val="00FD0DDC"/>
    <w:rsid w:val="00FD11BB"/>
    <w:rsid w:val="00FD14E8"/>
    <w:rsid w:val="00FD152E"/>
    <w:rsid w:val="00FD19C2"/>
    <w:rsid w:val="00FD2F21"/>
    <w:rsid w:val="00FD2F30"/>
    <w:rsid w:val="00FD2F39"/>
    <w:rsid w:val="00FD3923"/>
    <w:rsid w:val="00FD486B"/>
    <w:rsid w:val="00FD4982"/>
    <w:rsid w:val="00FD4B8A"/>
    <w:rsid w:val="00FD4F98"/>
    <w:rsid w:val="00FD51A3"/>
    <w:rsid w:val="00FD54C9"/>
    <w:rsid w:val="00FD56F9"/>
    <w:rsid w:val="00FD5C78"/>
    <w:rsid w:val="00FD601C"/>
    <w:rsid w:val="00FD6C1F"/>
    <w:rsid w:val="00FD6F35"/>
    <w:rsid w:val="00FD738D"/>
    <w:rsid w:val="00FD73D5"/>
    <w:rsid w:val="00FE0217"/>
    <w:rsid w:val="00FE031A"/>
    <w:rsid w:val="00FE2A26"/>
    <w:rsid w:val="00FE34EA"/>
    <w:rsid w:val="00FE3E75"/>
    <w:rsid w:val="00FE4253"/>
    <w:rsid w:val="00FE4552"/>
    <w:rsid w:val="00FE4724"/>
    <w:rsid w:val="00FE4B96"/>
    <w:rsid w:val="00FE53DC"/>
    <w:rsid w:val="00FE5D92"/>
    <w:rsid w:val="00FE6591"/>
    <w:rsid w:val="00FE6B10"/>
    <w:rsid w:val="00FF0770"/>
    <w:rsid w:val="00FF0E61"/>
    <w:rsid w:val="00FF1705"/>
    <w:rsid w:val="00FF1DBD"/>
    <w:rsid w:val="00FF2180"/>
    <w:rsid w:val="00FF3498"/>
    <w:rsid w:val="00FF370B"/>
    <w:rsid w:val="00FF3BA9"/>
    <w:rsid w:val="00FF3DF2"/>
    <w:rsid w:val="00FF42DC"/>
    <w:rsid w:val="00FF4BFC"/>
    <w:rsid w:val="00FF4CF3"/>
    <w:rsid w:val="00FF4DC6"/>
    <w:rsid w:val="00FF4F0E"/>
    <w:rsid w:val="00FF5FF4"/>
    <w:rsid w:val="00FF6121"/>
    <w:rsid w:val="00FF75F8"/>
    <w:rsid w:val="00FF7750"/>
    <w:rsid w:val="00FF79CC"/>
    <w:rsid w:val="010E3125"/>
    <w:rsid w:val="01161E30"/>
    <w:rsid w:val="0125E61F"/>
    <w:rsid w:val="013B2E04"/>
    <w:rsid w:val="014385CC"/>
    <w:rsid w:val="015C99BA"/>
    <w:rsid w:val="016C2FF0"/>
    <w:rsid w:val="0176EDBE"/>
    <w:rsid w:val="01A035B0"/>
    <w:rsid w:val="01A35300"/>
    <w:rsid w:val="01DA49BF"/>
    <w:rsid w:val="01EEC237"/>
    <w:rsid w:val="01F57136"/>
    <w:rsid w:val="01F709B9"/>
    <w:rsid w:val="0204EB73"/>
    <w:rsid w:val="020737B0"/>
    <w:rsid w:val="021B0087"/>
    <w:rsid w:val="022800A4"/>
    <w:rsid w:val="022913FC"/>
    <w:rsid w:val="022994C6"/>
    <w:rsid w:val="02373BD5"/>
    <w:rsid w:val="023AEE5B"/>
    <w:rsid w:val="023C44AB"/>
    <w:rsid w:val="0247D5C8"/>
    <w:rsid w:val="0269A9DB"/>
    <w:rsid w:val="026CE9F9"/>
    <w:rsid w:val="027390B1"/>
    <w:rsid w:val="02A0A059"/>
    <w:rsid w:val="02A10A91"/>
    <w:rsid w:val="02A3C47F"/>
    <w:rsid w:val="02A7E2F7"/>
    <w:rsid w:val="02AC2BBA"/>
    <w:rsid w:val="02ADB9A6"/>
    <w:rsid w:val="02BC518C"/>
    <w:rsid w:val="02C55508"/>
    <w:rsid w:val="02DB23B6"/>
    <w:rsid w:val="0334B237"/>
    <w:rsid w:val="03538BB5"/>
    <w:rsid w:val="0367377E"/>
    <w:rsid w:val="036AF629"/>
    <w:rsid w:val="03797296"/>
    <w:rsid w:val="03875669"/>
    <w:rsid w:val="0397B20C"/>
    <w:rsid w:val="03B1BDA5"/>
    <w:rsid w:val="03B52A23"/>
    <w:rsid w:val="03DAA992"/>
    <w:rsid w:val="03EDF2EB"/>
    <w:rsid w:val="03F99393"/>
    <w:rsid w:val="04012E8E"/>
    <w:rsid w:val="041AFC61"/>
    <w:rsid w:val="042755D0"/>
    <w:rsid w:val="0430A760"/>
    <w:rsid w:val="0431DFCF"/>
    <w:rsid w:val="0448FB4E"/>
    <w:rsid w:val="045174D2"/>
    <w:rsid w:val="046275D4"/>
    <w:rsid w:val="04703EAC"/>
    <w:rsid w:val="04711FF5"/>
    <w:rsid w:val="04727719"/>
    <w:rsid w:val="04824AFA"/>
    <w:rsid w:val="0486BDB5"/>
    <w:rsid w:val="048A3C85"/>
    <w:rsid w:val="049AA90C"/>
    <w:rsid w:val="04B2E473"/>
    <w:rsid w:val="04BE0BD9"/>
    <w:rsid w:val="04C14CC2"/>
    <w:rsid w:val="04FA765B"/>
    <w:rsid w:val="05002566"/>
    <w:rsid w:val="050AC312"/>
    <w:rsid w:val="051AAF82"/>
    <w:rsid w:val="052158A5"/>
    <w:rsid w:val="05341EB3"/>
    <w:rsid w:val="053E1B42"/>
    <w:rsid w:val="0542610F"/>
    <w:rsid w:val="0570C0BD"/>
    <w:rsid w:val="05756530"/>
    <w:rsid w:val="057FB69A"/>
    <w:rsid w:val="05B64738"/>
    <w:rsid w:val="05BC977B"/>
    <w:rsid w:val="05BEA1AC"/>
    <w:rsid w:val="05C0329E"/>
    <w:rsid w:val="05C7F2ED"/>
    <w:rsid w:val="05CD3F6E"/>
    <w:rsid w:val="05DA84A0"/>
    <w:rsid w:val="05DCBB1C"/>
    <w:rsid w:val="05DCC1CE"/>
    <w:rsid w:val="05E47F4E"/>
    <w:rsid w:val="05EB686B"/>
    <w:rsid w:val="0603FF37"/>
    <w:rsid w:val="060E95E4"/>
    <w:rsid w:val="0617206F"/>
    <w:rsid w:val="064D4D4D"/>
    <w:rsid w:val="066769DE"/>
    <w:rsid w:val="068FDD55"/>
    <w:rsid w:val="0691D5D5"/>
    <w:rsid w:val="06957592"/>
    <w:rsid w:val="0696C610"/>
    <w:rsid w:val="06B38E34"/>
    <w:rsid w:val="06C2395B"/>
    <w:rsid w:val="06C3D7A4"/>
    <w:rsid w:val="06CCCFDD"/>
    <w:rsid w:val="06CE3B98"/>
    <w:rsid w:val="06EAA034"/>
    <w:rsid w:val="06F3F0A5"/>
    <w:rsid w:val="06FEED86"/>
    <w:rsid w:val="07182DAD"/>
    <w:rsid w:val="071A63D9"/>
    <w:rsid w:val="0782FBBA"/>
    <w:rsid w:val="0784BCAD"/>
    <w:rsid w:val="079542CA"/>
    <w:rsid w:val="079ADE3A"/>
    <w:rsid w:val="07C9ACE8"/>
    <w:rsid w:val="07DD35E9"/>
    <w:rsid w:val="07EE1797"/>
    <w:rsid w:val="080C7DDD"/>
    <w:rsid w:val="082E0C7B"/>
    <w:rsid w:val="084134F3"/>
    <w:rsid w:val="0845F8FA"/>
    <w:rsid w:val="08A6096A"/>
    <w:rsid w:val="08AEF174"/>
    <w:rsid w:val="08B7165F"/>
    <w:rsid w:val="08DBF76B"/>
    <w:rsid w:val="08E88E10"/>
    <w:rsid w:val="08EA96D1"/>
    <w:rsid w:val="08F383BF"/>
    <w:rsid w:val="08F5A056"/>
    <w:rsid w:val="08FC329C"/>
    <w:rsid w:val="08FDC916"/>
    <w:rsid w:val="0906E595"/>
    <w:rsid w:val="090E1A9A"/>
    <w:rsid w:val="0922C583"/>
    <w:rsid w:val="0929A949"/>
    <w:rsid w:val="09438F8F"/>
    <w:rsid w:val="095A66F8"/>
    <w:rsid w:val="09692EE9"/>
    <w:rsid w:val="097B6E08"/>
    <w:rsid w:val="09A28CCD"/>
    <w:rsid w:val="09B57EF4"/>
    <w:rsid w:val="09BE5F39"/>
    <w:rsid w:val="09D58074"/>
    <w:rsid w:val="09DCA80A"/>
    <w:rsid w:val="09E21DDB"/>
    <w:rsid w:val="09E51C4D"/>
    <w:rsid w:val="09F12B37"/>
    <w:rsid w:val="09F782D3"/>
    <w:rsid w:val="09FB65FC"/>
    <w:rsid w:val="0A005BFE"/>
    <w:rsid w:val="0A37B6DE"/>
    <w:rsid w:val="0A5A3855"/>
    <w:rsid w:val="0A6286DB"/>
    <w:rsid w:val="0A6981F0"/>
    <w:rsid w:val="0A6DAE86"/>
    <w:rsid w:val="0A7ACB84"/>
    <w:rsid w:val="0A87E649"/>
    <w:rsid w:val="0A8E2709"/>
    <w:rsid w:val="0A9B03C3"/>
    <w:rsid w:val="0AB4AA8C"/>
    <w:rsid w:val="0AC37E83"/>
    <w:rsid w:val="0AC50C0D"/>
    <w:rsid w:val="0ACF6815"/>
    <w:rsid w:val="0ADBBA4E"/>
    <w:rsid w:val="0AE83DFF"/>
    <w:rsid w:val="0AEC8235"/>
    <w:rsid w:val="0AF5BF5A"/>
    <w:rsid w:val="0AFA9AD2"/>
    <w:rsid w:val="0B0A4355"/>
    <w:rsid w:val="0B14DA56"/>
    <w:rsid w:val="0B4D049F"/>
    <w:rsid w:val="0B52BB53"/>
    <w:rsid w:val="0B6DA145"/>
    <w:rsid w:val="0B7DC651"/>
    <w:rsid w:val="0B84D890"/>
    <w:rsid w:val="0B891249"/>
    <w:rsid w:val="0B8A5B59"/>
    <w:rsid w:val="0BA4CD8E"/>
    <w:rsid w:val="0BB5D7E9"/>
    <w:rsid w:val="0BBFE722"/>
    <w:rsid w:val="0BCDE527"/>
    <w:rsid w:val="0BF27561"/>
    <w:rsid w:val="0C0518B9"/>
    <w:rsid w:val="0C057F89"/>
    <w:rsid w:val="0C147F1D"/>
    <w:rsid w:val="0C1562BC"/>
    <w:rsid w:val="0C1A79BD"/>
    <w:rsid w:val="0C257529"/>
    <w:rsid w:val="0C2E9024"/>
    <w:rsid w:val="0C382F2B"/>
    <w:rsid w:val="0C3FA77B"/>
    <w:rsid w:val="0C503DA8"/>
    <w:rsid w:val="0C580A61"/>
    <w:rsid w:val="0C5D393D"/>
    <w:rsid w:val="0C614E5F"/>
    <w:rsid w:val="0C6665F5"/>
    <w:rsid w:val="0C964A2C"/>
    <w:rsid w:val="0CC19CD4"/>
    <w:rsid w:val="0CD20086"/>
    <w:rsid w:val="0D0E9448"/>
    <w:rsid w:val="0D2F03D5"/>
    <w:rsid w:val="0D3303E0"/>
    <w:rsid w:val="0D385979"/>
    <w:rsid w:val="0D3C497D"/>
    <w:rsid w:val="0D3F8A4E"/>
    <w:rsid w:val="0D4E6C21"/>
    <w:rsid w:val="0D5396FF"/>
    <w:rsid w:val="0D59A8AA"/>
    <w:rsid w:val="0D8EDE42"/>
    <w:rsid w:val="0D9A1FF8"/>
    <w:rsid w:val="0D9DCF1C"/>
    <w:rsid w:val="0DB6B870"/>
    <w:rsid w:val="0DCA31CB"/>
    <w:rsid w:val="0DD284DD"/>
    <w:rsid w:val="0DD40BDC"/>
    <w:rsid w:val="0DD8D172"/>
    <w:rsid w:val="0E00DBE9"/>
    <w:rsid w:val="0E1F1511"/>
    <w:rsid w:val="0E22E5BB"/>
    <w:rsid w:val="0E349D13"/>
    <w:rsid w:val="0E3D0BB3"/>
    <w:rsid w:val="0E442218"/>
    <w:rsid w:val="0E543EC5"/>
    <w:rsid w:val="0E9097CE"/>
    <w:rsid w:val="0E9E7854"/>
    <w:rsid w:val="0EBB84A4"/>
    <w:rsid w:val="0ED131C9"/>
    <w:rsid w:val="0ED82820"/>
    <w:rsid w:val="0EF76E0B"/>
    <w:rsid w:val="0EF9E393"/>
    <w:rsid w:val="0F32EF6E"/>
    <w:rsid w:val="0F3A92F3"/>
    <w:rsid w:val="0F421E06"/>
    <w:rsid w:val="0F424BD0"/>
    <w:rsid w:val="0F526D22"/>
    <w:rsid w:val="0F57A6B5"/>
    <w:rsid w:val="0F59F57F"/>
    <w:rsid w:val="0F73CF6A"/>
    <w:rsid w:val="0F758313"/>
    <w:rsid w:val="0F77EA31"/>
    <w:rsid w:val="0F7F9794"/>
    <w:rsid w:val="0F7FB432"/>
    <w:rsid w:val="0F8120C9"/>
    <w:rsid w:val="0F8FAF4F"/>
    <w:rsid w:val="0F936429"/>
    <w:rsid w:val="0F958549"/>
    <w:rsid w:val="0F95BD00"/>
    <w:rsid w:val="0F9EDA5A"/>
    <w:rsid w:val="0FB62EAB"/>
    <w:rsid w:val="0FB816D5"/>
    <w:rsid w:val="0FBC7BCF"/>
    <w:rsid w:val="0FC89274"/>
    <w:rsid w:val="0FC95ED4"/>
    <w:rsid w:val="0FE3B229"/>
    <w:rsid w:val="0FF21E29"/>
    <w:rsid w:val="0FF9C1C7"/>
    <w:rsid w:val="1019BDE5"/>
    <w:rsid w:val="103C7A0E"/>
    <w:rsid w:val="103C9236"/>
    <w:rsid w:val="10525579"/>
    <w:rsid w:val="105451E4"/>
    <w:rsid w:val="1064EC82"/>
    <w:rsid w:val="108C735E"/>
    <w:rsid w:val="10994C24"/>
    <w:rsid w:val="10B12B8A"/>
    <w:rsid w:val="10BA9E71"/>
    <w:rsid w:val="10BE22E8"/>
    <w:rsid w:val="11024967"/>
    <w:rsid w:val="1138EA4D"/>
    <w:rsid w:val="115214C3"/>
    <w:rsid w:val="11544B7C"/>
    <w:rsid w:val="115731EE"/>
    <w:rsid w:val="116496D5"/>
    <w:rsid w:val="116E1B40"/>
    <w:rsid w:val="1190BEF6"/>
    <w:rsid w:val="1199B2E2"/>
    <w:rsid w:val="119BE415"/>
    <w:rsid w:val="11ABB0B1"/>
    <w:rsid w:val="11BB2B82"/>
    <w:rsid w:val="11CD387D"/>
    <w:rsid w:val="11CF9397"/>
    <w:rsid w:val="11DB7F4F"/>
    <w:rsid w:val="1205BA27"/>
    <w:rsid w:val="121E13E3"/>
    <w:rsid w:val="12317B62"/>
    <w:rsid w:val="123CDC1C"/>
    <w:rsid w:val="124351DD"/>
    <w:rsid w:val="1245ADBB"/>
    <w:rsid w:val="12522D7C"/>
    <w:rsid w:val="1283EAE8"/>
    <w:rsid w:val="12990601"/>
    <w:rsid w:val="12A416ED"/>
    <w:rsid w:val="12B1A9C1"/>
    <w:rsid w:val="12B24CA5"/>
    <w:rsid w:val="12BF0BA9"/>
    <w:rsid w:val="12DDA402"/>
    <w:rsid w:val="12E8FABA"/>
    <w:rsid w:val="131AD6C5"/>
    <w:rsid w:val="131D36E9"/>
    <w:rsid w:val="135348B2"/>
    <w:rsid w:val="136C83B6"/>
    <w:rsid w:val="1375EA07"/>
    <w:rsid w:val="138A4106"/>
    <w:rsid w:val="1394DA78"/>
    <w:rsid w:val="13970A11"/>
    <w:rsid w:val="13C30EA4"/>
    <w:rsid w:val="13CC97AF"/>
    <w:rsid w:val="13D87630"/>
    <w:rsid w:val="13E21901"/>
    <w:rsid w:val="13E696E3"/>
    <w:rsid w:val="13F01D8F"/>
    <w:rsid w:val="13F24891"/>
    <w:rsid w:val="13F6FE7A"/>
    <w:rsid w:val="1406C454"/>
    <w:rsid w:val="142053C0"/>
    <w:rsid w:val="1423F456"/>
    <w:rsid w:val="142A424A"/>
    <w:rsid w:val="142CE766"/>
    <w:rsid w:val="143D62B6"/>
    <w:rsid w:val="14964184"/>
    <w:rsid w:val="149DA0BC"/>
    <w:rsid w:val="14B20F14"/>
    <w:rsid w:val="14B6EC65"/>
    <w:rsid w:val="14CD2C96"/>
    <w:rsid w:val="14E00217"/>
    <w:rsid w:val="14F37E1B"/>
    <w:rsid w:val="14F7894F"/>
    <w:rsid w:val="151EA97A"/>
    <w:rsid w:val="1532A4DA"/>
    <w:rsid w:val="1539B332"/>
    <w:rsid w:val="154025C5"/>
    <w:rsid w:val="1559AFA3"/>
    <w:rsid w:val="155D33C9"/>
    <w:rsid w:val="156FE75A"/>
    <w:rsid w:val="15796533"/>
    <w:rsid w:val="159557FF"/>
    <w:rsid w:val="15AFBAFD"/>
    <w:rsid w:val="15CCE251"/>
    <w:rsid w:val="15DE3FE7"/>
    <w:rsid w:val="15E5B6AA"/>
    <w:rsid w:val="15EC27B4"/>
    <w:rsid w:val="15EF3F70"/>
    <w:rsid w:val="15F6924E"/>
    <w:rsid w:val="1600854A"/>
    <w:rsid w:val="160840D4"/>
    <w:rsid w:val="162279AF"/>
    <w:rsid w:val="1625146C"/>
    <w:rsid w:val="1641FA80"/>
    <w:rsid w:val="16566FE6"/>
    <w:rsid w:val="1661789C"/>
    <w:rsid w:val="1667A4BF"/>
    <w:rsid w:val="1669F18C"/>
    <w:rsid w:val="16A962CA"/>
    <w:rsid w:val="16B05AF2"/>
    <w:rsid w:val="16B4D338"/>
    <w:rsid w:val="16D793E6"/>
    <w:rsid w:val="16D92FE2"/>
    <w:rsid w:val="16DFD9AA"/>
    <w:rsid w:val="16EFCFED"/>
    <w:rsid w:val="16F72B78"/>
    <w:rsid w:val="16F9A69A"/>
    <w:rsid w:val="16FCD9F3"/>
    <w:rsid w:val="171533E4"/>
    <w:rsid w:val="173A7284"/>
    <w:rsid w:val="17443C47"/>
    <w:rsid w:val="174F73C3"/>
    <w:rsid w:val="175E0F89"/>
    <w:rsid w:val="1765D704"/>
    <w:rsid w:val="179C75BC"/>
    <w:rsid w:val="17B19FAC"/>
    <w:rsid w:val="17BF5186"/>
    <w:rsid w:val="17C11B83"/>
    <w:rsid w:val="17ED999F"/>
    <w:rsid w:val="17FFE224"/>
    <w:rsid w:val="181CEF0F"/>
    <w:rsid w:val="183002D1"/>
    <w:rsid w:val="1830D66E"/>
    <w:rsid w:val="1832AADB"/>
    <w:rsid w:val="1839A4B1"/>
    <w:rsid w:val="183B18CC"/>
    <w:rsid w:val="184EF9B3"/>
    <w:rsid w:val="1852A1DB"/>
    <w:rsid w:val="18648C58"/>
    <w:rsid w:val="18894D23"/>
    <w:rsid w:val="1897CB2B"/>
    <w:rsid w:val="18A13E88"/>
    <w:rsid w:val="18C63025"/>
    <w:rsid w:val="18F9A470"/>
    <w:rsid w:val="191DB6F2"/>
    <w:rsid w:val="19251592"/>
    <w:rsid w:val="192B5DC4"/>
    <w:rsid w:val="193BE125"/>
    <w:rsid w:val="19439867"/>
    <w:rsid w:val="1946CD04"/>
    <w:rsid w:val="1983DC98"/>
    <w:rsid w:val="1983EBA9"/>
    <w:rsid w:val="19A7D515"/>
    <w:rsid w:val="19D5D264"/>
    <w:rsid w:val="19ED3FD0"/>
    <w:rsid w:val="1A3BD958"/>
    <w:rsid w:val="1A3E7A3A"/>
    <w:rsid w:val="1A456A02"/>
    <w:rsid w:val="1A48E826"/>
    <w:rsid w:val="1A72C66A"/>
    <w:rsid w:val="1A79B2E8"/>
    <w:rsid w:val="1A8D5747"/>
    <w:rsid w:val="1A9F3663"/>
    <w:rsid w:val="1ABC3A0F"/>
    <w:rsid w:val="1AC7B7B2"/>
    <w:rsid w:val="1AD07F36"/>
    <w:rsid w:val="1ADA46D6"/>
    <w:rsid w:val="1AE64CB9"/>
    <w:rsid w:val="1AE68145"/>
    <w:rsid w:val="1AEA1F99"/>
    <w:rsid w:val="1B3C8DBA"/>
    <w:rsid w:val="1B4BA807"/>
    <w:rsid w:val="1B618E6D"/>
    <w:rsid w:val="1B8F1C27"/>
    <w:rsid w:val="1B9B3E46"/>
    <w:rsid w:val="1B9F4399"/>
    <w:rsid w:val="1BA60686"/>
    <w:rsid w:val="1BCEC1A5"/>
    <w:rsid w:val="1C095C91"/>
    <w:rsid w:val="1C1E9A60"/>
    <w:rsid w:val="1C3406A7"/>
    <w:rsid w:val="1C5A68C8"/>
    <w:rsid w:val="1C69A8B4"/>
    <w:rsid w:val="1CF3A551"/>
    <w:rsid w:val="1D09544F"/>
    <w:rsid w:val="1D16011D"/>
    <w:rsid w:val="1D257284"/>
    <w:rsid w:val="1D31C0E8"/>
    <w:rsid w:val="1D451A18"/>
    <w:rsid w:val="1D4D1CC4"/>
    <w:rsid w:val="1D57CB34"/>
    <w:rsid w:val="1D5DD346"/>
    <w:rsid w:val="1D773BFB"/>
    <w:rsid w:val="1D85B078"/>
    <w:rsid w:val="1DA5E0EF"/>
    <w:rsid w:val="1DB0E4BF"/>
    <w:rsid w:val="1DE80287"/>
    <w:rsid w:val="1DFC2F6A"/>
    <w:rsid w:val="1E0080F3"/>
    <w:rsid w:val="1E23DB5B"/>
    <w:rsid w:val="1E2CDE06"/>
    <w:rsid w:val="1E3C6708"/>
    <w:rsid w:val="1E4B5FF5"/>
    <w:rsid w:val="1E6E3C4E"/>
    <w:rsid w:val="1E6E745B"/>
    <w:rsid w:val="1EA40148"/>
    <w:rsid w:val="1EBD9C97"/>
    <w:rsid w:val="1EC3F664"/>
    <w:rsid w:val="1EFB2D5E"/>
    <w:rsid w:val="1F02974D"/>
    <w:rsid w:val="1F1C80D0"/>
    <w:rsid w:val="1F384318"/>
    <w:rsid w:val="1F60AFAD"/>
    <w:rsid w:val="1F696E8D"/>
    <w:rsid w:val="1F914E59"/>
    <w:rsid w:val="1F964499"/>
    <w:rsid w:val="1F9B521E"/>
    <w:rsid w:val="1F9F7CE5"/>
    <w:rsid w:val="1FA85D4C"/>
    <w:rsid w:val="1FBDE14D"/>
    <w:rsid w:val="1FD1D8D9"/>
    <w:rsid w:val="1FEDBE97"/>
    <w:rsid w:val="1FF0ADFD"/>
    <w:rsid w:val="1FF8BE9C"/>
    <w:rsid w:val="20412607"/>
    <w:rsid w:val="204EBE74"/>
    <w:rsid w:val="20501539"/>
    <w:rsid w:val="205CF235"/>
    <w:rsid w:val="20666F89"/>
    <w:rsid w:val="206711C9"/>
    <w:rsid w:val="207620F1"/>
    <w:rsid w:val="20972990"/>
    <w:rsid w:val="20AC47D7"/>
    <w:rsid w:val="20B5BF4F"/>
    <w:rsid w:val="20D8E38A"/>
    <w:rsid w:val="210A469E"/>
    <w:rsid w:val="2111032C"/>
    <w:rsid w:val="21138885"/>
    <w:rsid w:val="2117816B"/>
    <w:rsid w:val="212CF889"/>
    <w:rsid w:val="2150A575"/>
    <w:rsid w:val="21558181"/>
    <w:rsid w:val="2156E9E9"/>
    <w:rsid w:val="215CE746"/>
    <w:rsid w:val="2168586F"/>
    <w:rsid w:val="216EF849"/>
    <w:rsid w:val="21732CCA"/>
    <w:rsid w:val="217CB481"/>
    <w:rsid w:val="21809232"/>
    <w:rsid w:val="21810EB2"/>
    <w:rsid w:val="2184C5D2"/>
    <w:rsid w:val="2187B4DF"/>
    <w:rsid w:val="218FABA4"/>
    <w:rsid w:val="219A7CD9"/>
    <w:rsid w:val="21B8643C"/>
    <w:rsid w:val="21D417CD"/>
    <w:rsid w:val="21E102AF"/>
    <w:rsid w:val="21E6626E"/>
    <w:rsid w:val="2202BA2B"/>
    <w:rsid w:val="221EA5A5"/>
    <w:rsid w:val="22212726"/>
    <w:rsid w:val="222B8F89"/>
    <w:rsid w:val="2236EC33"/>
    <w:rsid w:val="223C1365"/>
    <w:rsid w:val="22525990"/>
    <w:rsid w:val="22636089"/>
    <w:rsid w:val="226B1317"/>
    <w:rsid w:val="22756463"/>
    <w:rsid w:val="228478F5"/>
    <w:rsid w:val="22951DCF"/>
    <w:rsid w:val="229F4C57"/>
    <w:rsid w:val="22AA4CD1"/>
    <w:rsid w:val="22AD5A79"/>
    <w:rsid w:val="22B43B49"/>
    <w:rsid w:val="22B71CBC"/>
    <w:rsid w:val="22CB4DCF"/>
    <w:rsid w:val="22CF3BEA"/>
    <w:rsid w:val="22D162BC"/>
    <w:rsid w:val="22E80783"/>
    <w:rsid w:val="22F2BB8F"/>
    <w:rsid w:val="2310FB17"/>
    <w:rsid w:val="231A84B7"/>
    <w:rsid w:val="235A6AC3"/>
    <w:rsid w:val="23670600"/>
    <w:rsid w:val="236D5EF1"/>
    <w:rsid w:val="2393CC8C"/>
    <w:rsid w:val="23A15A52"/>
    <w:rsid w:val="23C26984"/>
    <w:rsid w:val="23C89757"/>
    <w:rsid w:val="23CBA45F"/>
    <w:rsid w:val="23DFB5C7"/>
    <w:rsid w:val="240F8832"/>
    <w:rsid w:val="2410CEDD"/>
    <w:rsid w:val="242D40AE"/>
    <w:rsid w:val="24418DDD"/>
    <w:rsid w:val="24438CC8"/>
    <w:rsid w:val="244BB6FD"/>
    <w:rsid w:val="244CA46D"/>
    <w:rsid w:val="2458DCBB"/>
    <w:rsid w:val="24679095"/>
    <w:rsid w:val="24681A52"/>
    <w:rsid w:val="24868F19"/>
    <w:rsid w:val="248DE18E"/>
    <w:rsid w:val="24C5C630"/>
    <w:rsid w:val="24CB91CB"/>
    <w:rsid w:val="24CC3FAE"/>
    <w:rsid w:val="24E8A4BA"/>
    <w:rsid w:val="24FE550A"/>
    <w:rsid w:val="25018F78"/>
    <w:rsid w:val="25021015"/>
    <w:rsid w:val="2507EB30"/>
    <w:rsid w:val="251CF555"/>
    <w:rsid w:val="2527163D"/>
    <w:rsid w:val="2530A0F7"/>
    <w:rsid w:val="25360078"/>
    <w:rsid w:val="2562F259"/>
    <w:rsid w:val="25806763"/>
    <w:rsid w:val="259FD695"/>
    <w:rsid w:val="25A63F5B"/>
    <w:rsid w:val="25B40E22"/>
    <w:rsid w:val="25BB9046"/>
    <w:rsid w:val="25BFE35A"/>
    <w:rsid w:val="25D051E3"/>
    <w:rsid w:val="25D3A79E"/>
    <w:rsid w:val="25DDB621"/>
    <w:rsid w:val="260456F5"/>
    <w:rsid w:val="260C8E55"/>
    <w:rsid w:val="260E87D1"/>
    <w:rsid w:val="262C7D86"/>
    <w:rsid w:val="264A99C4"/>
    <w:rsid w:val="264B007F"/>
    <w:rsid w:val="26570D78"/>
    <w:rsid w:val="265E0A70"/>
    <w:rsid w:val="268515CB"/>
    <w:rsid w:val="2688F1D8"/>
    <w:rsid w:val="268F2484"/>
    <w:rsid w:val="268F6226"/>
    <w:rsid w:val="2693534B"/>
    <w:rsid w:val="269E817F"/>
    <w:rsid w:val="269F5379"/>
    <w:rsid w:val="26A3025D"/>
    <w:rsid w:val="26B2A063"/>
    <w:rsid w:val="26BD8053"/>
    <w:rsid w:val="26C6C7D2"/>
    <w:rsid w:val="26CAB84D"/>
    <w:rsid w:val="26D424B7"/>
    <w:rsid w:val="26DEA11E"/>
    <w:rsid w:val="26FCFD5D"/>
    <w:rsid w:val="27099BEF"/>
    <w:rsid w:val="270BD74D"/>
    <w:rsid w:val="275CA37B"/>
    <w:rsid w:val="277E4142"/>
    <w:rsid w:val="27A1AB29"/>
    <w:rsid w:val="27A8367A"/>
    <w:rsid w:val="27C1B175"/>
    <w:rsid w:val="27C1FF9A"/>
    <w:rsid w:val="27D79A48"/>
    <w:rsid w:val="27D8D553"/>
    <w:rsid w:val="27DD7FE8"/>
    <w:rsid w:val="27E00AE1"/>
    <w:rsid w:val="27FC6934"/>
    <w:rsid w:val="28274939"/>
    <w:rsid w:val="2831289B"/>
    <w:rsid w:val="2842DA99"/>
    <w:rsid w:val="2847C968"/>
    <w:rsid w:val="2865328A"/>
    <w:rsid w:val="286999C5"/>
    <w:rsid w:val="2877CDB2"/>
    <w:rsid w:val="287D371D"/>
    <w:rsid w:val="2881DBF6"/>
    <w:rsid w:val="28856F47"/>
    <w:rsid w:val="28862540"/>
    <w:rsid w:val="2888A9CF"/>
    <w:rsid w:val="289446D8"/>
    <w:rsid w:val="289F892C"/>
    <w:rsid w:val="28A8CB89"/>
    <w:rsid w:val="28A9EF32"/>
    <w:rsid w:val="28C3EC0B"/>
    <w:rsid w:val="28D935E1"/>
    <w:rsid w:val="28E0F81D"/>
    <w:rsid w:val="28E2E490"/>
    <w:rsid w:val="28F8AFAC"/>
    <w:rsid w:val="291DB8F9"/>
    <w:rsid w:val="291EF21A"/>
    <w:rsid w:val="294A8A93"/>
    <w:rsid w:val="295479EB"/>
    <w:rsid w:val="29561D14"/>
    <w:rsid w:val="2968329D"/>
    <w:rsid w:val="298D3280"/>
    <w:rsid w:val="29B45DF6"/>
    <w:rsid w:val="29CF2130"/>
    <w:rsid w:val="29F1E479"/>
    <w:rsid w:val="29F81082"/>
    <w:rsid w:val="29F8BD29"/>
    <w:rsid w:val="29F98620"/>
    <w:rsid w:val="2A02EB6C"/>
    <w:rsid w:val="2A04D294"/>
    <w:rsid w:val="2A102A95"/>
    <w:rsid w:val="2A1237A8"/>
    <w:rsid w:val="2A1C7005"/>
    <w:rsid w:val="2A2345A8"/>
    <w:rsid w:val="2A27CD0A"/>
    <w:rsid w:val="2A282492"/>
    <w:rsid w:val="2A3CD861"/>
    <w:rsid w:val="2A427F04"/>
    <w:rsid w:val="2A63C204"/>
    <w:rsid w:val="2A64A17F"/>
    <w:rsid w:val="2A704861"/>
    <w:rsid w:val="2A82E47E"/>
    <w:rsid w:val="2A898879"/>
    <w:rsid w:val="2AA65202"/>
    <w:rsid w:val="2AAD1835"/>
    <w:rsid w:val="2ABC5999"/>
    <w:rsid w:val="2ABD7323"/>
    <w:rsid w:val="2AD1B6A7"/>
    <w:rsid w:val="2ADE8C4F"/>
    <w:rsid w:val="2AFEC79E"/>
    <w:rsid w:val="2B018AA9"/>
    <w:rsid w:val="2B075DC3"/>
    <w:rsid w:val="2B190B81"/>
    <w:rsid w:val="2B36EAF8"/>
    <w:rsid w:val="2B3CC7B8"/>
    <w:rsid w:val="2B4858C5"/>
    <w:rsid w:val="2B50AABC"/>
    <w:rsid w:val="2B55AC18"/>
    <w:rsid w:val="2B675834"/>
    <w:rsid w:val="2B8A62A1"/>
    <w:rsid w:val="2B9D7298"/>
    <w:rsid w:val="2B9E05A2"/>
    <w:rsid w:val="2BB42251"/>
    <w:rsid w:val="2BB845B8"/>
    <w:rsid w:val="2BE9CF96"/>
    <w:rsid w:val="2BECE225"/>
    <w:rsid w:val="2C0A3AF6"/>
    <w:rsid w:val="2C0ABDBF"/>
    <w:rsid w:val="2C0E5E86"/>
    <w:rsid w:val="2C3BECCA"/>
    <w:rsid w:val="2C3C9234"/>
    <w:rsid w:val="2C6AD460"/>
    <w:rsid w:val="2C823387"/>
    <w:rsid w:val="2C8BA30C"/>
    <w:rsid w:val="2CA89897"/>
    <w:rsid w:val="2CB2B320"/>
    <w:rsid w:val="2CB93BBE"/>
    <w:rsid w:val="2CC7850D"/>
    <w:rsid w:val="2CD436FA"/>
    <w:rsid w:val="2CD6C183"/>
    <w:rsid w:val="2CD85C44"/>
    <w:rsid w:val="2CD8FE7A"/>
    <w:rsid w:val="2CF21391"/>
    <w:rsid w:val="2D00F779"/>
    <w:rsid w:val="2D14A40D"/>
    <w:rsid w:val="2D16731D"/>
    <w:rsid w:val="2D1D529A"/>
    <w:rsid w:val="2D4A7554"/>
    <w:rsid w:val="2D522715"/>
    <w:rsid w:val="2D6832BE"/>
    <w:rsid w:val="2D730A3E"/>
    <w:rsid w:val="2D7F6149"/>
    <w:rsid w:val="2D8CEA0C"/>
    <w:rsid w:val="2D9A7A34"/>
    <w:rsid w:val="2D9DBE66"/>
    <w:rsid w:val="2DB96FB9"/>
    <w:rsid w:val="2DCE7984"/>
    <w:rsid w:val="2DE0B83B"/>
    <w:rsid w:val="2E09E50A"/>
    <w:rsid w:val="2E12FD00"/>
    <w:rsid w:val="2E1844DA"/>
    <w:rsid w:val="2E27B6A9"/>
    <w:rsid w:val="2E490828"/>
    <w:rsid w:val="2E4D114F"/>
    <w:rsid w:val="2E644D73"/>
    <w:rsid w:val="2E9F2C0F"/>
    <w:rsid w:val="2EA379A4"/>
    <w:rsid w:val="2EBAC584"/>
    <w:rsid w:val="2EBF4BC3"/>
    <w:rsid w:val="2ED603CE"/>
    <w:rsid w:val="2EEB59EC"/>
    <w:rsid w:val="2F0151CF"/>
    <w:rsid w:val="2F07F28E"/>
    <w:rsid w:val="2F151351"/>
    <w:rsid w:val="2F3F4FA9"/>
    <w:rsid w:val="2F479E50"/>
    <w:rsid w:val="2F4A693B"/>
    <w:rsid w:val="2F4E9C85"/>
    <w:rsid w:val="2F64E259"/>
    <w:rsid w:val="2F68D714"/>
    <w:rsid w:val="2F73E68F"/>
    <w:rsid w:val="2F8285A9"/>
    <w:rsid w:val="2F9D3D20"/>
    <w:rsid w:val="2FCF547C"/>
    <w:rsid w:val="2FD14B74"/>
    <w:rsid w:val="2FDBD216"/>
    <w:rsid w:val="2FE9A64A"/>
    <w:rsid w:val="30212B2D"/>
    <w:rsid w:val="305003CA"/>
    <w:rsid w:val="306FC129"/>
    <w:rsid w:val="30708FB6"/>
    <w:rsid w:val="3096A5C5"/>
    <w:rsid w:val="30A6544B"/>
    <w:rsid w:val="30B1F552"/>
    <w:rsid w:val="30BAB1E0"/>
    <w:rsid w:val="30DAF82B"/>
    <w:rsid w:val="30FF99B1"/>
    <w:rsid w:val="31138431"/>
    <w:rsid w:val="31153A81"/>
    <w:rsid w:val="315E421B"/>
    <w:rsid w:val="3183B49D"/>
    <w:rsid w:val="31945272"/>
    <w:rsid w:val="31AEF36F"/>
    <w:rsid w:val="31BCE921"/>
    <w:rsid w:val="31C1F3C2"/>
    <w:rsid w:val="31C2D3D7"/>
    <w:rsid w:val="31C4EE15"/>
    <w:rsid w:val="31DEC5D8"/>
    <w:rsid w:val="31F9F05A"/>
    <w:rsid w:val="323446BE"/>
    <w:rsid w:val="32393322"/>
    <w:rsid w:val="3299BC67"/>
    <w:rsid w:val="32B329E0"/>
    <w:rsid w:val="32BF00C0"/>
    <w:rsid w:val="32CFB58D"/>
    <w:rsid w:val="331F3186"/>
    <w:rsid w:val="332F2A22"/>
    <w:rsid w:val="33311DDE"/>
    <w:rsid w:val="3345BA6C"/>
    <w:rsid w:val="334FBF6F"/>
    <w:rsid w:val="335669DF"/>
    <w:rsid w:val="33573E41"/>
    <w:rsid w:val="3358C2E9"/>
    <w:rsid w:val="335D807D"/>
    <w:rsid w:val="3384171F"/>
    <w:rsid w:val="3388747A"/>
    <w:rsid w:val="339FBB99"/>
    <w:rsid w:val="33A11A04"/>
    <w:rsid w:val="33B0A622"/>
    <w:rsid w:val="33BFFCE8"/>
    <w:rsid w:val="33CAFA08"/>
    <w:rsid w:val="33CC97B1"/>
    <w:rsid w:val="33EB3747"/>
    <w:rsid w:val="33EBEF8D"/>
    <w:rsid w:val="33FD55B5"/>
    <w:rsid w:val="34042C4E"/>
    <w:rsid w:val="3417B876"/>
    <w:rsid w:val="34392F6B"/>
    <w:rsid w:val="3446F596"/>
    <w:rsid w:val="3451D211"/>
    <w:rsid w:val="34629D3E"/>
    <w:rsid w:val="348012E9"/>
    <w:rsid w:val="34A5067F"/>
    <w:rsid w:val="34B70F96"/>
    <w:rsid w:val="34C416D0"/>
    <w:rsid w:val="34C946B4"/>
    <w:rsid w:val="34DABE69"/>
    <w:rsid w:val="34ED2061"/>
    <w:rsid w:val="351183BE"/>
    <w:rsid w:val="35189CD3"/>
    <w:rsid w:val="35286727"/>
    <w:rsid w:val="35545708"/>
    <w:rsid w:val="3563EB1E"/>
    <w:rsid w:val="356768C2"/>
    <w:rsid w:val="357016AB"/>
    <w:rsid w:val="3585AFD8"/>
    <w:rsid w:val="35A0D226"/>
    <w:rsid w:val="35A580B1"/>
    <w:rsid w:val="35A82925"/>
    <w:rsid w:val="35C690B5"/>
    <w:rsid w:val="35C9C8E7"/>
    <w:rsid w:val="35CAB2D3"/>
    <w:rsid w:val="35D0E2DB"/>
    <w:rsid w:val="35EC48C1"/>
    <w:rsid w:val="35EDAE67"/>
    <w:rsid w:val="3600B677"/>
    <w:rsid w:val="3614A854"/>
    <w:rsid w:val="36465EF9"/>
    <w:rsid w:val="36506724"/>
    <w:rsid w:val="3657C29E"/>
    <w:rsid w:val="367433C8"/>
    <w:rsid w:val="369D183A"/>
    <w:rsid w:val="36BAD189"/>
    <w:rsid w:val="36C29D80"/>
    <w:rsid w:val="36C2A354"/>
    <w:rsid w:val="36D19F60"/>
    <w:rsid w:val="36D25C0E"/>
    <w:rsid w:val="36D2DCDC"/>
    <w:rsid w:val="36DC934D"/>
    <w:rsid w:val="36F6F652"/>
    <w:rsid w:val="370246BD"/>
    <w:rsid w:val="370482F8"/>
    <w:rsid w:val="3711CECE"/>
    <w:rsid w:val="3714A187"/>
    <w:rsid w:val="372BAF3A"/>
    <w:rsid w:val="3764C6CF"/>
    <w:rsid w:val="3766E954"/>
    <w:rsid w:val="377EFC0A"/>
    <w:rsid w:val="37B1F3EE"/>
    <w:rsid w:val="37B9B3BD"/>
    <w:rsid w:val="37CF88E3"/>
    <w:rsid w:val="37FA3360"/>
    <w:rsid w:val="38049AA0"/>
    <w:rsid w:val="381F0BD4"/>
    <w:rsid w:val="38231A02"/>
    <w:rsid w:val="382B3611"/>
    <w:rsid w:val="3837FBC8"/>
    <w:rsid w:val="383BC9A0"/>
    <w:rsid w:val="38455B3C"/>
    <w:rsid w:val="386535C5"/>
    <w:rsid w:val="386E6178"/>
    <w:rsid w:val="3870CF27"/>
    <w:rsid w:val="3875DDBF"/>
    <w:rsid w:val="388CDEFE"/>
    <w:rsid w:val="389031A6"/>
    <w:rsid w:val="3890C9B0"/>
    <w:rsid w:val="389DD97C"/>
    <w:rsid w:val="38BADE50"/>
    <w:rsid w:val="38C32DDB"/>
    <w:rsid w:val="38C5A390"/>
    <w:rsid w:val="38E2E251"/>
    <w:rsid w:val="3901269C"/>
    <w:rsid w:val="3918A5D9"/>
    <w:rsid w:val="393C642A"/>
    <w:rsid w:val="394BCFD4"/>
    <w:rsid w:val="3965B8F6"/>
    <w:rsid w:val="396F795E"/>
    <w:rsid w:val="3978CEF6"/>
    <w:rsid w:val="3980830E"/>
    <w:rsid w:val="3983B5BC"/>
    <w:rsid w:val="3997321E"/>
    <w:rsid w:val="39A416C9"/>
    <w:rsid w:val="39AEA83D"/>
    <w:rsid w:val="39EADDC4"/>
    <w:rsid w:val="39EB356A"/>
    <w:rsid w:val="39EDAFF6"/>
    <w:rsid w:val="39FDEC17"/>
    <w:rsid w:val="3A05EC69"/>
    <w:rsid w:val="3A45B752"/>
    <w:rsid w:val="3A6B26F6"/>
    <w:rsid w:val="3A79CE5F"/>
    <w:rsid w:val="3A88D688"/>
    <w:rsid w:val="3A9A2252"/>
    <w:rsid w:val="3AA37B92"/>
    <w:rsid w:val="3AA3EC19"/>
    <w:rsid w:val="3AA63E72"/>
    <w:rsid w:val="3ADA6148"/>
    <w:rsid w:val="3AE6B5A2"/>
    <w:rsid w:val="3AE6C5B0"/>
    <w:rsid w:val="3AF28D42"/>
    <w:rsid w:val="3AF34A97"/>
    <w:rsid w:val="3AFE5E04"/>
    <w:rsid w:val="3B2EFA95"/>
    <w:rsid w:val="3B3C0F52"/>
    <w:rsid w:val="3B3E32FB"/>
    <w:rsid w:val="3B3F1C18"/>
    <w:rsid w:val="3B441F7A"/>
    <w:rsid w:val="3B63B57C"/>
    <w:rsid w:val="3B676AB2"/>
    <w:rsid w:val="3B8069A1"/>
    <w:rsid w:val="3B9380D6"/>
    <w:rsid w:val="3B9A1260"/>
    <w:rsid w:val="3B9FAC5E"/>
    <w:rsid w:val="3BCD8BA0"/>
    <w:rsid w:val="3BF4A663"/>
    <w:rsid w:val="3BFC4BCE"/>
    <w:rsid w:val="3C09A134"/>
    <w:rsid w:val="3C1BE9A0"/>
    <w:rsid w:val="3C56F027"/>
    <w:rsid w:val="3C8498DC"/>
    <w:rsid w:val="3C9F4BC1"/>
    <w:rsid w:val="3CA5A25F"/>
    <w:rsid w:val="3CA728B7"/>
    <w:rsid w:val="3CACAA62"/>
    <w:rsid w:val="3CC833DD"/>
    <w:rsid w:val="3CD7C4FB"/>
    <w:rsid w:val="3CE1EA56"/>
    <w:rsid w:val="3CFD9B82"/>
    <w:rsid w:val="3D01BE3C"/>
    <w:rsid w:val="3D0ED1B0"/>
    <w:rsid w:val="3D12D86A"/>
    <w:rsid w:val="3D46EED2"/>
    <w:rsid w:val="3D6A5B75"/>
    <w:rsid w:val="3D8854E0"/>
    <w:rsid w:val="3DBE42E6"/>
    <w:rsid w:val="3DD2512A"/>
    <w:rsid w:val="3DEC2A72"/>
    <w:rsid w:val="3DEE5531"/>
    <w:rsid w:val="3DF76887"/>
    <w:rsid w:val="3E28C199"/>
    <w:rsid w:val="3E535CDA"/>
    <w:rsid w:val="3E62F607"/>
    <w:rsid w:val="3E75836C"/>
    <w:rsid w:val="3E8443AF"/>
    <w:rsid w:val="3E8B146B"/>
    <w:rsid w:val="3E91B3A1"/>
    <w:rsid w:val="3E9AAF08"/>
    <w:rsid w:val="3EA47115"/>
    <w:rsid w:val="3EAAC3F7"/>
    <w:rsid w:val="3EB511AA"/>
    <w:rsid w:val="3EBB0917"/>
    <w:rsid w:val="3EC3ED3B"/>
    <w:rsid w:val="3ECBD6B2"/>
    <w:rsid w:val="3ECD9556"/>
    <w:rsid w:val="3EDD0F12"/>
    <w:rsid w:val="3EECC46B"/>
    <w:rsid w:val="3F0401BA"/>
    <w:rsid w:val="3F12C64B"/>
    <w:rsid w:val="3F2D0439"/>
    <w:rsid w:val="3F3D0090"/>
    <w:rsid w:val="3F7CD21E"/>
    <w:rsid w:val="3F7F2B6A"/>
    <w:rsid w:val="3FBDA3A6"/>
    <w:rsid w:val="3FBFD1B3"/>
    <w:rsid w:val="3FCBC660"/>
    <w:rsid w:val="3FF629EC"/>
    <w:rsid w:val="400D6C3E"/>
    <w:rsid w:val="4020644E"/>
    <w:rsid w:val="4028146B"/>
    <w:rsid w:val="402E350A"/>
    <w:rsid w:val="40343BE5"/>
    <w:rsid w:val="40375427"/>
    <w:rsid w:val="4043A0E2"/>
    <w:rsid w:val="4074EF68"/>
    <w:rsid w:val="4098804B"/>
    <w:rsid w:val="4098DB79"/>
    <w:rsid w:val="409DC98A"/>
    <w:rsid w:val="409EA5A2"/>
    <w:rsid w:val="40B8353F"/>
    <w:rsid w:val="40F23808"/>
    <w:rsid w:val="410BA1F1"/>
    <w:rsid w:val="413B8D4F"/>
    <w:rsid w:val="4147BAE5"/>
    <w:rsid w:val="415826BD"/>
    <w:rsid w:val="4185F1BA"/>
    <w:rsid w:val="41ACDB3A"/>
    <w:rsid w:val="41BEBF7C"/>
    <w:rsid w:val="41D2BE97"/>
    <w:rsid w:val="41DCCE26"/>
    <w:rsid w:val="41E97307"/>
    <w:rsid w:val="41F0392E"/>
    <w:rsid w:val="41F5BA2E"/>
    <w:rsid w:val="422F9FE9"/>
    <w:rsid w:val="423114D4"/>
    <w:rsid w:val="423B8508"/>
    <w:rsid w:val="4241EE85"/>
    <w:rsid w:val="424243D6"/>
    <w:rsid w:val="425DC706"/>
    <w:rsid w:val="42756F86"/>
    <w:rsid w:val="427AD226"/>
    <w:rsid w:val="42817428"/>
    <w:rsid w:val="428557AD"/>
    <w:rsid w:val="4294C793"/>
    <w:rsid w:val="42A3F127"/>
    <w:rsid w:val="42A79F67"/>
    <w:rsid w:val="42B2B1FE"/>
    <w:rsid w:val="42CE1B73"/>
    <w:rsid w:val="42F12E6F"/>
    <w:rsid w:val="42F87402"/>
    <w:rsid w:val="42FFC56A"/>
    <w:rsid w:val="4312564C"/>
    <w:rsid w:val="432DF855"/>
    <w:rsid w:val="434A0307"/>
    <w:rsid w:val="4359A93F"/>
    <w:rsid w:val="4369CCF2"/>
    <w:rsid w:val="43729E25"/>
    <w:rsid w:val="43D633DD"/>
    <w:rsid w:val="43F6C66B"/>
    <w:rsid w:val="43F7A070"/>
    <w:rsid w:val="4402D022"/>
    <w:rsid w:val="440C80DF"/>
    <w:rsid w:val="440DE5C9"/>
    <w:rsid w:val="441FF3FF"/>
    <w:rsid w:val="442BE006"/>
    <w:rsid w:val="443CA12D"/>
    <w:rsid w:val="443CB2C0"/>
    <w:rsid w:val="44409B8B"/>
    <w:rsid w:val="4442C701"/>
    <w:rsid w:val="444F7482"/>
    <w:rsid w:val="4464C5B7"/>
    <w:rsid w:val="4485C530"/>
    <w:rsid w:val="44A391FE"/>
    <w:rsid w:val="44B69406"/>
    <w:rsid w:val="44B7DE73"/>
    <w:rsid w:val="44D2403B"/>
    <w:rsid w:val="44FB84BF"/>
    <w:rsid w:val="4509B022"/>
    <w:rsid w:val="450A4B85"/>
    <w:rsid w:val="450E71FB"/>
    <w:rsid w:val="4518362E"/>
    <w:rsid w:val="4524DC13"/>
    <w:rsid w:val="452A2FB7"/>
    <w:rsid w:val="454F704E"/>
    <w:rsid w:val="4556DC8F"/>
    <w:rsid w:val="4580B632"/>
    <w:rsid w:val="4587B518"/>
    <w:rsid w:val="45A1D6FB"/>
    <w:rsid w:val="45AF5C0F"/>
    <w:rsid w:val="45BBDDAB"/>
    <w:rsid w:val="45C48153"/>
    <w:rsid w:val="45C5D33B"/>
    <w:rsid w:val="45D18941"/>
    <w:rsid w:val="45F3188C"/>
    <w:rsid w:val="46016A3C"/>
    <w:rsid w:val="462859B6"/>
    <w:rsid w:val="4632F2C0"/>
    <w:rsid w:val="463C9FE2"/>
    <w:rsid w:val="46556E7D"/>
    <w:rsid w:val="467877E2"/>
    <w:rsid w:val="467BD900"/>
    <w:rsid w:val="469FCB2F"/>
    <w:rsid w:val="46A6965A"/>
    <w:rsid w:val="46B1BCC8"/>
    <w:rsid w:val="46B4085A"/>
    <w:rsid w:val="46C64F05"/>
    <w:rsid w:val="46D5F1E9"/>
    <w:rsid w:val="46E68285"/>
    <w:rsid w:val="46F8479C"/>
    <w:rsid w:val="473036E8"/>
    <w:rsid w:val="47388D58"/>
    <w:rsid w:val="474F6C4B"/>
    <w:rsid w:val="47516922"/>
    <w:rsid w:val="476E3261"/>
    <w:rsid w:val="47722E67"/>
    <w:rsid w:val="4782FE48"/>
    <w:rsid w:val="47994829"/>
    <w:rsid w:val="47AFE750"/>
    <w:rsid w:val="47BBE054"/>
    <w:rsid w:val="47C3CC93"/>
    <w:rsid w:val="47D21E72"/>
    <w:rsid w:val="47E67B62"/>
    <w:rsid w:val="47F192D3"/>
    <w:rsid w:val="47F8C048"/>
    <w:rsid w:val="47FAE7A9"/>
    <w:rsid w:val="4839FC7D"/>
    <w:rsid w:val="4844352B"/>
    <w:rsid w:val="484603B4"/>
    <w:rsid w:val="48506862"/>
    <w:rsid w:val="48662D17"/>
    <w:rsid w:val="48673BB9"/>
    <w:rsid w:val="488B7996"/>
    <w:rsid w:val="48A86E11"/>
    <w:rsid w:val="48B194A7"/>
    <w:rsid w:val="48B8C428"/>
    <w:rsid w:val="48DFE08C"/>
    <w:rsid w:val="48E4C5F5"/>
    <w:rsid w:val="48EF3F31"/>
    <w:rsid w:val="48F5B1B4"/>
    <w:rsid w:val="4905D0EB"/>
    <w:rsid w:val="49120F54"/>
    <w:rsid w:val="49302C96"/>
    <w:rsid w:val="4949A36C"/>
    <w:rsid w:val="49542DE0"/>
    <w:rsid w:val="495D4096"/>
    <w:rsid w:val="49601961"/>
    <w:rsid w:val="496BF0AD"/>
    <w:rsid w:val="4980672B"/>
    <w:rsid w:val="4980FE92"/>
    <w:rsid w:val="498567DF"/>
    <w:rsid w:val="49B464E5"/>
    <w:rsid w:val="49BEDAAD"/>
    <w:rsid w:val="49C00DC7"/>
    <w:rsid w:val="49C5FD5E"/>
    <w:rsid w:val="49D05097"/>
    <w:rsid w:val="49D891F1"/>
    <w:rsid w:val="49F661A8"/>
    <w:rsid w:val="4A136AE2"/>
    <w:rsid w:val="4A21DFDD"/>
    <w:rsid w:val="4A22E086"/>
    <w:rsid w:val="4A2B6675"/>
    <w:rsid w:val="4A30AD17"/>
    <w:rsid w:val="4A412B76"/>
    <w:rsid w:val="4A57C478"/>
    <w:rsid w:val="4A5BE521"/>
    <w:rsid w:val="4A6133B8"/>
    <w:rsid w:val="4A7349EA"/>
    <w:rsid w:val="4A7F20E1"/>
    <w:rsid w:val="4A834FF6"/>
    <w:rsid w:val="4A87CA71"/>
    <w:rsid w:val="4A8DB5CC"/>
    <w:rsid w:val="4A94DBAC"/>
    <w:rsid w:val="4ACE8ECB"/>
    <w:rsid w:val="4AD2EA5A"/>
    <w:rsid w:val="4AD411BF"/>
    <w:rsid w:val="4AD645D6"/>
    <w:rsid w:val="4AEF9EAA"/>
    <w:rsid w:val="4B0FF94F"/>
    <w:rsid w:val="4B1FFF11"/>
    <w:rsid w:val="4B34BE71"/>
    <w:rsid w:val="4B5277A7"/>
    <w:rsid w:val="4B54C324"/>
    <w:rsid w:val="4B70BAA3"/>
    <w:rsid w:val="4B7D8B73"/>
    <w:rsid w:val="4BA71C87"/>
    <w:rsid w:val="4BD18299"/>
    <w:rsid w:val="4BFDBF83"/>
    <w:rsid w:val="4C0C6DBE"/>
    <w:rsid w:val="4C2D28B1"/>
    <w:rsid w:val="4C35EB1D"/>
    <w:rsid w:val="4C3B1159"/>
    <w:rsid w:val="4C444463"/>
    <w:rsid w:val="4C44E2DC"/>
    <w:rsid w:val="4C48F848"/>
    <w:rsid w:val="4C4C4090"/>
    <w:rsid w:val="4C52513D"/>
    <w:rsid w:val="4C5285C6"/>
    <w:rsid w:val="4C8C13B4"/>
    <w:rsid w:val="4C91A51E"/>
    <w:rsid w:val="4CA183AC"/>
    <w:rsid w:val="4CA70918"/>
    <w:rsid w:val="4CB54E63"/>
    <w:rsid w:val="4CE65AE9"/>
    <w:rsid w:val="4D069B71"/>
    <w:rsid w:val="4D1BAF02"/>
    <w:rsid w:val="4D27A348"/>
    <w:rsid w:val="4D28E72C"/>
    <w:rsid w:val="4D2F18D3"/>
    <w:rsid w:val="4D32D564"/>
    <w:rsid w:val="4D44C3BA"/>
    <w:rsid w:val="4D5116C9"/>
    <w:rsid w:val="4D66522E"/>
    <w:rsid w:val="4D6674AF"/>
    <w:rsid w:val="4D73D950"/>
    <w:rsid w:val="4D7C059B"/>
    <w:rsid w:val="4D844E40"/>
    <w:rsid w:val="4D85F3CC"/>
    <w:rsid w:val="4D98C6BD"/>
    <w:rsid w:val="4D9B5E77"/>
    <w:rsid w:val="4D9C886F"/>
    <w:rsid w:val="4DAF724A"/>
    <w:rsid w:val="4DBC80B7"/>
    <w:rsid w:val="4DBE0421"/>
    <w:rsid w:val="4DDA6B42"/>
    <w:rsid w:val="4DE66A51"/>
    <w:rsid w:val="4DF7352C"/>
    <w:rsid w:val="4E09FB8D"/>
    <w:rsid w:val="4E0EB529"/>
    <w:rsid w:val="4E24F84D"/>
    <w:rsid w:val="4E285235"/>
    <w:rsid w:val="4E4A7BF9"/>
    <w:rsid w:val="4E566A27"/>
    <w:rsid w:val="4E5FC635"/>
    <w:rsid w:val="4E6476A9"/>
    <w:rsid w:val="4E649AA2"/>
    <w:rsid w:val="4E676CF5"/>
    <w:rsid w:val="4E6CEA6E"/>
    <w:rsid w:val="4E6FA171"/>
    <w:rsid w:val="4E76F7FA"/>
    <w:rsid w:val="4EBF64B7"/>
    <w:rsid w:val="4EC8E4A3"/>
    <w:rsid w:val="4EE5D0BF"/>
    <w:rsid w:val="4EFFD4A7"/>
    <w:rsid w:val="4F02325C"/>
    <w:rsid w:val="4F0C4D32"/>
    <w:rsid w:val="4F113991"/>
    <w:rsid w:val="4F202C13"/>
    <w:rsid w:val="4F23B8D2"/>
    <w:rsid w:val="4F32D0D9"/>
    <w:rsid w:val="4F570DBC"/>
    <w:rsid w:val="4F59E611"/>
    <w:rsid w:val="4F6558B2"/>
    <w:rsid w:val="4F73B42C"/>
    <w:rsid w:val="4F7584C0"/>
    <w:rsid w:val="4F7A07C1"/>
    <w:rsid w:val="4F88041F"/>
    <w:rsid w:val="4FA2BC81"/>
    <w:rsid w:val="4FB924CC"/>
    <w:rsid w:val="4FBE513D"/>
    <w:rsid w:val="4FD5BD10"/>
    <w:rsid w:val="4FDF5DA5"/>
    <w:rsid w:val="4FEBB499"/>
    <w:rsid w:val="4FEDDB0C"/>
    <w:rsid w:val="5011D8D3"/>
    <w:rsid w:val="501834B0"/>
    <w:rsid w:val="50267AAA"/>
    <w:rsid w:val="5033FAB9"/>
    <w:rsid w:val="503C7104"/>
    <w:rsid w:val="50422D5E"/>
    <w:rsid w:val="5042C283"/>
    <w:rsid w:val="50602AA2"/>
    <w:rsid w:val="5066D573"/>
    <w:rsid w:val="5067D921"/>
    <w:rsid w:val="507A3F38"/>
    <w:rsid w:val="5087C81A"/>
    <w:rsid w:val="50C4418A"/>
    <w:rsid w:val="50CFD87A"/>
    <w:rsid w:val="50D547FF"/>
    <w:rsid w:val="50D7322E"/>
    <w:rsid w:val="50DC146E"/>
    <w:rsid w:val="50EC410F"/>
    <w:rsid w:val="50F9314A"/>
    <w:rsid w:val="5109279A"/>
    <w:rsid w:val="51103947"/>
    <w:rsid w:val="5123343B"/>
    <w:rsid w:val="51255138"/>
    <w:rsid w:val="5132DD5C"/>
    <w:rsid w:val="51580619"/>
    <w:rsid w:val="516543DF"/>
    <w:rsid w:val="516AE520"/>
    <w:rsid w:val="516F8F4F"/>
    <w:rsid w:val="51772009"/>
    <w:rsid w:val="518C1DD0"/>
    <w:rsid w:val="51AF4514"/>
    <w:rsid w:val="51B0BA7D"/>
    <w:rsid w:val="51B7BE12"/>
    <w:rsid w:val="51BFDB7B"/>
    <w:rsid w:val="51E42094"/>
    <w:rsid w:val="51EB3486"/>
    <w:rsid w:val="51EF342E"/>
    <w:rsid w:val="51FD3D1E"/>
    <w:rsid w:val="5206BC64"/>
    <w:rsid w:val="520E2B8B"/>
    <w:rsid w:val="522396B9"/>
    <w:rsid w:val="5233F190"/>
    <w:rsid w:val="524B540A"/>
    <w:rsid w:val="527CE32B"/>
    <w:rsid w:val="5280BA50"/>
    <w:rsid w:val="52868181"/>
    <w:rsid w:val="528D8315"/>
    <w:rsid w:val="529E4ADC"/>
    <w:rsid w:val="52AC143A"/>
    <w:rsid w:val="52B7216A"/>
    <w:rsid w:val="52C05003"/>
    <w:rsid w:val="52F6476D"/>
    <w:rsid w:val="5310C6D3"/>
    <w:rsid w:val="53255D23"/>
    <w:rsid w:val="532EBE9F"/>
    <w:rsid w:val="5352C666"/>
    <w:rsid w:val="535B1E94"/>
    <w:rsid w:val="535E62AB"/>
    <w:rsid w:val="53732AFE"/>
    <w:rsid w:val="5389CDB1"/>
    <w:rsid w:val="538A1F65"/>
    <w:rsid w:val="5394C592"/>
    <w:rsid w:val="5397511A"/>
    <w:rsid w:val="539FC72F"/>
    <w:rsid w:val="53AB4BE8"/>
    <w:rsid w:val="53C033B6"/>
    <w:rsid w:val="53C78146"/>
    <w:rsid w:val="53CD720E"/>
    <w:rsid w:val="53D0117B"/>
    <w:rsid w:val="53D6E41D"/>
    <w:rsid w:val="53DA5BD8"/>
    <w:rsid w:val="53E224E2"/>
    <w:rsid w:val="53F8B4EB"/>
    <w:rsid w:val="53F8EAB1"/>
    <w:rsid w:val="53FC1C61"/>
    <w:rsid w:val="5404432B"/>
    <w:rsid w:val="540A3F03"/>
    <w:rsid w:val="542AE138"/>
    <w:rsid w:val="543D4AFB"/>
    <w:rsid w:val="543F9BE8"/>
    <w:rsid w:val="546CEFB3"/>
    <w:rsid w:val="547544A6"/>
    <w:rsid w:val="547C244E"/>
    <w:rsid w:val="5494C5D6"/>
    <w:rsid w:val="5499DB1A"/>
    <w:rsid w:val="54CDAD16"/>
    <w:rsid w:val="550303D0"/>
    <w:rsid w:val="550D9002"/>
    <w:rsid w:val="550ED8C5"/>
    <w:rsid w:val="550F82CC"/>
    <w:rsid w:val="55255148"/>
    <w:rsid w:val="5526FFE9"/>
    <w:rsid w:val="552AB1B8"/>
    <w:rsid w:val="552E6F87"/>
    <w:rsid w:val="554BEF50"/>
    <w:rsid w:val="555520D4"/>
    <w:rsid w:val="55B3DCBB"/>
    <w:rsid w:val="55F75AC9"/>
    <w:rsid w:val="55F8FF0C"/>
    <w:rsid w:val="5613FE7F"/>
    <w:rsid w:val="565EABD3"/>
    <w:rsid w:val="567250CB"/>
    <w:rsid w:val="5674E581"/>
    <w:rsid w:val="56969782"/>
    <w:rsid w:val="56BC666A"/>
    <w:rsid w:val="56BF04BA"/>
    <w:rsid w:val="56D894FB"/>
    <w:rsid w:val="56D8F631"/>
    <w:rsid w:val="56F7790B"/>
    <w:rsid w:val="56FA54A5"/>
    <w:rsid w:val="5704BFF3"/>
    <w:rsid w:val="5704DAF4"/>
    <w:rsid w:val="571DBB70"/>
    <w:rsid w:val="573E88F5"/>
    <w:rsid w:val="575A3BFB"/>
    <w:rsid w:val="575D6FA9"/>
    <w:rsid w:val="5760DE8C"/>
    <w:rsid w:val="5783867A"/>
    <w:rsid w:val="578D0DA3"/>
    <w:rsid w:val="578D2B6D"/>
    <w:rsid w:val="579544CC"/>
    <w:rsid w:val="57A7ADFD"/>
    <w:rsid w:val="57ACB8A4"/>
    <w:rsid w:val="57C29E27"/>
    <w:rsid w:val="57EA8E03"/>
    <w:rsid w:val="57FE95AD"/>
    <w:rsid w:val="58004079"/>
    <w:rsid w:val="5801484E"/>
    <w:rsid w:val="5816EBBB"/>
    <w:rsid w:val="581EA9BF"/>
    <w:rsid w:val="58291DF0"/>
    <w:rsid w:val="5838B08E"/>
    <w:rsid w:val="586B37E5"/>
    <w:rsid w:val="587592CF"/>
    <w:rsid w:val="58A80B32"/>
    <w:rsid w:val="58BFC2A5"/>
    <w:rsid w:val="58D1662A"/>
    <w:rsid w:val="58D2EC8C"/>
    <w:rsid w:val="58E7E066"/>
    <w:rsid w:val="5931192F"/>
    <w:rsid w:val="5937955B"/>
    <w:rsid w:val="593CFA4F"/>
    <w:rsid w:val="595403E3"/>
    <w:rsid w:val="5956C152"/>
    <w:rsid w:val="595762C1"/>
    <w:rsid w:val="596846AE"/>
    <w:rsid w:val="5968FD36"/>
    <w:rsid w:val="5980D26B"/>
    <w:rsid w:val="59829BC2"/>
    <w:rsid w:val="59C33C65"/>
    <w:rsid w:val="59D2B9CD"/>
    <w:rsid w:val="59ED4B9D"/>
    <w:rsid w:val="59FB41F5"/>
    <w:rsid w:val="59FB7AAD"/>
    <w:rsid w:val="5A111627"/>
    <w:rsid w:val="5A3BF0A2"/>
    <w:rsid w:val="5A5E7F48"/>
    <w:rsid w:val="5A6FAF34"/>
    <w:rsid w:val="5A6FFED3"/>
    <w:rsid w:val="5A78E7ED"/>
    <w:rsid w:val="5AB45FC5"/>
    <w:rsid w:val="5AC8777C"/>
    <w:rsid w:val="5AD680EE"/>
    <w:rsid w:val="5AFDBDDE"/>
    <w:rsid w:val="5B0CC570"/>
    <w:rsid w:val="5B32F0F7"/>
    <w:rsid w:val="5B3AF493"/>
    <w:rsid w:val="5B444798"/>
    <w:rsid w:val="5B6FD365"/>
    <w:rsid w:val="5B718EB9"/>
    <w:rsid w:val="5BA440E1"/>
    <w:rsid w:val="5BAB1CCD"/>
    <w:rsid w:val="5BB198B5"/>
    <w:rsid w:val="5BB90149"/>
    <w:rsid w:val="5BE5A1D8"/>
    <w:rsid w:val="5BED92E4"/>
    <w:rsid w:val="5BF817DA"/>
    <w:rsid w:val="5C21EDA0"/>
    <w:rsid w:val="5C5582E9"/>
    <w:rsid w:val="5C677CA7"/>
    <w:rsid w:val="5C9EF338"/>
    <w:rsid w:val="5CA5A2D6"/>
    <w:rsid w:val="5CB371A9"/>
    <w:rsid w:val="5CC841D2"/>
    <w:rsid w:val="5CD5E04B"/>
    <w:rsid w:val="5CF667A0"/>
    <w:rsid w:val="5D031128"/>
    <w:rsid w:val="5D0BDE52"/>
    <w:rsid w:val="5D1D3EB8"/>
    <w:rsid w:val="5D4135EE"/>
    <w:rsid w:val="5D9F0116"/>
    <w:rsid w:val="5DB044F5"/>
    <w:rsid w:val="5DB9296C"/>
    <w:rsid w:val="5DCE1ED6"/>
    <w:rsid w:val="5DD0CB62"/>
    <w:rsid w:val="5DF13BB5"/>
    <w:rsid w:val="5DF35927"/>
    <w:rsid w:val="5E14132B"/>
    <w:rsid w:val="5E1F2488"/>
    <w:rsid w:val="5E20CC99"/>
    <w:rsid w:val="5E20DB90"/>
    <w:rsid w:val="5E28F0A6"/>
    <w:rsid w:val="5E2AAEAF"/>
    <w:rsid w:val="5E406F40"/>
    <w:rsid w:val="5E7469ED"/>
    <w:rsid w:val="5E7630F3"/>
    <w:rsid w:val="5E854D93"/>
    <w:rsid w:val="5E95453A"/>
    <w:rsid w:val="5E9E3FA2"/>
    <w:rsid w:val="5EAFFF0D"/>
    <w:rsid w:val="5EB131C3"/>
    <w:rsid w:val="5EB22619"/>
    <w:rsid w:val="5EB84E61"/>
    <w:rsid w:val="5EC496BC"/>
    <w:rsid w:val="5ED105A2"/>
    <w:rsid w:val="5ED65865"/>
    <w:rsid w:val="5EED16A2"/>
    <w:rsid w:val="5F03FAC7"/>
    <w:rsid w:val="5F0F2302"/>
    <w:rsid w:val="5F24D72D"/>
    <w:rsid w:val="5F3216E8"/>
    <w:rsid w:val="5F366F67"/>
    <w:rsid w:val="5F53547A"/>
    <w:rsid w:val="5F55444E"/>
    <w:rsid w:val="5F77DC36"/>
    <w:rsid w:val="5F7F0FB9"/>
    <w:rsid w:val="5F86D63D"/>
    <w:rsid w:val="5F939613"/>
    <w:rsid w:val="5FAA12D0"/>
    <w:rsid w:val="5FBEDF1F"/>
    <w:rsid w:val="5FD32E15"/>
    <w:rsid w:val="5FD4C4C2"/>
    <w:rsid w:val="5FF50D83"/>
    <w:rsid w:val="5FF5C209"/>
    <w:rsid w:val="5FFE2814"/>
    <w:rsid w:val="602F7275"/>
    <w:rsid w:val="6043C47A"/>
    <w:rsid w:val="604BC52C"/>
    <w:rsid w:val="6065544F"/>
    <w:rsid w:val="607361FF"/>
    <w:rsid w:val="608D3852"/>
    <w:rsid w:val="609CEB5F"/>
    <w:rsid w:val="60A1ED2A"/>
    <w:rsid w:val="60A50993"/>
    <w:rsid w:val="60B33C68"/>
    <w:rsid w:val="60BABEE0"/>
    <w:rsid w:val="60D576BF"/>
    <w:rsid w:val="60DF0509"/>
    <w:rsid w:val="610B3D0A"/>
    <w:rsid w:val="610FBDF7"/>
    <w:rsid w:val="61112A2A"/>
    <w:rsid w:val="611E4311"/>
    <w:rsid w:val="61226D76"/>
    <w:rsid w:val="6126B9CD"/>
    <w:rsid w:val="6128C26B"/>
    <w:rsid w:val="614799AD"/>
    <w:rsid w:val="6150952F"/>
    <w:rsid w:val="615A4C43"/>
    <w:rsid w:val="616ED6F0"/>
    <w:rsid w:val="617B817F"/>
    <w:rsid w:val="61A8E6F1"/>
    <w:rsid w:val="61B400CE"/>
    <w:rsid w:val="61C6D817"/>
    <w:rsid w:val="61F53CCE"/>
    <w:rsid w:val="61FC515C"/>
    <w:rsid w:val="62017510"/>
    <w:rsid w:val="620E9932"/>
    <w:rsid w:val="620FE7FF"/>
    <w:rsid w:val="62207F00"/>
    <w:rsid w:val="622313EA"/>
    <w:rsid w:val="623B96AC"/>
    <w:rsid w:val="624D9CEF"/>
    <w:rsid w:val="626758E3"/>
    <w:rsid w:val="6278465A"/>
    <w:rsid w:val="62899EFC"/>
    <w:rsid w:val="62C2346E"/>
    <w:rsid w:val="62D963D3"/>
    <w:rsid w:val="62E787ED"/>
    <w:rsid w:val="62FEFD63"/>
    <w:rsid w:val="6304E207"/>
    <w:rsid w:val="63065B6F"/>
    <w:rsid w:val="6309BBA1"/>
    <w:rsid w:val="6339D457"/>
    <w:rsid w:val="634AD4EF"/>
    <w:rsid w:val="635288F3"/>
    <w:rsid w:val="635904CE"/>
    <w:rsid w:val="6376A879"/>
    <w:rsid w:val="637F0500"/>
    <w:rsid w:val="6386BFC0"/>
    <w:rsid w:val="6393A84E"/>
    <w:rsid w:val="639963F3"/>
    <w:rsid w:val="6399774F"/>
    <w:rsid w:val="639B4EA9"/>
    <w:rsid w:val="63A28DBE"/>
    <w:rsid w:val="63AAAA0A"/>
    <w:rsid w:val="63BFEA95"/>
    <w:rsid w:val="63CDB7BE"/>
    <w:rsid w:val="63CDDB7F"/>
    <w:rsid w:val="63DE86A4"/>
    <w:rsid w:val="63E3D129"/>
    <w:rsid w:val="63EB9A46"/>
    <w:rsid w:val="63F776C9"/>
    <w:rsid w:val="64034D81"/>
    <w:rsid w:val="640ABD2D"/>
    <w:rsid w:val="640B5593"/>
    <w:rsid w:val="642D8D67"/>
    <w:rsid w:val="6439C8CB"/>
    <w:rsid w:val="645837C0"/>
    <w:rsid w:val="646004DE"/>
    <w:rsid w:val="646189DF"/>
    <w:rsid w:val="64C1E4FD"/>
    <w:rsid w:val="64C45E8C"/>
    <w:rsid w:val="64C73DD6"/>
    <w:rsid w:val="64ED1E56"/>
    <w:rsid w:val="64F02B98"/>
    <w:rsid w:val="64F2112D"/>
    <w:rsid w:val="64FA4562"/>
    <w:rsid w:val="651CCFFE"/>
    <w:rsid w:val="651F8509"/>
    <w:rsid w:val="652CE0D4"/>
    <w:rsid w:val="652F4118"/>
    <w:rsid w:val="653DE396"/>
    <w:rsid w:val="6540F42B"/>
    <w:rsid w:val="65434803"/>
    <w:rsid w:val="6544E668"/>
    <w:rsid w:val="6547CC9B"/>
    <w:rsid w:val="65560C20"/>
    <w:rsid w:val="6558165F"/>
    <w:rsid w:val="6569B442"/>
    <w:rsid w:val="65917E3A"/>
    <w:rsid w:val="65A1B8E9"/>
    <w:rsid w:val="65B7A4D3"/>
    <w:rsid w:val="65B7D575"/>
    <w:rsid w:val="65C59111"/>
    <w:rsid w:val="65E1915D"/>
    <w:rsid w:val="65EE5E55"/>
    <w:rsid w:val="65EEE977"/>
    <w:rsid w:val="65F060BA"/>
    <w:rsid w:val="660F92D0"/>
    <w:rsid w:val="661B7597"/>
    <w:rsid w:val="66356517"/>
    <w:rsid w:val="66358EA8"/>
    <w:rsid w:val="6638EDDD"/>
    <w:rsid w:val="663EFA8E"/>
    <w:rsid w:val="664A5106"/>
    <w:rsid w:val="6651F345"/>
    <w:rsid w:val="666AB979"/>
    <w:rsid w:val="666F7DFB"/>
    <w:rsid w:val="667C0433"/>
    <w:rsid w:val="66BC3453"/>
    <w:rsid w:val="66C22FAE"/>
    <w:rsid w:val="66C30428"/>
    <w:rsid w:val="66DD66BA"/>
    <w:rsid w:val="66E6069D"/>
    <w:rsid w:val="6719805D"/>
    <w:rsid w:val="672ADCC4"/>
    <w:rsid w:val="672BC92C"/>
    <w:rsid w:val="6749D436"/>
    <w:rsid w:val="67537CF6"/>
    <w:rsid w:val="675DBC45"/>
    <w:rsid w:val="67659A56"/>
    <w:rsid w:val="67682B1E"/>
    <w:rsid w:val="67792EE5"/>
    <w:rsid w:val="677D14DB"/>
    <w:rsid w:val="678B2B99"/>
    <w:rsid w:val="6795ECE5"/>
    <w:rsid w:val="67A696D1"/>
    <w:rsid w:val="67ACEE94"/>
    <w:rsid w:val="67AE5C75"/>
    <w:rsid w:val="67BA0651"/>
    <w:rsid w:val="67D47EF2"/>
    <w:rsid w:val="67E85D5D"/>
    <w:rsid w:val="6816223E"/>
    <w:rsid w:val="6824B2EC"/>
    <w:rsid w:val="68284256"/>
    <w:rsid w:val="683A49A8"/>
    <w:rsid w:val="683DB9BF"/>
    <w:rsid w:val="6857AF9C"/>
    <w:rsid w:val="68605928"/>
    <w:rsid w:val="68711C33"/>
    <w:rsid w:val="68B3D2F5"/>
    <w:rsid w:val="68CDBFF9"/>
    <w:rsid w:val="68D62FDC"/>
    <w:rsid w:val="68DE99B2"/>
    <w:rsid w:val="68E6FE7A"/>
    <w:rsid w:val="68EA249A"/>
    <w:rsid w:val="68FFD73D"/>
    <w:rsid w:val="691E8643"/>
    <w:rsid w:val="69225310"/>
    <w:rsid w:val="692AA848"/>
    <w:rsid w:val="693A9C9F"/>
    <w:rsid w:val="695EE148"/>
    <w:rsid w:val="69698E09"/>
    <w:rsid w:val="6985D66F"/>
    <w:rsid w:val="698B40B8"/>
    <w:rsid w:val="6995C621"/>
    <w:rsid w:val="6997807B"/>
    <w:rsid w:val="699E97E2"/>
    <w:rsid w:val="69A0EB8B"/>
    <w:rsid w:val="69A49417"/>
    <w:rsid w:val="69D2A54E"/>
    <w:rsid w:val="69EC0BB3"/>
    <w:rsid w:val="69FA4AEA"/>
    <w:rsid w:val="69FDF425"/>
    <w:rsid w:val="6A188637"/>
    <w:rsid w:val="6A1AAE0F"/>
    <w:rsid w:val="6A36E0A0"/>
    <w:rsid w:val="6A38EA42"/>
    <w:rsid w:val="6A47D8B7"/>
    <w:rsid w:val="6A6FDC96"/>
    <w:rsid w:val="6A708CAA"/>
    <w:rsid w:val="6A882992"/>
    <w:rsid w:val="6A911791"/>
    <w:rsid w:val="6AA5B109"/>
    <w:rsid w:val="6AA8620E"/>
    <w:rsid w:val="6AB7D590"/>
    <w:rsid w:val="6AC84338"/>
    <w:rsid w:val="6AD1EF92"/>
    <w:rsid w:val="6AE7E7E1"/>
    <w:rsid w:val="6B01A7CD"/>
    <w:rsid w:val="6B2053E8"/>
    <w:rsid w:val="6B341EB5"/>
    <w:rsid w:val="6B46431C"/>
    <w:rsid w:val="6B500D9B"/>
    <w:rsid w:val="6B8FF25E"/>
    <w:rsid w:val="6B9718A4"/>
    <w:rsid w:val="6BD7DECA"/>
    <w:rsid w:val="6BF93867"/>
    <w:rsid w:val="6C2FCAF9"/>
    <w:rsid w:val="6C3E842D"/>
    <w:rsid w:val="6C59A7F0"/>
    <w:rsid w:val="6C6E36A5"/>
    <w:rsid w:val="6C7763A7"/>
    <w:rsid w:val="6C90B0CF"/>
    <w:rsid w:val="6C90CA84"/>
    <w:rsid w:val="6CA1CAFF"/>
    <w:rsid w:val="6CB1EF1D"/>
    <w:rsid w:val="6CB4E5DD"/>
    <w:rsid w:val="6CFB4ABA"/>
    <w:rsid w:val="6D11B3F7"/>
    <w:rsid w:val="6D1F77A1"/>
    <w:rsid w:val="6D27B09C"/>
    <w:rsid w:val="6D28E390"/>
    <w:rsid w:val="6D481435"/>
    <w:rsid w:val="6D645F02"/>
    <w:rsid w:val="6D7211FF"/>
    <w:rsid w:val="6D82910A"/>
    <w:rsid w:val="6D8CF30D"/>
    <w:rsid w:val="6D8F9DCA"/>
    <w:rsid w:val="6D96AACD"/>
    <w:rsid w:val="6D97D8AA"/>
    <w:rsid w:val="6DC70C8F"/>
    <w:rsid w:val="6DEDB0A3"/>
    <w:rsid w:val="6DF41B45"/>
    <w:rsid w:val="6E0470F7"/>
    <w:rsid w:val="6E2FE973"/>
    <w:rsid w:val="6E486B9D"/>
    <w:rsid w:val="6E565709"/>
    <w:rsid w:val="6E71AC07"/>
    <w:rsid w:val="6E748C88"/>
    <w:rsid w:val="6E8356BB"/>
    <w:rsid w:val="6E99385C"/>
    <w:rsid w:val="6E9F8262"/>
    <w:rsid w:val="6EA25D8A"/>
    <w:rsid w:val="6EC1AC52"/>
    <w:rsid w:val="6ED1E7FC"/>
    <w:rsid w:val="6ED6E647"/>
    <w:rsid w:val="6EE63B7A"/>
    <w:rsid w:val="6EE9F6B9"/>
    <w:rsid w:val="6EEF04FC"/>
    <w:rsid w:val="6EFD8D3B"/>
    <w:rsid w:val="6F1741A8"/>
    <w:rsid w:val="6F29A5BC"/>
    <w:rsid w:val="6F744960"/>
    <w:rsid w:val="6F782586"/>
    <w:rsid w:val="6F7D0331"/>
    <w:rsid w:val="6FA6ED43"/>
    <w:rsid w:val="6FB73949"/>
    <w:rsid w:val="6FD92994"/>
    <w:rsid w:val="6FDE1403"/>
    <w:rsid w:val="701365C6"/>
    <w:rsid w:val="7028AA37"/>
    <w:rsid w:val="703AD623"/>
    <w:rsid w:val="703CF757"/>
    <w:rsid w:val="70404082"/>
    <w:rsid w:val="7064E97A"/>
    <w:rsid w:val="708FDE77"/>
    <w:rsid w:val="709E336B"/>
    <w:rsid w:val="70A9C418"/>
    <w:rsid w:val="70B6FC74"/>
    <w:rsid w:val="70BDED4C"/>
    <w:rsid w:val="70C1B614"/>
    <w:rsid w:val="70FBFB0B"/>
    <w:rsid w:val="710C306A"/>
    <w:rsid w:val="710CBC6F"/>
    <w:rsid w:val="7127DF58"/>
    <w:rsid w:val="7134F9A6"/>
    <w:rsid w:val="7135B1E4"/>
    <w:rsid w:val="7142B18A"/>
    <w:rsid w:val="7151B297"/>
    <w:rsid w:val="715A1354"/>
    <w:rsid w:val="7175EEAD"/>
    <w:rsid w:val="71885C98"/>
    <w:rsid w:val="71A43FF8"/>
    <w:rsid w:val="71B7E42E"/>
    <w:rsid w:val="71D95B87"/>
    <w:rsid w:val="71E3BAD5"/>
    <w:rsid w:val="72052158"/>
    <w:rsid w:val="7210E409"/>
    <w:rsid w:val="721D7D5F"/>
    <w:rsid w:val="7220F9BD"/>
    <w:rsid w:val="723520D6"/>
    <w:rsid w:val="726116F0"/>
    <w:rsid w:val="72774C2B"/>
    <w:rsid w:val="72971A72"/>
    <w:rsid w:val="7299CC1C"/>
    <w:rsid w:val="729E4213"/>
    <w:rsid w:val="72A98686"/>
    <w:rsid w:val="72E59A72"/>
    <w:rsid w:val="7309FA02"/>
    <w:rsid w:val="731338FF"/>
    <w:rsid w:val="731FE395"/>
    <w:rsid w:val="73281F4E"/>
    <w:rsid w:val="7334C655"/>
    <w:rsid w:val="7334D2DC"/>
    <w:rsid w:val="733AB800"/>
    <w:rsid w:val="734E216C"/>
    <w:rsid w:val="734FEF55"/>
    <w:rsid w:val="7352874B"/>
    <w:rsid w:val="73730A19"/>
    <w:rsid w:val="7378D73D"/>
    <w:rsid w:val="73805ECA"/>
    <w:rsid w:val="738F4121"/>
    <w:rsid w:val="73938910"/>
    <w:rsid w:val="7398283C"/>
    <w:rsid w:val="73C97CDC"/>
    <w:rsid w:val="73C9C0A2"/>
    <w:rsid w:val="73E562D7"/>
    <w:rsid w:val="7417D7DC"/>
    <w:rsid w:val="747C9324"/>
    <w:rsid w:val="7483F620"/>
    <w:rsid w:val="74894DD4"/>
    <w:rsid w:val="7491C86B"/>
    <w:rsid w:val="749D31C9"/>
    <w:rsid w:val="74B12BA5"/>
    <w:rsid w:val="74B8F9E9"/>
    <w:rsid w:val="74B9AD81"/>
    <w:rsid w:val="74C27417"/>
    <w:rsid w:val="74C2C7DB"/>
    <w:rsid w:val="74D92315"/>
    <w:rsid w:val="74F0EDAF"/>
    <w:rsid w:val="753CADDD"/>
    <w:rsid w:val="7549AA7B"/>
    <w:rsid w:val="754E1F46"/>
    <w:rsid w:val="755047BA"/>
    <w:rsid w:val="7554DD8B"/>
    <w:rsid w:val="755A5493"/>
    <w:rsid w:val="757AD5F5"/>
    <w:rsid w:val="7596181B"/>
    <w:rsid w:val="75965CF0"/>
    <w:rsid w:val="75A80271"/>
    <w:rsid w:val="75ACA874"/>
    <w:rsid w:val="75C040B7"/>
    <w:rsid w:val="75D3F61D"/>
    <w:rsid w:val="75DAAF78"/>
    <w:rsid w:val="75FC3E62"/>
    <w:rsid w:val="75FD5F87"/>
    <w:rsid w:val="7607405A"/>
    <w:rsid w:val="763C12B6"/>
    <w:rsid w:val="764BA76B"/>
    <w:rsid w:val="765327EC"/>
    <w:rsid w:val="76550768"/>
    <w:rsid w:val="76643C9D"/>
    <w:rsid w:val="766EBF71"/>
    <w:rsid w:val="768AB979"/>
    <w:rsid w:val="769139C4"/>
    <w:rsid w:val="76944830"/>
    <w:rsid w:val="76A39F0D"/>
    <w:rsid w:val="76A4A70C"/>
    <w:rsid w:val="76A83EFC"/>
    <w:rsid w:val="76B30B57"/>
    <w:rsid w:val="76B424F4"/>
    <w:rsid w:val="76BCC69D"/>
    <w:rsid w:val="76C6B059"/>
    <w:rsid w:val="76CE5296"/>
    <w:rsid w:val="76D83E1F"/>
    <w:rsid w:val="76E8A1C2"/>
    <w:rsid w:val="7707CE26"/>
    <w:rsid w:val="770EFBA9"/>
    <w:rsid w:val="77227423"/>
    <w:rsid w:val="772E68D1"/>
    <w:rsid w:val="773D26F7"/>
    <w:rsid w:val="77577F68"/>
    <w:rsid w:val="775C2F09"/>
    <w:rsid w:val="778F1C9E"/>
    <w:rsid w:val="779E324A"/>
    <w:rsid w:val="77CB2474"/>
    <w:rsid w:val="77D1861C"/>
    <w:rsid w:val="77D2239C"/>
    <w:rsid w:val="77DA0409"/>
    <w:rsid w:val="77ECCF60"/>
    <w:rsid w:val="78125DEE"/>
    <w:rsid w:val="78361CCF"/>
    <w:rsid w:val="783B092C"/>
    <w:rsid w:val="783E70DD"/>
    <w:rsid w:val="78412B9C"/>
    <w:rsid w:val="784C0C28"/>
    <w:rsid w:val="784D20C0"/>
    <w:rsid w:val="784FF61C"/>
    <w:rsid w:val="786EA7B6"/>
    <w:rsid w:val="786F6CA6"/>
    <w:rsid w:val="7885DCCD"/>
    <w:rsid w:val="7890B2FF"/>
    <w:rsid w:val="7895ACCC"/>
    <w:rsid w:val="78B8D31F"/>
    <w:rsid w:val="78BB5115"/>
    <w:rsid w:val="78BC8CBB"/>
    <w:rsid w:val="78BC8F14"/>
    <w:rsid w:val="78C42855"/>
    <w:rsid w:val="78C533D2"/>
    <w:rsid w:val="78C55D8E"/>
    <w:rsid w:val="78F22AE2"/>
    <w:rsid w:val="790D0DE9"/>
    <w:rsid w:val="79230802"/>
    <w:rsid w:val="79460A50"/>
    <w:rsid w:val="7948AC03"/>
    <w:rsid w:val="79491E6C"/>
    <w:rsid w:val="79659237"/>
    <w:rsid w:val="79714CB7"/>
    <w:rsid w:val="797E88D7"/>
    <w:rsid w:val="7982BB18"/>
    <w:rsid w:val="79938F68"/>
    <w:rsid w:val="7995DBF5"/>
    <w:rsid w:val="79965652"/>
    <w:rsid w:val="79B05CB1"/>
    <w:rsid w:val="79D1B163"/>
    <w:rsid w:val="79DA9765"/>
    <w:rsid w:val="79DE2866"/>
    <w:rsid w:val="79E802A1"/>
    <w:rsid w:val="79F3A48D"/>
    <w:rsid w:val="79FD7F9F"/>
    <w:rsid w:val="7A10E1E2"/>
    <w:rsid w:val="7A203AFB"/>
    <w:rsid w:val="7A2146DF"/>
    <w:rsid w:val="7A25BABE"/>
    <w:rsid w:val="7A5113A2"/>
    <w:rsid w:val="7A52B948"/>
    <w:rsid w:val="7A52FCD9"/>
    <w:rsid w:val="7A9652E8"/>
    <w:rsid w:val="7AA7DB07"/>
    <w:rsid w:val="7AB0E5EC"/>
    <w:rsid w:val="7AB1EC36"/>
    <w:rsid w:val="7AB2216D"/>
    <w:rsid w:val="7ABEB0B8"/>
    <w:rsid w:val="7ACD0BD3"/>
    <w:rsid w:val="7ADDD32B"/>
    <w:rsid w:val="7ADE55C5"/>
    <w:rsid w:val="7AE146B2"/>
    <w:rsid w:val="7AFD9CBA"/>
    <w:rsid w:val="7B32F790"/>
    <w:rsid w:val="7B48DC7B"/>
    <w:rsid w:val="7B539C1B"/>
    <w:rsid w:val="7B5FB418"/>
    <w:rsid w:val="7B613124"/>
    <w:rsid w:val="7B79E2D3"/>
    <w:rsid w:val="7BB74327"/>
    <w:rsid w:val="7BCB3315"/>
    <w:rsid w:val="7BE92E0B"/>
    <w:rsid w:val="7BF438FC"/>
    <w:rsid w:val="7C03F3BA"/>
    <w:rsid w:val="7C05175E"/>
    <w:rsid w:val="7C0DC406"/>
    <w:rsid w:val="7C0E41BA"/>
    <w:rsid w:val="7C0F409F"/>
    <w:rsid w:val="7C12060E"/>
    <w:rsid w:val="7C1D228A"/>
    <w:rsid w:val="7C2E57D2"/>
    <w:rsid w:val="7C3514EA"/>
    <w:rsid w:val="7C559CB8"/>
    <w:rsid w:val="7C5CB414"/>
    <w:rsid w:val="7C61CDA5"/>
    <w:rsid w:val="7C715602"/>
    <w:rsid w:val="7C91605C"/>
    <w:rsid w:val="7CB05D02"/>
    <w:rsid w:val="7CB97E72"/>
    <w:rsid w:val="7CBDD88A"/>
    <w:rsid w:val="7CBF6FC1"/>
    <w:rsid w:val="7CC2F868"/>
    <w:rsid w:val="7CD68C15"/>
    <w:rsid w:val="7CEA4290"/>
    <w:rsid w:val="7CF2C243"/>
    <w:rsid w:val="7D0BA1CB"/>
    <w:rsid w:val="7D108E6C"/>
    <w:rsid w:val="7D1B7D2B"/>
    <w:rsid w:val="7D240615"/>
    <w:rsid w:val="7D296263"/>
    <w:rsid w:val="7D46DAC0"/>
    <w:rsid w:val="7D70D275"/>
    <w:rsid w:val="7D7FAD60"/>
    <w:rsid w:val="7D944D18"/>
    <w:rsid w:val="7D9F3335"/>
    <w:rsid w:val="7DA0CAFE"/>
    <w:rsid w:val="7DA90F8B"/>
    <w:rsid w:val="7DCD8F0B"/>
    <w:rsid w:val="7DD00B9C"/>
    <w:rsid w:val="7DD02314"/>
    <w:rsid w:val="7DEFACD2"/>
    <w:rsid w:val="7DF02B88"/>
    <w:rsid w:val="7DF8127A"/>
    <w:rsid w:val="7DFCD652"/>
    <w:rsid w:val="7E02B738"/>
    <w:rsid w:val="7E1BFA12"/>
    <w:rsid w:val="7E2CE8E6"/>
    <w:rsid w:val="7E3FB827"/>
    <w:rsid w:val="7E59A695"/>
    <w:rsid w:val="7E64A8B5"/>
    <w:rsid w:val="7E6C655A"/>
    <w:rsid w:val="7E8E7ECB"/>
    <w:rsid w:val="7EC2C409"/>
    <w:rsid w:val="7EC2EDDC"/>
    <w:rsid w:val="7EEC3AA7"/>
    <w:rsid w:val="7F09E97C"/>
    <w:rsid w:val="7F10D920"/>
    <w:rsid w:val="7F171243"/>
    <w:rsid w:val="7F3159E8"/>
    <w:rsid w:val="7F493623"/>
    <w:rsid w:val="7F4B8A0F"/>
    <w:rsid w:val="7F5C8A19"/>
    <w:rsid w:val="7F5FC996"/>
    <w:rsid w:val="7F656170"/>
    <w:rsid w:val="7F662495"/>
    <w:rsid w:val="7F7B520C"/>
    <w:rsid w:val="7F889622"/>
    <w:rsid w:val="7FA0D8D3"/>
    <w:rsid w:val="7FC2E846"/>
    <w:rsid w:val="7FF484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11E30"/>
  <w15:chartTrackingRefBased/>
  <w15:docId w15:val="{8CB62D42-EC7D-417E-AB33-F64DAAFA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D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2141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1D39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D39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30C"/>
    <w:pPr>
      <w:ind w:left="720"/>
      <w:contextualSpacing/>
    </w:pPr>
  </w:style>
  <w:style w:type="character" w:customStyle="1" w:styleId="Heading2Char">
    <w:name w:val="Heading 2 Char"/>
    <w:basedOn w:val="DefaultParagraphFont"/>
    <w:link w:val="Heading2"/>
    <w:uiPriority w:val="9"/>
    <w:rsid w:val="00721416"/>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721416"/>
    <w:rPr>
      <w:b/>
      <w:bCs/>
    </w:rPr>
  </w:style>
  <w:style w:type="paragraph" w:styleId="NormalWeb">
    <w:name w:val="Normal (Web)"/>
    <w:basedOn w:val="Normal"/>
    <w:uiPriority w:val="99"/>
    <w:semiHidden/>
    <w:unhideWhenUsed/>
    <w:rsid w:val="007214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1D392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D3926"/>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4F3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3582"/>
    <w:rPr>
      <w:sz w:val="16"/>
      <w:szCs w:val="16"/>
    </w:rPr>
  </w:style>
  <w:style w:type="paragraph" w:styleId="CommentText">
    <w:name w:val="annotation text"/>
    <w:aliases w:val="Char11, 字元,字元"/>
    <w:basedOn w:val="Normal"/>
    <w:link w:val="CommentTextChar"/>
    <w:uiPriority w:val="99"/>
    <w:unhideWhenUsed/>
    <w:qFormat/>
    <w:rsid w:val="00413582"/>
    <w:pPr>
      <w:spacing w:line="240" w:lineRule="auto"/>
    </w:pPr>
    <w:rPr>
      <w:sz w:val="20"/>
      <w:szCs w:val="20"/>
    </w:rPr>
  </w:style>
  <w:style w:type="character" w:customStyle="1" w:styleId="CommentTextChar">
    <w:name w:val="Comment Text Char"/>
    <w:aliases w:val="Char11 Char, 字元 Char,字元 Char"/>
    <w:basedOn w:val="DefaultParagraphFont"/>
    <w:link w:val="CommentText"/>
    <w:uiPriority w:val="99"/>
    <w:qFormat/>
    <w:rsid w:val="00413582"/>
    <w:rPr>
      <w:sz w:val="20"/>
      <w:szCs w:val="20"/>
    </w:rPr>
  </w:style>
  <w:style w:type="paragraph" w:styleId="CommentSubject">
    <w:name w:val="annotation subject"/>
    <w:basedOn w:val="CommentText"/>
    <w:next w:val="CommentText"/>
    <w:link w:val="CommentSubjectChar"/>
    <w:uiPriority w:val="99"/>
    <w:semiHidden/>
    <w:unhideWhenUsed/>
    <w:rsid w:val="00413582"/>
    <w:rPr>
      <w:b/>
      <w:bCs/>
    </w:rPr>
  </w:style>
  <w:style w:type="character" w:customStyle="1" w:styleId="CommentSubjectChar">
    <w:name w:val="Comment Subject Char"/>
    <w:basedOn w:val="CommentTextChar"/>
    <w:link w:val="CommentSubject"/>
    <w:uiPriority w:val="99"/>
    <w:semiHidden/>
    <w:rsid w:val="00413582"/>
    <w:rPr>
      <w:b/>
      <w:bCs/>
      <w:sz w:val="20"/>
      <w:szCs w:val="20"/>
    </w:rPr>
  </w:style>
  <w:style w:type="paragraph" w:styleId="BalloonText">
    <w:name w:val="Balloon Text"/>
    <w:basedOn w:val="Normal"/>
    <w:link w:val="BalloonTextChar"/>
    <w:uiPriority w:val="99"/>
    <w:semiHidden/>
    <w:unhideWhenUsed/>
    <w:rsid w:val="004135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582"/>
    <w:rPr>
      <w:rFonts w:ascii="Segoe UI" w:hAnsi="Segoe UI" w:cs="Segoe UI"/>
      <w:sz w:val="18"/>
      <w:szCs w:val="18"/>
    </w:rPr>
  </w:style>
  <w:style w:type="character" w:styleId="Hyperlink">
    <w:name w:val="Hyperlink"/>
    <w:basedOn w:val="DefaultParagraphFont"/>
    <w:unhideWhenUsed/>
    <w:qFormat/>
    <w:rsid w:val="0063729E"/>
    <w:rPr>
      <w:color w:val="0000FF"/>
      <w:u w:val="single"/>
    </w:rPr>
  </w:style>
  <w:style w:type="character" w:styleId="UnresolvedMention">
    <w:name w:val="Unresolved Mention"/>
    <w:basedOn w:val="DefaultParagraphFont"/>
    <w:uiPriority w:val="99"/>
    <w:semiHidden/>
    <w:unhideWhenUsed/>
    <w:rsid w:val="002322A4"/>
    <w:rPr>
      <w:color w:val="605E5C"/>
      <w:shd w:val="clear" w:color="auto" w:fill="E1DFDD"/>
    </w:rPr>
  </w:style>
  <w:style w:type="paragraph" w:styleId="Revision">
    <w:name w:val="Revision"/>
    <w:hidden/>
    <w:uiPriority w:val="99"/>
    <w:semiHidden/>
    <w:rsid w:val="00191C95"/>
    <w:pPr>
      <w:spacing w:after="0" w:line="240" w:lineRule="auto"/>
    </w:pPr>
  </w:style>
  <w:style w:type="character" w:customStyle="1" w:styleId="Heading1Char">
    <w:name w:val="Heading 1 Char"/>
    <w:basedOn w:val="DefaultParagraphFont"/>
    <w:link w:val="Heading1"/>
    <w:uiPriority w:val="9"/>
    <w:rsid w:val="00D07D8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A6B5C"/>
    <w:rPr>
      <w:color w:val="954F72" w:themeColor="followedHyperlink"/>
      <w:u w:val="single"/>
    </w:rPr>
  </w:style>
  <w:style w:type="paragraph" w:styleId="Header">
    <w:name w:val="header"/>
    <w:basedOn w:val="Normal"/>
    <w:link w:val="HeaderChar"/>
    <w:uiPriority w:val="99"/>
    <w:unhideWhenUsed/>
    <w:rsid w:val="00B33D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DA9"/>
  </w:style>
  <w:style w:type="paragraph" w:styleId="Footer">
    <w:name w:val="footer"/>
    <w:basedOn w:val="Normal"/>
    <w:link w:val="FooterChar"/>
    <w:uiPriority w:val="99"/>
    <w:unhideWhenUsed/>
    <w:rsid w:val="00B33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cid.org/0000-0003-1570-190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orcid.org/0000-0002-6374-417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dcms-areas-of-research-interest/dcms-areas-of-research-interes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2-4541-002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inkedin.com/in/tarryngodfre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cid.org/0000-0002-4541-0025"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9e33cd-610f-407b-bf83-118850322e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E5AE9280ED2A4791A9511E2DEB579C" ma:contentTypeVersion="15" ma:contentTypeDescription="Create a new document." ma:contentTypeScope="" ma:versionID="15c84e0108c10345a65ea8879832314b">
  <xsd:schema xmlns:xsd="http://www.w3.org/2001/XMLSchema" xmlns:xs="http://www.w3.org/2001/XMLSchema" xmlns:p="http://schemas.microsoft.com/office/2006/metadata/properties" xmlns:ns3="df9e33cd-610f-407b-bf83-118850322e65" xmlns:ns4="a56c73b7-b313-48f2-a506-2ae9345f9b2d" targetNamespace="http://schemas.microsoft.com/office/2006/metadata/properties" ma:root="true" ma:fieldsID="79fcd57ba9fadb4696681ddbf6875998" ns3:_="" ns4:_="">
    <xsd:import namespace="df9e33cd-610f-407b-bf83-118850322e65"/>
    <xsd:import namespace="a56c73b7-b313-48f2-a506-2ae9345f9b2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33cd-610f-407b-bf83-118850322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6c73b7-b313-48f2-a506-2ae9345f9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682C6-0454-4119-AB1D-D062D5F9D871}">
  <ds:schemaRefs>
    <ds:schemaRef ds:uri="http://schemas.microsoft.com/office/2006/metadata/properties"/>
    <ds:schemaRef ds:uri="http://schemas.microsoft.com/office/infopath/2007/PartnerControls"/>
    <ds:schemaRef ds:uri="df9e33cd-610f-407b-bf83-118850322e65"/>
  </ds:schemaRefs>
</ds:datastoreItem>
</file>

<file path=customXml/itemProps2.xml><?xml version="1.0" encoding="utf-8"?>
<ds:datastoreItem xmlns:ds="http://schemas.openxmlformats.org/officeDocument/2006/customXml" ds:itemID="{D5E12F0D-5D44-4465-A09E-24C6F0B205EE}">
  <ds:schemaRefs>
    <ds:schemaRef ds:uri="http://schemas.microsoft.com/sharepoint/v3/contenttype/forms"/>
  </ds:schemaRefs>
</ds:datastoreItem>
</file>

<file path=customXml/itemProps3.xml><?xml version="1.0" encoding="utf-8"?>
<ds:datastoreItem xmlns:ds="http://schemas.openxmlformats.org/officeDocument/2006/customXml" ds:itemID="{DC8DC0D5-9AED-4A79-AFB7-877C3D487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e33cd-610f-407b-bf83-118850322e65"/>
    <ds:schemaRef ds:uri="a56c73b7-b313-48f2-a506-2ae9345f9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911325-2E16-484C-94F8-CBB09F9B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42</Pages>
  <Words>11531</Words>
  <Characters>65732</Characters>
  <Application>Microsoft Office Word</Application>
  <DocSecurity>0</DocSecurity>
  <Lines>547</Lines>
  <Paragraphs>154</Paragraphs>
  <ScaleCrop>false</ScaleCrop>
  <Company>Brunel University London</Company>
  <LinksUpToDate>false</LinksUpToDate>
  <CharactersWithSpaces>77109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Tarryn Godfrey (Staff)</dc:creator>
  <cp:keywords/>
  <dc:description/>
  <cp:lastModifiedBy>Tarryn Godfrey (Staff)</cp:lastModifiedBy>
  <cp:revision>15</cp:revision>
  <cp:lastPrinted>2025-08-28T15:04:00Z</cp:lastPrinted>
  <dcterms:created xsi:type="dcterms:W3CDTF">2026-06-04T14:53:00Z</dcterms:created>
  <dcterms:modified xsi:type="dcterms:W3CDTF">2026-06-04T15:40:00Z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0x01010096E5AE9280ED2A4791A9511E2DEB579C</vt:lpwstr>
  </property>
</Properties>
</file>